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EA9" w:rsidRPr="00844EA9" w:rsidRDefault="00844EA9" w:rsidP="00844EA9">
      <w:pPr>
        <w:widowControl/>
        <w:shd w:val="clear" w:color="auto" w:fill="FFFFFF"/>
        <w:spacing w:before="100" w:beforeAutospacing="1" w:after="300"/>
        <w:jc w:val="left"/>
        <w:outlineLvl w:val="1"/>
        <w:rPr>
          <w:rFonts w:ascii="Times New Roman" w:eastAsia="宋体" w:hAnsi="Times New Roman" w:cs="Times New Roman"/>
          <w:color w:val="333333"/>
          <w:kern w:val="0"/>
          <w:sz w:val="28"/>
          <w:szCs w:val="28"/>
        </w:rPr>
      </w:pPr>
      <w:proofErr w:type="spellStart"/>
      <w:r w:rsidRPr="00844EA9">
        <w:rPr>
          <w:rFonts w:ascii="Times New Roman" w:eastAsia="宋体" w:hAnsi="Times New Roman" w:cs="Times New Roman"/>
          <w:b/>
          <w:bCs/>
          <w:color w:val="333333"/>
          <w:kern w:val="0"/>
          <w:sz w:val="28"/>
          <w:szCs w:val="28"/>
        </w:rPr>
        <w:t>modbus</w:t>
      </w:r>
      <w:proofErr w:type="spellEnd"/>
      <w:r w:rsidRPr="00844EA9">
        <w:rPr>
          <w:rFonts w:ascii="Times New Roman" w:eastAsia="宋体" w:hAnsi="Times New Roman" w:cs="Times New Roman"/>
          <w:b/>
          <w:bCs/>
          <w:color w:val="333333"/>
          <w:kern w:val="0"/>
          <w:sz w:val="28"/>
          <w:szCs w:val="28"/>
        </w:rPr>
        <w:t>简介</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Modbus是由</w:t>
      </w:r>
      <w:proofErr w:type="spellStart"/>
      <w:r w:rsidRPr="00844EA9">
        <w:rPr>
          <w:rFonts w:ascii="宋体" w:eastAsia="宋体" w:hAnsi="宋体" w:cs="宋体"/>
          <w:color w:val="333333"/>
          <w:spacing w:val="8"/>
          <w:kern w:val="0"/>
          <w:sz w:val="28"/>
          <w:szCs w:val="28"/>
        </w:rPr>
        <w:t>Modicon</w:t>
      </w:r>
      <w:proofErr w:type="spellEnd"/>
      <w:r w:rsidRPr="00844EA9">
        <w:rPr>
          <w:rFonts w:ascii="宋体" w:eastAsia="宋体" w:hAnsi="宋体" w:cs="宋体"/>
          <w:color w:val="333333"/>
          <w:spacing w:val="8"/>
          <w:kern w:val="0"/>
          <w:sz w:val="28"/>
          <w:szCs w:val="28"/>
        </w:rPr>
        <w:t>（现为施耐德电气公司的一个品牌）在1979年发明的，是全球第一个真正用于工业现场的总线协议。</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w:t>
      </w:r>
      <w:proofErr w:type="spellStart"/>
      <w:r w:rsidRPr="00844EA9">
        <w:rPr>
          <w:rFonts w:ascii="宋体" w:eastAsia="宋体" w:hAnsi="宋体" w:cs="宋体"/>
          <w:color w:val="333333"/>
          <w:spacing w:val="8"/>
          <w:kern w:val="0"/>
          <w:sz w:val="28"/>
          <w:szCs w:val="28"/>
        </w:rPr>
        <w:t>ModBus</w:t>
      </w:r>
      <w:proofErr w:type="spellEnd"/>
      <w:r w:rsidRPr="00844EA9">
        <w:rPr>
          <w:rFonts w:ascii="宋体" w:eastAsia="宋体" w:hAnsi="宋体" w:cs="宋体"/>
          <w:color w:val="333333"/>
          <w:spacing w:val="8"/>
          <w:kern w:val="0"/>
          <w:sz w:val="28"/>
          <w:szCs w:val="28"/>
        </w:rPr>
        <w:t>网络是一个工业通信系统，由带智能终端的可编程序控制器和计算机通过公用线路或局部专用线路连接而成。其系统结构既包括硬件、亦包括软件。它可应用于各种数据采集和过程监控。</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w:t>
      </w:r>
      <w:proofErr w:type="spellStart"/>
      <w:r w:rsidRPr="00844EA9">
        <w:rPr>
          <w:rFonts w:ascii="宋体" w:eastAsia="宋体" w:hAnsi="宋体" w:cs="宋体"/>
          <w:color w:val="333333"/>
          <w:spacing w:val="8"/>
          <w:kern w:val="0"/>
          <w:sz w:val="28"/>
          <w:szCs w:val="28"/>
        </w:rPr>
        <w:t>ModBus</w:t>
      </w:r>
      <w:proofErr w:type="spellEnd"/>
      <w:r w:rsidRPr="00844EA9">
        <w:rPr>
          <w:rFonts w:ascii="宋体" w:eastAsia="宋体" w:hAnsi="宋体" w:cs="宋体"/>
          <w:color w:val="333333"/>
          <w:spacing w:val="8"/>
          <w:kern w:val="0"/>
          <w:sz w:val="28"/>
          <w:szCs w:val="28"/>
        </w:rPr>
        <w:t>网络只有一个主机，所有通信都由他发出。网络可支持247个之多的远程从属控制器，但实际所支持的从机数要由所用通信设备决定。采用这个系统，各PC可以和中心主机交换信息而不影响各PC执行本身的控制任务。</w:t>
      </w:r>
    </w:p>
    <w:p w:rsidR="00844EA9" w:rsidRPr="00844EA9" w:rsidRDefault="00844EA9" w:rsidP="00844EA9">
      <w:pPr>
        <w:widowControl/>
        <w:shd w:val="clear" w:color="auto" w:fill="FFFFFF"/>
        <w:spacing w:after="180"/>
        <w:jc w:val="center"/>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w:t>
      </w:r>
      <w:r w:rsidRPr="00844EA9">
        <w:rPr>
          <w:rFonts w:ascii="宋体" w:eastAsia="宋体" w:hAnsi="宋体" w:cs="宋体"/>
          <w:noProof/>
          <w:color w:val="4298BA"/>
          <w:spacing w:val="8"/>
          <w:kern w:val="0"/>
          <w:sz w:val="28"/>
          <w:szCs w:val="28"/>
        </w:rPr>
        <w:drawing>
          <wp:inline distT="0" distB="0" distL="0" distR="0" wp14:anchorId="73F34D16" wp14:editId="57E14199">
            <wp:extent cx="3314700" cy="1790700"/>
            <wp:effectExtent l="0" t="0" r="0" b="0"/>
            <wp:docPr id="3" name="图片 3" descr="单片机通信uart和modbus有什么区别">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单片机通信uart和modbus有什么区别">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790700"/>
                    </a:xfrm>
                    <a:prstGeom prst="rect">
                      <a:avLst/>
                    </a:prstGeom>
                    <a:noFill/>
                    <a:ln>
                      <a:noFill/>
                    </a:ln>
                  </pic:spPr>
                </pic:pic>
              </a:graphicData>
            </a:graphic>
          </wp:inline>
        </w:drawing>
      </w:r>
    </w:p>
    <w:p w:rsidR="00844EA9" w:rsidRPr="00844EA9" w:rsidRDefault="00844EA9" w:rsidP="00844EA9">
      <w:pPr>
        <w:widowControl/>
        <w:shd w:val="clear" w:color="auto" w:fill="FFFFFF"/>
        <w:spacing w:before="600" w:after="300"/>
        <w:jc w:val="left"/>
        <w:outlineLvl w:val="1"/>
        <w:rPr>
          <w:rFonts w:ascii="Times New Roman" w:eastAsia="宋体" w:hAnsi="Times New Roman" w:cs="Times New Roman"/>
          <w:color w:val="333333"/>
          <w:kern w:val="0"/>
          <w:sz w:val="28"/>
          <w:szCs w:val="28"/>
        </w:rPr>
      </w:pPr>
      <w:r w:rsidRPr="00844EA9">
        <w:rPr>
          <w:rFonts w:ascii="Times New Roman" w:eastAsia="宋体" w:hAnsi="Times New Roman" w:cs="Times New Roman"/>
          <w:b/>
          <w:bCs/>
          <w:color w:val="333333"/>
          <w:kern w:val="0"/>
          <w:sz w:val="28"/>
          <w:szCs w:val="28"/>
        </w:rPr>
        <w:t xml:space="preserve">　　</w:t>
      </w:r>
      <w:proofErr w:type="spellStart"/>
      <w:r w:rsidRPr="00844EA9">
        <w:rPr>
          <w:rFonts w:ascii="Times New Roman" w:eastAsia="宋体" w:hAnsi="Times New Roman" w:cs="Times New Roman"/>
          <w:b/>
          <w:bCs/>
          <w:color w:val="333333"/>
          <w:kern w:val="0"/>
          <w:sz w:val="28"/>
          <w:szCs w:val="28"/>
        </w:rPr>
        <w:t>modbus</w:t>
      </w:r>
      <w:proofErr w:type="spellEnd"/>
      <w:r w:rsidRPr="00844EA9">
        <w:rPr>
          <w:rFonts w:ascii="Times New Roman" w:eastAsia="宋体" w:hAnsi="Times New Roman" w:cs="Times New Roman"/>
          <w:b/>
          <w:bCs/>
          <w:color w:val="333333"/>
          <w:kern w:val="0"/>
          <w:sz w:val="28"/>
          <w:szCs w:val="28"/>
        </w:rPr>
        <w:t>的特点</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lastRenderedPageBreak/>
        <w:t xml:space="preserve">　　（1）标准、开放，用户可以免费、放心地使用Modbus协议，不需要交纳许可证费，也不会侵犯知识产权。目前，支持Modbus的厂家超过400家，支持Modbus的产品超过600种。</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（2）Modbus可以支持多种电气接口，如RS-232、RS-485等，还可以在各种介质上传送，如双绞线、光纤、无线等。</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（3）Modbus的帧格式简单、紧凑，通俗易懂。用户使用容易，厂商开发简单。</w:t>
      </w:r>
    </w:p>
    <w:p w:rsidR="00844EA9" w:rsidRPr="00844EA9" w:rsidRDefault="00844EA9" w:rsidP="00844EA9">
      <w:pPr>
        <w:widowControl/>
        <w:shd w:val="clear" w:color="auto" w:fill="FFFFFF"/>
        <w:spacing w:before="600" w:after="300"/>
        <w:jc w:val="left"/>
        <w:outlineLvl w:val="1"/>
        <w:rPr>
          <w:rFonts w:ascii="Times New Roman" w:eastAsia="宋体" w:hAnsi="Times New Roman" w:cs="Times New Roman"/>
          <w:color w:val="333333"/>
          <w:kern w:val="0"/>
          <w:sz w:val="28"/>
          <w:szCs w:val="28"/>
        </w:rPr>
      </w:pPr>
      <w:r w:rsidRPr="00844EA9">
        <w:rPr>
          <w:rFonts w:ascii="Times New Roman" w:eastAsia="宋体" w:hAnsi="Times New Roman" w:cs="Times New Roman"/>
          <w:b/>
          <w:bCs/>
          <w:color w:val="333333"/>
          <w:kern w:val="0"/>
          <w:sz w:val="28"/>
          <w:szCs w:val="28"/>
        </w:rPr>
        <w:t xml:space="preserve">　　</w:t>
      </w:r>
      <w:proofErr w:type="spellStart"/>
      <w:r w:rsidRPr="00844EA9">
        <w:rPr>
          <w:rFonts w:ascii="Times New Roman" w:eastAsia="宋体" w:hAnsi="Times New Roman" w:cs="Times New Roman"/>
          <w:b/>
          <w:bCs/>
          <w:color w:val="333333"/>
          <w:kern w:val="0"/>
          <w:sz w:val="28"/>
          <w:szCs w:val="28"/>
        </w:rPr>
        <w:t>modbus</w:t>
      </w:r>
      <w:proofErr w:type="spellEnd"/>
      <w:r w:rsidRPr="00844EA9">
        <w:rPr>
          <w:rFonts w:ascii="Times New Roman" w:eastAsia="宋体" w:hAnsi="Times New Roman" w:cs="Times New Roman"/>
          <w:b/>
          <w:bCs/>
          <w:color w:val="333333"/>
          <w:kern w:val="0"/>
          <w:sz w:val="28"/>
          <w:szCs w:val="28"/>
        </w:rPr>
        <w:t>的传输方式</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在</w:t>
      </w:r>
      <w:proofErr w:type="spellStart"/>
      <w:r w:rsidRPr="00844EA9">
        <w:rPr>
          <w:rFonts w:ascii="宋体" w:eastAsia="宋体" w:hAnsi="宋体" w:cs="宋体"/>
          <w:color w:val="333333"/>
          <w:spacing w:val="8"/>
          <w:kern w:val="0"/>
          <w:sz w:val="28"/>
          <w:szCs w:val="28"/>
        </w:rPr>
        <w:t>ModBus</w:t>
      </w:r>
      <w:proofErr w:type="spellEnd"/>
      <w:r w:rsidRPr="00844EA9">
        <w:rPr>
          <w:rFonts w:ascii="宋体" w:eastAsia="宋体" w:hAnsi="宋体" w:cs="宋体"/>
          <w:color w:val="333333"/>
          <w:spacing w:val="8"/>
          <w:kern w:val="0"/>
          <w:sz w:val="28"/>
          <w:szCs w:val="28"/>
        </w:rPr>
        <w:t>系统中有2种传输模式可选择。这2种传输模式与从机PC通信的能力是同等的。选择时应视所用</w:t>
      </w:r>
      <w:proofErr w:type="spellStart"/>
      <w:r w:rsidRPr="00844EA9">
        <w:rPr>
          <w:rFonts w:ascii="宋体" w:eastAsia="宋体" w:hAnsi="宋体" w:cs="宋体"/>
          <w:color w:val="333333"/>
          <w:spacing w:val="8"/>
          <w:kern w:val="0"/>
          <w:sz w:val="28"/>
          <w:szCs w:val="28"/>
        </w:rPr>
        <w:t>ModBus</w:t>
      </w:r>
      <w:proofErr w:type="spellEnd"/>
      <w:r w:rsidRPr="00844EA9">
        <w:rPr>
          <w:rFonts w:ascii="宋体" w:eastAsia="宋体" w:hAnsi="宋体" w:cs="宋体"/>
          <w:color w:val="333333"/>
          <w:spacing w:val="8"/>
          <w:kern w:val="0"/>
          <w:sz w:val="28"/>
          <w:szCs w:val="28"/>
        </w:rPr>
        <w:t>主机而定，每个</w:t>
      </w:r>
      <w:proofErr w:type="spellStart"/>
      <w:r w:rsidRPr="00844EA9">
        <w:rPr>
          <w:rFonts w:ascii="宋体" w:eastAsia="宋体" w:hAnsi="宋体" w:cs="宋体"/>
          <w:color w:val="333333"/>
          <w:spacing w:val="8"/>
          <w:kern w:val="0"/>
          <w:sz w:val="28"/>
          <w:szCs w:val="28"/>
        </w:rPr>
        <w:t>ModBus</w:t>
      </w:r>
      <w:proofErr w:type="spellEnd"/>
      <w:r w:rsidRPr="00844EA9">
        <w:rPr>
          <w:rFonts w:ascii="宋体" w:eastAsia="宋体" w:hAnsi="宋体" w:cs="宋体"/>
          <w:color w:val="333333"/>
          <w:spacing w:val="8"/>
          <w:kern w:val="0"/>
          <w:sz w:val="28"/>
          <w:szCs w:val="28"/>
        </w:rPr>
        <w:t>系统只能使用一种模式，不允许2种模式混用。一种模式是ASCII（美国信息交换码），另一种模式是RTU（远程终端设备）。</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用户选择想要的模式，包括串口通信参数（波特率、校验方式等），在配置每个控制器的时候，在一个Modbus网络上的所有设备都必须选择相同的传输模式和串口参数。所选的ASCII或RTU方式仅适用于标准的Modbus网络，它定义了在这些网络上连续传输的消息段的每一位，以及决定怎样将信息打包成消息域和如何解码。在其它网络上（像MAP和Modbus Plus）Modbus消息被转成与串行传输无关的帧。</w:t>
      </w:r>
    </w:p>
    <w:p w:rsidR="00844EA9" w:rsidRPr="00844EA9" w:rsidRDefault="00844EA9" w:rsidP="00844EA9">
      <w:pPr>
        <w:widowControl/>
        <w:shd w:val="clear" w:color="auto" w:fill="FFFFFF"/>
        <w:spacing w:before="600" w:after="300"/>
        <w:jc w:val="left"/>
        <w:outlineLvl w:val="1"/>
        <w:rPr>
          <w:rFonts w:ascii="Times New Roman" w:eastAsia="宋体" w:hAnsi="Times New Roman" w:cs="Times New Roman"/>
          <w:color w:val="333333"/>
          <w:kern w:val="0"/>
          <w:sz w:val="28"/>
          <w:szCs w:val="28"/>
        </w:rPr>
      </w:pPr>
      <w:r w:rsidRPr="00844EA9">
        <w:rPr>
          <w:rFonts w:ascii="Times New Roman" w:eastAsia="宋体" w:hAnsi="Times New Roman" w:cs="Times New Roman"/>
          <w:b/>
          <w:bCs/>
          <w:color w:val="333333"/>
          <w:kern w:val="0"/>
          <w:sz w:val="28"/>
          <w:szCs w:val="28"/>
        </w:rPr>
        <w:lastRenderedPageBreak/>
        <w:t xml:space="preserve">　　常见的</w:t>
      </w:r>
      <w:r w:rsidRPr="00844EA9">
        <w:rPr>
          <w:rFonts w:ascii="Times New Roman" w:eastAsia="宋体" w:hAnsi="Times New Roman" w:cs="Times New Roman"/>
          <w:b/>
          <w:bCs/>
          <w:color w:val="333333"/>
          <w:kern w:val="0"/>
          <w:sz w:val="28"/>
          <w:szCs w:val="28"/>
        </w:rPr>
        <w:t>MODBUS</w:t>
      </w:r>
      <w:r w:rsidRPr="00844EA9">
        <w:rPr>
          <w:rFonts w:ascii="Times New Roman" w:eastAsia="宋体" w:hAnsi="Times New Roman" w:cs="Times New Roman"/>
          <w:b/>
          <w:bCs/>
          <w:color w:val="333333"/>
          <w:kern w:val="0"/>
          <w:sz w:val="28"/>
          <w:szCs w:val="28"/>
        </w:rPr>
        <w:t>版本</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1、MODBUS ASC II</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2、MODBUS RTU</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3、 MODBUS/TCP</w:t>
      </w:r>
    </w:p>
    <w:p w:rsidR="00844EA9" w:rsidRPr="00844EA9" w:rsidRDefault="00844EA9" w:rsidP="00844EA9">
      <w:pPr>
        <w:widowControl/>
        <w:shd w:val="clear" w:color="auto" w:fill="FFFFFF"/>
        <w:spacing w:after="180"/>
        <w:jc w:val="center"/>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w:t>
      </w:r>
    </w:p>
    <w:p w:rsidR="00844EA9" w:rsidRPr="00844EA9" w:rsidRDefault="00844EA9" w:rsidP="00844EA9">
      <w:pPr>
        <w:widowControl/>
        <w:shd w:val="clear" w:color="auto" w:fill="FFFFFF"/>
        <w:spacing w:before="600" w:after="300"/>
        <w:jc w:val="left"/>
        <w:outlineLvl w:val="1"/>
        <w:rPr>
          <w:rFonts w:ascii="Times New Roman" w:eastAsia="宋体" w:hAnsi="Times New Roman" w:cs="Times New Roman"/>
          <w:color w:val="333333"/>
          <w:kern w:val="0"/>
          <w:sz w:val="28"/>
          <w:szCs w:val="28"/>
        </w:rPr>
      </w:pPr>
      <w:r w:rsidRPr="00844EA9">
        <w:rPr>
          <w:rFonts w:ascii="Times New Roman" w:eastAsia="宋体" w:hAnsi="Times New Roman" w:cs="Times New Roman"/>
          <w:b/>
          <w:bCs/>
          <w:color w:val="333333"/>
          <w:kern w:val="0"/>
          <w:sz w:val="28"/>
          <w:szCs w:val="28"/>
        </w:rPr>
        <w:t xml:space="preserve">　　</w:t>
      </w:r>
      <w:r w:rsidRPr="00844EA9">
        <w:rPr>
          <w:rFonts w:ascii="Times New Roman" w:eastAsia="宋体" w:hAnsi="Times New Roman" w:cs="Times New Roman"/>
          <w:b/>
          <w:bCs/>
          <w:color w:val="333333"/>
          <w:kern w:val="0"/>
          <w:sz w:val="28"/>
          <w:szCs w:val="28"/>
        </w:rPr>
        <w:t>UART</w:t>
      </w:r>
      <w:r w:rsidRPr="00844EA9">
        <w:rPr>
          <w:rFonts w:ascii="Times New Roman" w:eastAsia="宋体" w:hAnsi="Times New Roman" w:cs="Times New Roman"/>
          <w:b/>
          <w:bCs/>
          <w:color w:val="333333"/>
          <w:kern w:val="0"/>
          <w:sz w:val="28"/>
          <w:szCs w:val="28"/>
        </w:rPr>
        <w:t>简介</w:t>
      </w:r>
      <w:bookmarkStart w:id="0" w:name="_GoBack"/>
      <w:bookmarkEnd w:id="0"/>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UART是一种通用串行数据总线，用于异步通信。该总线双向通信，可以实现全双工传输和接收。在嵌入式设计中，UART用于主机与辅助设备通信，如汽车音响与外接AP之间的通信，与PC机通信包括与监控调试器和其它器件，如EEPROM通信。</w:t>
      </w:r>
    </w:p>
    <w:p w:rsidR="00844EA9" w:rsidRPr="00844EA9" w:rsidRDefault="00844EA9" w:rsidP="00844EA9">
      <w:pPr>
        <w:widowControl/>
        <w:shd w:val="clear" w:color="auto" w:fill="FFFFFF"/>
        <w:spacing w:before="600" w:after="300"/>
        <w:jc w:val="left"/>
        <w:outlineLvl w:val="1"/>
        <w:rPr>
          <w:rFonts w:ascii="Times New Roman" w:eastAsia="宋体" w:hAnsi="Times New Roman" w:cs="Times New Roman"/>
          <w:color w:val="333333"/>
          <w:kern w:val="0"/>
          <w:sz w:val="28"/>
          <w:szCs w:val="28"/>
        </w:rPr>
      </w:pPr>
      <w:r w:rsidRPr="00844EA9">
        <w:rPr>
          <w:rFonts w:ascii="Times New Roman" w:eastAsia="宋体" w:hAnsi="Times New Roman" w:cs="Times New Roman"/>
          <w:b/>
          <w:bCs/>
          <w:color w:val="333333"/>
          <w:kern w:val="0"/>
          <w:sz w:val="28"/>
          <w:szCs w:val="28"/>
        </w:rPr>
        <w:t xml:space="preserve">　　</w:t>
      </w:r>
      <w:r w:rsidRPr="00844EA9">
        <w:rPr>
          <w:rFonts w:ascii="Times New Roman" w:eastAsia="宋体" w:hAnsi="Times New Roman" w:cs="Times New Roman"/>
          <w:b/>
          <w:bCs/>
          <w:color w:val="333333"/>
          <w:kern w:val="0"/>
          <w:sz w:val="28"/>
          <w:szCs w:val="28"/>
        </w:rPr>
        <w:t>UART</w:t>
      </w:r>
      <w:r w:rsidRPr="00844EA9">
        <w:rPr>
          <w:rFonts w:ascii="Times New Roman" w:eastAsia="宋体" w:hAnsi="Times New Roman" w:cs="Times New Roman"/>
          <w:b/>
          <w:bCs/>
          <w:color w:val="333333"/>
          <w:kern w:val="0"/>
          <w:sz w:val="28"/>
          <w:szCs w:val="28"/>
        </w:rPr>
        <w:t>通信</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UART首先将接收到的并行数据转换成串行数据来传输。</w:t>
      </w:r>
      <w:proofErr w:type="gramStart"/>
      <w:r w:rsidRPr="00844EA9">
        <w:rPr>
          <w:rFonts w:ascii="宋体" w:eastAsia="宋体" w:hAnsi="宋体" w:cs="宋体"/>
          <w:color w:val="333333"/>
          <w:spacing w:val="8"/>
          <w:kern w:val="0"/>
          <w:sz w:val="28"/>
          <w:szCs w:val="28"/>
        </w:rPr>
        <w:t>消息帧从一个</w:t>
      </w:r>
      <w:proofErr w:type="gramEnd"/>
      <w:r w:rsidRPr="00844EA9">
        <w:rPr>
          <w:rFonts w:ascii="宋体" w:eastAsia="宋体" w:hAnsi="宋体" w:cs="宋体"/>
          <w:color w:val="333333"/>
          <w:spacing w:val="8"/>
          <w:kern w:val="0"/>
          <w:sz w:val="28"/>
          <w:szCs w:val="28"/>
        </w:rPr>
        <w:t>低位起始位开始，后面是7个或8个数据位，一个可用的</w:t>
      </w:r>
      <w:proofErr w:type="gramStart"/>
      <w:r w:rsidRPr="00844EA9">
        <w:rPr>
          <w:rFonts w:ascii="宋体" w:eastAsia="宋体" w:hAnsi="宋体" w:cs="宋体"/>
          <w:color w:val="333333"/>
          <w:spacing w:val="8"/>
          <w:kern w:val="0"/>
          <w:sz w:val="28"/>
          <w:szCs w:val="28"/>
        </w:rPr>
        <w:t>奇偶位</w:t>
      </w:r>
      <w:proofErr w:type="gramEnd"/>
      <w:r w:rsidRPr="00844EA9">
        <w:rPr>
          <w:rFonts w:ascii="宋体" w:eastAsia="宋体" w:hAnsi="宋体" w:cs="宋体"/>
          <w:color w:val="333333"/>
          <w:spacing w:val="8"/>
          <w:kern w:val="0"/>
          <w:sz w:val="28"/>
          <w:szCs w:val="28"/>
        </w:rPr>
        <w:t>和一个或几个高位停止位。接收器发现开始位时它就知道数据准备发送，并尝试与发送器时钟频率同步。如果选择了奇偶，UART就在数据位后面加上奇偶位。</w:t>
      </w:r>
      <w:proofErr w:type="gramStart"/>
      <w:r w:rsidRPr="00844EA9">
        <w:rPr>
          <w:rFonts w:ascii="宋体" w:eastAsia="宋体" w:hAnsi="宋体" w:cs="宋体"/>
          <w:color w:val="333333"/>
          <w:spacing w:val="8"/>
          <w:kern w:val="0"/>
          <w:sz w:val="28"/>
          <w:szCs w:val="28"/>
        </w:rPr>
        <w:t>奇偶位</w:t>
      </w:r>
      <w:proofErr w:type="gramEnd"/>
      <w:r w:rsidRPr="00844EA9">
        <w:rPr>
          <w:rFonts w:ascii="宋体" w:eastAsia="宋体" w:hAnsi="宋体" w:cs="宋体"/>
          <w:color w:val="333333"/>
          <w:spacing w:val="8"/>
          <w:kern w:val="0"/>
          <w:sz w:val="28"/>
          <w:szCs w:val="28"/>
        </w:rPr>
        <w:t>可用来帮助错误校验。</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lastRenderedPageBreak/>
        <w:t xml:space="preserve">　　在TX过程中，UART从</w:t>
      </w:r>
      <w:proofErr w:type="gramStart"/>
      <w:r w:rsidRPr="00844EA9">
        <w:rPr>
          <w:rFonts w:ascii="宋体" w:eastAsia="宋体" w:hAnsi="宋体" w:cs="宋体"/>
          <w:color w:val="333333"/>
          <w:spacing w:val="8"/>
          <w:kern w:val="0"/>
          <w:sz w:val="28"/>
          <w:szCs w:val="28"/>
        </w:rPr>
        <w:t>消息帧中去掉</w:t>
      </w:r>
      <w:proofErr w:type="gramEnd"/>
      <w:r w:rsidRPr="00844EA9">
        <w:rPr>
          <w:rFonts w:ascii="宋体" w:eastAsia="宋体" w:hAnsi="宋体" w:cs="宋体"/>
          <w:color w:val="333333"/>
          <w:spacing w:val="8"/>
          <w:kern w:val="0"/>
          <w:sz w:val="28"/>
          <w:szCs w:val="28"/>
        </w:rPr>
        <w:t>起始位和结束位，对进来的字节进行奇偶校验，并将数据字节从串行转换成并行。UART也产生额外的信号来指示发送和接收的状态。例如，如果产生一个奇偶错误，UART就置位奇偶标志数据方向和通信速度</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数据传输可以首先从最低有效位（LSB）开始。然而，有些UART允许灵活选择先发送最低有效位或最高有效位（MSB）。</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微控制器中的UART传送数据的速度范围为每秒几百位到1.5Mb。例如，嵌入在ElanSC520微控制器中的高速UART通信的速度可以高达1.1152Mbps。UART波特率还受发送和接收线对距离（线长度）的影响。</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目前，市场上有只支持异步通信和同时支持</w:t>
      </w:r>
      <w:proofErr w:type="gramStart"/>
      <w:r w:rsidRPr="00844EA9">
        <w:rPr>
          <w:rFonts w:ascii="宋体" w:eastAsia="宋体" w:hAnsi="宋体" w:cs="宋体"/>
          <w:color w:val="333333"/>
          <w:spacing w:val="8"/>
          <w:kern w:val="0"/>
          <w:sz w:val="28"/>
          <w:szCs w:val="28"/>
        </w:rPr>
        <w:t>异步与</w:t>
      </w:r>
      <w:proofErr w:type="gramEnd"/>
      <w:r w:rsidRPr="00844EA9">
        <w:rPr>
          <w:rFonts w:ascii="宋体" w:eastAsia="宋体" w:hAnsi="宋体" w:cs="宋体"/>
          <w:color w:val="333333"/>
          <w:spacing w:val="8"/>
          <w:kern w:val="0"/>
          <w:sz w:val="28"/>
          <w:szCs w:val="28"/>
        </w:rPr>
        <w:t>同步通信的两种硬件可用于UART。前者就是UART名字本身的含义，在摩托罗拉微控制器中被称为串行通信接口（SCI）；Microchip微控制器中的通用同步异步收发器（USART）和在富士通微控制器中的UART是后者的两个典型例子。</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数据通信的基本方式可分为并行通信与串行通信两种：</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1、并行通信：是指利用多条数据传输线将一个资料的各位同时传送。它的特点是传输速度快，适用于短距离通信，但要求通讯速率较高的应用场合。</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lastRenderedPageBreak/>
        <w:t xml:space="preserve">　　2、 串行通信：是指利用一条传输线将资料一位</w:t>
      </w:r>
      <w:proofErr w:type="gramStart"/>
      <w:r w:rsidRPr="00844EA9">
        <w:rPr>
          <w:rFonts w:ascii="宋体" w:eastAsia="宋体" w:hAnsi="宋体" w:cs="宋体"/>
          <w:color w:val="333333"/>
          <w:spacing w:val="8"/>
          <w:kern w:val="0"/>
          <w:sz w:val="28"/>
          <w:szCs w:val="28"/>
        </w:rPr>
        <w:t>位</w:t>
      </w:r>
      <w:proofErr w:type="gramEnd"/>
      <w:r w:rsidRPr="00844EA9">
        <w:rPr>
          <w:rFonts w:ascii="宋体" w:eastAsia="宋体" w:hAnsi="宋体" w:cs="宋体"/>
          <w:color w:val="333333"/>
          <w:spacing w:val="8"/>
          <w:kern w:val="0"/>
          <w:sz w:val="28"/>
          <w:szCs w:val="28"/>
        </w:rPr>
        <w:t>地顺序传送。特点是通信线路简单，利用简单的线缆就可实现通信，降低成本，适用于远距离通信，但传输速度慢的应用场合。</w:t>
      </w:r>
    </w:p>
    <w:p w:rsidR="00844EA9" w:rsidRPr="00844EA9" w:rsidRDefault="00844EA9" w:rsidP="00844EA9">
      <w:pPr>
        <w:widowControl/>
        <w:shd w:val="clear" w:color="auto" w:fill="FFFFFF"/>
        <w:spacing w:after="180"/>
        <w:jc w:val="center"/>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w:t>
      </w:r>
    </w:p>
    <w:p w:rsidR="00844EA9" w:rsidRPr="00844EA9" w:rsidRDefault="00844EA9" w:rsidP="00844EA9">
      <w:pPr>
        <w:widowControl/>
        <w:shd w:val="clear" w:color="auto" w:fill="FFFFFF"/>
        <w:spacing w:before="600" w:after="300"/>
        <w:jc w:val="left"/>
        <w:outlineLvl w:val="1"/>
        <w:rPr>
          <w:rFonts w:ascii="Times New Roman" w:eastAsia="宋体" w:hAnsi="Times New Roman" w:cs="Times New Roman"/>
          <w:color w:val="333333"/>
          <w:kern w:val="0"/>
          <w:sz w:val="28"/>
          <w:szCs w:val="28"/>
        </w:rPr>
      </w:pPr>
      <w:r w:rsidRPr="00844EA9">
        <w:rPr>
          <w:rFonts w:ascii="Times New Roman" w:eastAsia="宋体" w:hAnsi="Times New Roman" w:cs="Times New Roman"/>
          <w:b/>
          <w:bCs/>
          <w:color w:val="333333"/>
          <w:kern w:val="0"/>
          <w:sz w:val="28"/>
          <w:szCs w:val="28"/>
        </w:rPr>
        <w:t xml:space="preserve">　　单片机通信</w:t>
      </w:r>
      <w:proofErr w:type="spellStart"/>
      <w:r w:rsidRPr="00844EA9">
        <w:rPr>
          <w:rFonts w:ascii="Times New Roman" w:eastAsia="宋体" w:hAnsi="Times New Roman" w:cs="Times New Roman"/>
          <w:b/>
          <w:bCs/>
          <w:color w:val="333333"/>
          <w:kern w:val="0"/>
          <w:sz w:val="28"/>
          <w:szCs w:val="28"/>
        </w:rPr>
        <w:t>uart</w:t>
      </w:r>
      <w:proofErr w:type="spellEnd"/>
      <w:r w:rsidRPr="00844EA9">
        <w:rPr>
          <w:rFonts w:ascii="Times New Roman" w:eastAsia="宋体" w:hAnsi="Times New Roman" w:cs="Times New Roman"/>
          <w:b/>
          <w:bCs/>
          <w:color w:val="333333"/>
          <w:kern w:val="0"/>
          <w:sz w:val="28"/>
          <w:szCs w:val="28"/>
        </w:rPr>
        <w:t>和</w:t>
      </w:r>
      <w:proofErr w:type="spellStart"/>
      <w:r w:rsidRPr="00844EA9">
        <w:rPr>
          <w:rFonts w:ascii="Times New Roman" w:eastAsia="宋体" w:hAnsi="Times New Roman" w:cs="Times New Roman"/>
          <w:b/>
          <w:bCs/>
          <w:color w:val="333333"/>
          <w:kern w:val="0"/>
          <w:sz w:val="28"/>
          <w:szCs w:val="28"/>
        </w:rPr>
        <w:t>modbus</w:t>
      </w:r>
      <w:proofErr w:type="spellEnd"/>
      <w:r w:rsidRPr="00844EA9">
        <w:rPr>
          <w:rFonts w:ascii="Times New Roman" w:eastAsia="宋体" w:hAnsi="Times New Roman" w:cs="Times New Roman"/>
          <w:b/>
          <w:bCs/>
          <w:color w:val="333333"/>
          <w:kern w:val="0"/>
          <w:sz w:val="28"/>
          <w:szCs w:val="28"/>
        </w:rPr>
        <w:t>有什么区别</w:t>
      </w:r>
    </w:p>
    <w:p w:rsidR="00844EA9" w:rsidRPr="00844EA9" w:rsidRDefault="00844EA9" w:rsidP="00844EA9">
      <w:pPr>
        <w:widowControl/>
        <w:shd w:val="clear" w:color="auto" w:fill="FFFFFF"/>
        <w:spacing w:after="180"/>
        <w:jc w:val="left"/>
        <w:rPr>
          <w:rFonts w:ascii="宋体" w:eastAsia="宋体" w:hAnsi="宋体" w:cs="宋体"/>
          <w:color w:val="333333"/>
          <w:spacing w:val="8"/>
          <w:kern w:val="0"/>
          <w:sz w:val="28"/>
          <w:szCs w:val="28"/>
        </w:rPr>
      </w:pPr>
      <w:r w:rsidRPr="00844EA9">
        <w:rPr>
          <w:rFonts w:ascii="宋体" w:eastAsia="宋体" w:hAnsi="宋体" w:cs="宋体"/>
          <w:color w:val="333333"/>
          <w:spacing w:val="8"/>
          <w:kern w:val="0"/>
          <w:sz w:val="28"/>
          <w:szCs w:val="28"/>
        </w:rPr>
        <w:t xml:space="preserve">　　</w:t>
      </w:r>
      <w:proofErr w:type="spellStart"/>
      <w:r w:rsidRPr="00844EA9">
        <w:rPr>
          <w:rFonts w:ascii="宋体" w:eastAsia="宋体" w:hAnsi="宋体" w:cs="宋体"/>
          <w:color w:val="333333"/>
          <w:spacing w:val="8"/>
          <w:kern w:val="0"/>
          <w:sz w:val="28"/>
          <w:szCs w:val="28"/>
        </w:rPr>
        <w:t>modbus</w:t>
      </w:r>
      <w:proofErr w:type="spellEnd"/>
      <w:r w:rsidRPr="00844EA9">
        <w:rPr>
          <w:rFonts w:ascii="宋体" w:eastAsia="宋体" w:hAnsi="宋体" w:cs="宋体"/>
          <w:color w:val="333333"/>
          <w:spacing w:val="8"/>
          <w:kern w:val="0"/>
          <w:sz w:val="28"/>
          <w:szCs w:val="28"/>
        </w:rPr>
        <w:t>是一个应用层的协议，他是构建在串口，网线等底层传输基础上的。</w:t>
      </w:r>
      <w:proofErr w:type="spellStart"/>
      <w:r w:rsidRPr="00844EA9">
        <w:rPr>
          <w:rFonts w:ascii="宋体" w:eastAsia="宋体" w:hAnsi="宋体" w:cs="宋体"/>
          <w:color w:val="333333"/>
          <w:spacing w:val="8"/>
          <w:kern w:val="0"/>
          <w:sz w:val="28"/>
          <w:szCs w:val="28"/>
        </w:rPr>
        <w:t>uart</w:t>
      </w:r>
      <w:proofErr w:type="spellEnd"/>
      <w:r w:rsidRPr="00844EA9">
        <w:rPr>
          <w:rFonts w:ascii="宋体" w:eastAsia="宋体" w:hAnsi="宋体" w:cs="宋体"/>
          <w:color w:val="333333"/>
          <w:spacing w:val="8"/>
          <w:kern w:val="0"/>
          <w:sz w:val="28"/>
          <w:szCs w:val="28"/>
        </w:rPr>
        <w:t>只是串口协议而已。</w:t>
      </w:r>
    </w:p>
    <w:p w:rsidR="000821EF" w:rsidRPr="00844EA9" w:rsidRDefault="000821EF">
      <w:pPr>
        <w:rPr>
          <w:sz w:val="28"/>
          <w:szCs w:val="28"/>
        </w:rPr>
      </w:pPr>
    </w:p>
    <w:sectPr w:rsidR="000821EF" w:rsidRPr="00844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DEE" w:rsidRDefault="00B50DEE" w:rsidP="00844EA9">
      <w:r>
        <w:separator/>
      </w:r>
    </w:p>
  </w:endnote>
  <w:endnote w:type="continuationSeparator" w:id="0">
    <w:p w:rsidR="00B50DEE" w:rsidRDefault="00B50DEE" w:rsidP="0084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DEE" w:rsidRDefault="00B50DEE" w:rsidP="00844EA9">
      <w:r>
        <w:separator/>
      </w:r>
    </w:p>
  </w:footnote>
  <w:footnote w:type="continuationSeparator" w:id="0">
    <w:p w:rsidR="00B50DEE" w:rsidRDefault="00B50DEE" w:rsidP="00844E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7A5"/>
    <w:rsid w:val="000821EF"/>
    <w:rsid w:val="00844EA9"/>
    <w:rsid w:val="00B50DEE"/>
    <w:rsid w:val="00CF3678"/>
    <w:rsid w:val="00F64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44E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4E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4EA9"/>
    <w:rPr>
      <w:sz w:val="18"/>
      <w:szCs w:val="18"/>
    </w:rPr>
  </w:style>
  <w:style w:type="paragraph" w:styleId="a4">
    <w:name w:val="footer"/>
    <w:basedOn w:val="a"/>
    <w:link w:val="Char0"/>
    <w:uiPriority w:val="99"/>
    <w:unhideWhenUsed/>
    <w:rsid w:val="00844EA9"/>
    <w:pPr>
      <w:tabs>
        <w:tab w:val="center" w:pos="4153"/>
        <w:tab w:val="right" w:pos="8306"/>
      </w:tabs>
      <w:snapToGrid w:val="0"/>
      <w:jc w:val="left"/>
    </w:pPr>
    <w:rPr>
      <w:sz w:val="18"/>
      <w:szCs w:val="18"/>
    </w:rPr>
  </w:style>
  <w:style w:type="character" w:customStyle="1" w:styleId="Char0">
    <w:name w:val="页脚 Char"/>
    <w:basedOn w:val="a0"/>
    <w:link w:val="a4"/>
    <w:uiPriority w:val="99"/>
    <w:rsid w:val="00844EA9"/>
    <w:rPr>
      <w:sz w:val="18"/>
      <w:szCs w:val="18"/>
    </w:rPr>
  </w:style>
  <w:style w:type="character" w:customStyle="1" w:styleId="2Char">
    <w:name w:val="标题 2 Char"/>
    <w:basedOn w:val="a0"/>
    <w:link w:val="2"/>
    <w:uiPriority w:val="9"/>
    <w:rsid w:val="00844EA9"/>
    <w:rPr>
      <w:rFonts w:ascii="宋体" w:eastAsia="宋体" w:hAnsi="宋体" w:cs="宋体"/>
      <w:b/>
      <w:bCs/>
      <w:kern w:val="0"/>
      <w:sz w:val="36"/>
      <w:szCs w:val="36"/>
    </w:rPr>
  </w:style>
  <w:style w:type="character" w:styleId="a5">
    <w:name w:val="Strong"/>
    <w:basedOn w:val="a0"/>
    <w:uiPriority w:val="22"/>
    <w:qFormat/>
    <w:rsid w:val="00844EA9"/>
    <w:rPr>
      <w:b/>
      <w:bCs/>
    </w:rPr>
  </w:style>
  <w:style w:type="paragraph" w:styleId="a6">
    <w:name w:val="Normal (Web)"/>
    <w:basedOn w:val="a"/>
    <w:uiPriority w:val="99"/>
    <w:semiHidden/>
    <w:unhideWhenUsed/>
    <w:rsid w:val="00844EA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44EA9"/>
    <w:rPr>
      <w:sz w:val="18"/>
      <w:szCs w:val="18"/>
    </w:rPr>
  </w:style>
  <w:style w:type="character" w:customStyle="1" w:styleId="Char1">
    <w:name w:val="批注框文本 Char"/>
    <w:basedOn w:val="a0"/>
    <w:link w:val="a7"/>
    <w:uiPriority w:val="99"/>
    <w:semiHidden/>
    <w:rsid w:val="00844E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44E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4E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4EA9"/>
    <w:rPr>
      <w:sz w:val="18"/>
      <w:szCs w:val="18"/>
    </w:rPr>
  </w:style>
  <w:style w:type="paragraph" w:styleId="a4">
    <w:name w:val="footer"/>
    <w:basedOn w:val="a"/>
    <w:link w:val="Char0"/>
    <w:uiPriority w:val="99"/>
    <w:unhideWhenUsed/>
    <w:rsid w:val="00844EA9"/>
    <w:pPr>
      <w:tabs>
        <w:tab w:val="center" w:pos="4153"/>
        <w:tab w:val="right" w:pos="8306"/>
      </w:tabs>
      <w:snapToGrid w:val="0"/>
      <w:jc w:val="left"/>
    </w:pPr>
    <w:rPr>
      <w:sz w:val="18"/>
      <w:szCs w:val="18"/>
    </w:rPr>
  </w:style>
  <w:style w:type="character" w:customStyle="1" w:styleId="Char0">
    <w:name w:val="页脚 Char"/>
    <w:basedOn w:val="a0"/>
    <w:link w:val="a4"/>
    <w:uiPriority w:val="99"/>
    <w:rsid w:val="00844EA9"/>
    <w:rPr>
      <w:sz w:val="18"/>
      <w:szCs w:val="18"/>
    </w:rPr>
  </w:style>
  <w:style w:type="character" w:customStyle="1" w:styleId="2Char">
    <w:name w:val="标题 2 Char"/>
    <w:basedOn w:val="a0"/>
    <w:link w:val="2"/>
    <w:uiPriority w:val="9"/>
    <w:rsid w:val="00844EA9"/>
    <w:rPr>
      <w:rFonts w:ascii="宋体" w:eastAsia="宋体" w:hAnsi="宋体" w:cs="宋体"/>
      <w:b/>
      <w:bCs/>
      <w:kern w:val="0"/>
      <w:sz w:val="36"/>
      <w:szCs w:val="36"/>
    </w:rPr>
  </w:style>
  <w:style w:type="character" w:styleId="a5">
    <w:name w:val="Strong"/>
    <w:basedOn w:val="a0"/>
    <w:uiPriority w:val="22"/>
    <w:qFormat/>
    <w:rsid w:val="00844EA9"/>
    <w:rPr>
      <w:b/>
      <w:bCs/>
    </w:rPr>
  </w:style>
  <w:style w:type="paragraph" w:styleId="a6">
    <w:name w:val="Normal (Web)"/>
    <w:basedOn w:val="a"/>
    <w:uiPriority w:val="99"/>
    <w:semiHidden/>
    <w:unhideWhenUsed/>
    <w:rsid w:val="00844EA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44EA9"/>
    <w:rPr>
      <w:sz w:val="18"/>
      <w:szCs w:val="18"/>
    </w:rPr>
  </w:style>
  <w:style w:type="character" w:customStyle="1" w:styleId="Char1">
    <w:name w:val="批注框文本 Char"/>
    <w:basedOn w:val="a0"/>
    <w:link w:val="a7"/>
    <w:uiPriority w:val="99"/>
    <w:semiHidden/>
    <w:rsid w:val="00844E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file.elecfans.com/web1/M00/4E/F4/pIYBAFrNzzmAO8xlAAAWXokdM34508.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2018-04-15T12:44:00Z</dcterms:created>
  <dcterms:modified xsi:type="dcterms:W3CDTF">2018-04-15T13:33:00Z</dcterms:modified>
</cp:coreProperties>
</file>