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Input:PT_Base(0.2);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var:PT(0);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marketposition&lt;&gt;0 then begin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PT = entryprice+(PT_Base*entryprice*marketposition) 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end 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marketposition&gt;0 then begin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if C&gt;PT then sell ("LX_PT") next bar market;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else if marketposition&lt;0 then begin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if C&lt;PT then buytocover ("SX_PT") next bar market;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end 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