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4B8" w:rsidRPr="009A24B8" w:rsidRDefault="009A24B8" w:rsidP="009A24B8">
      <w:pPr>
        <w:pStyle w:val="NormalWeb"/>
        <w:shd w:val="clear" w:color="auto" w:fill="FFFFFF"/>
        <w:spacing w:before="0" w:beforeAutospacing="0" w:after="420" w:afterAutospacing="0" w:line="432" w:lineRule="atLeast"/>
        <w:jc w:val="center"/>
        <w:outlineLvl w:val="1"/>
        <w:rPr>
          <w:color w:val="666666"/>
          <w:sz w:val="26"/>
          <w:szCs w:val="26"/>
          <w:lang w:val="en-GB"/>
        </w:rPr>
      </w:pPr>
      <w:r>
        <w:rPr>
          <w:rFonts w:ascii="Helvetica" w:eastAsia="Times New Roman" w:hAnsi="Helvetica" w:cs="Helvetica"/>
          <w:caps/>
          <w:color w:val="3366FF"/>
          <w:spacing w:val="30"/>
          <w:sz w:val="32"/>
          <w:szCs w:val="23"/>
          <w:lang w:val="en-GB"/>
        </w:rPr>
        <w:t>Rules, Terms and Conduct</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outlineLvl w:val="1"/>
        <w:rPr>
          <w:color w:val="666666"/>
          <w:sz w:val="26"/>
          <w:szCs w:val="26"/>
          <w:lang w:val="en-GB"/>
        </w:rPr>
      </w:pPr>
      <w:r>
        <w:rPr>
          <w:rFonts w:ascii="Helvetica" w:eastAsia="Times New Roman" w:hAnsi="Helvetica" w:cs="Helvetica"/>
          <w:caps/>
          <w:color w:val="00AEF2"/>
          <w:spacing w:val="30"/>
          <w:sz w:val="18"/>
          <w:szCs w:val="23"/>
          <w:lang w:val="en-GB"/>
        </w:rPr>
        <w:t>INTELLECTUAL PROPERTY RIGHTS</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 xml:space="preserve">The </w:t>
      </w:r>
      <w:r>
        <w:rPr>
          <w:rStyle w:val="nfase"/>
          <w:rFonts w:ascii="Helvetica" w:hAnsi="Helvetica" w:cs="Helvetica"/>
          <w:iCs w:val="0"/>
          <w:color w:val="777777"/>
          <w:sz w:val="21"/>
          <w:szCs w:val="21"/>
          <w:lang w:val="en-GB"/>
        </w:rPr>
        <w:t>Hack the Future</w:t>
      </w:r>
      <w:r>
        <w:rPr>
          <w:rFonts w:ascii="Helvetica" w:hAnsi="Helvetica" w:cs="Helvetica"/>
          <w:color w:val="777777"/>
          <w:sz w:val="21"/>
          <w:szCs w:val="21"/>
          <w:lang w:val="en-GB"/>
        </w:rPr>
        <w:t xml:space="preserve"> #</w:t>
      </w:r>
      <w:proofErr w:type="spellStart"/>
      <w:r>
        <w:rPr>
          <w:rFonts w:ascii="Helvetica" w:hAnsi="Helvetica" w:cs="Helvetica"/>
          <w:color w:val="777777"/>
          <w:sz w:val="21"/>
          <w:szCs w:val="21"/>
          <w:lang w:val="en-GB"/>
        </w:rPr>
        <w:t>hackthefuture</w:t>
      </w:r>
      <w:proofErr w:type="spellEnd"/>
      <w:r>
        <w:rPr>
          <w:rFonts w:ascii="Helvetica" w:hAnsi="Helvetica" w:cs="Helvetica"/>
          <w:color w:val="777777"/>
          <w:sz w:val="21"/>
          <w:szCs w:val="21"/>
          <w:lang w:val="en-GB"/>
        </w:rPr>
        <w:t xml:space="preserve"> Hackathon organiser is Larson Digital (“Organiser”)</w:t>
      </w:r>
      <w:r>
        <w:rPr>
          <w:rFonts w:ascii="Helvetica" w:hAnsi="Helvetica" w:cs="Helvetica"/>
          <w:color w:val="777777"/>
          <w:sz w:val="21"/>
          <w:szCs w:val="21"/>
          <w:lang w:val="en-GB"/>
        </w:rPr>
        <w:t>.</w:t>
      </w:r>
      <w:r>
        <w:rPr>
          <w:rFonts w:ascii="Helvetica" w:hAnsi="Helvetica" w:cs="Helvetica"/>
          <w:color w:val="777777"/>
          <w:sz w:val="21"/>
          <w:szCs w:val="21"/>
          <w:lang w:val="en-GB"/>
        </w:rPr>
        <w:t xml:space="preserve"> </w:t>
      </w:r>
      <w:proofErr w:type="gramStart"/>
      <w:r>
        <w:rPr>
          <w:rFonts w:ascii="Helvetica" w:hAnsi="Helvetica" w:cs="Helvetica"/>
          <w:color w:val="777777"/>
          <w:sz w:val="21"/>
          <w:szCs w:val="21"/>
          <w:lang w:val="en-GB"/>
        </w:rPr>
        <w:t>All</w:t>
      </w:r>
      <w:proofErr w:type="gramEnd"/>
      <w:r>
        <w:rPr>
          <w:rFonts w:ascii="Helvetica" w:hAnsi="Helvetica" w:cs="Helvetica"/>
          <w:color w:val="777777"/>
          <w:sz w:val="21"/>
          <w:szCs w:val="21"/>
          <w:lang w:val="en-GB"/>
        </w:rPr>
        <w:t xml:space="preserve"> solutions, ideas, material and code (“Submissions”) to the Hackathon challenges remain the intellectual property of the individuals or organisations that created and developed them during the event. By registering and participating in the Hackathon you (and members of your team) are consenting to the terms of the Hackathon, and your Submission to the challenge(s) as output, you agree the sponsoring organisation Future World (“Sponsor”) will be granted an irrevocable, royalty-free license to use, the Submission for a period of one year starting on the date of the announcement of contest winner s (23 April 2017) as an example of work, and that you may enter into discussions with the sponsor relating to an </w:t>
      </w:r>
      <w:proofErr w:type="spellStart"/>
      <w:r>
        <w:rPr>
          <w:rFonts w:ascii="Helvetica" w:hAnsi="Helvetica" w:cs="Helvetica"/>
          <w:color w:val="777777"/>
          <w:sz w:val="21"/>
          <w:szCs w:val="21"/>
          <w:lang w:val="en-GB"/>
        </w:rPr>
        <w:t>on going</w:t>
      </w:r>
      <w:proofErr w:type="spellEnd"/>
      <w:r>
        <w:rPr>
          <w:rFonts w:ascii="Helvetica" w:hAnsi="Helvetica" w:cs="Helvetica"/>
          <w:color w:val="777777"/>
          <w:sz w:val="21"/>
          <w:szCs w:val="21"/>
          <w:lang w:val="en-GB"/>
        </w:rPr>
        <w:t xml:space="preserve"> development project. As a member of the open Source community we encourage our Hackathon participants to open source their projects to both share their hacks with the greater community and promote innovation in this space.</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outlineLvl w:val="1"/>
        <w:rPr>
          <w:color w:val="666666"/>
          <w:sz w:val="26"/>
          <w:szCs w:val="26"/>
          <w:lang w:val="en-GB"/>
        </w:rPr>
      </w:pPr>
      <w:r>
        <w:rPr>
          <w:rFonts w:ascii="Helvetica" w:eastAsia="Times New Roman" w:hAnsi="Helvetica" w:cs="Helvetica"/>
          <w:caps/>
          <w:color w:val="00AEF2"/>
          <w:spacing w:val="30"/>
          <w:sz w:val="18"/>
          <w:szCs w:val="23"/>
          <w:lang w:val="en-GB"/>
        </w:rPr>
        <w:t>PROTECTION OF INTELLECTUAL PROPERTY</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 xml:space="preserve">By submitting an entry to our Hackathon or accepting any prize, you are agreeing to confirm and warrant the following: </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 xml:space="preserve">(a) you or your team will not submit content that is copyrighted, protected by trade secret or otherwise subject to third party intellectual property rights or other proprietary rights, including privacy and publicity rights, unless you are the owner of such rights or have </w:t>
      </w:r>
      <w:r>
        <w:rPr>
          <w:rFonts w:ascii="Helvetica" w:hAnsi="Helvetica" w:cs="Helvetica"/>
          <w:color w:val="777777"/>
          <w:sz w:val="21"/>
          <w:szCs w:val="21"/>
          <w:lang w:val="en-GB"/>
        </w:rPr>
        <w:lastRenderedPageBreak/>
        <w:t xml:space="preserve">permission from their rightful owner to post the content and to grant the Sponsor all of the rights granted herein; </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 xml:space="preserve">(b) </w:t>
      </w:r>
      <w:proofErr w:type="gramStart"/>
      <w:r>
        <w:rPr>
          <w:rFonts w:ascii="Helvetica" w:hAnsi="Helvetica" w:cs="Helvetica"/>
          <w:color w:val="777777"/>
          <w:sz w:val="21"/>
          <w:szCs w:val="21"/>
          <w:lang w:val="en-GB"/>
        </w:rPr>
        <w:t>you</w:t>
      </w:r>
      <w:proofErr w:type="gramEnd"/>
      <w:r>
        <w:rPr>
          <w:rFonts w:ascii="Helvetica" w:hAnsi="Helvetica" w:cs="Helvetica"/>
          <w:color w:val="777777"/>
          <w:sz w:val="21"/>
          <w:szCs w:val="21"/>
          <w:lang w:val="en-GB"/>
        </w:rPr>
        <w:t xml:space="preserve"> will not publish falsehoods or misrepresentations that could damage the Sponsor, the Hackathon Organiser, or any third party including individual Judges; </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 xml:space="preserve">(c) you will not submit content that is unlawful, obscene, defamatory, libellous, threatening, pornographic, harassing, hateful, racially or ethnically offensive, or encourages conduct that would be considered a criminal offense, violate any law, or is otherwise inappropriate or destructive to our Sponsors' brand image or goodwill; </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 xml:space="preserve">(d) </w:t>
      </w:r>
      <w:proofErr w:type="gramStart"/>
      <w:r>
        <w:rPr>
          <w:rFonts w:ascii="Helvetica" w:hAnsi="Helvetica" w:cs="Helvetica"/>
          <w:color w:val="777777"/>
          <w:sz w:val="21"/>
          <w:szCs w:val="21"/>
          <w:lang w:val="en-GB"/>
        </w:rPr>
        <w:t>you</w:t>
      </w:r>
      <w:proofErr w:type="gramEnd"/>
      <w:r>
        <w:rPr>
          <w:rFonts w:ascii="Helvetica" w:hAnsi="Helvetica" w:cs="Helvetica"/>
          <w:color w:val="777777"/>
          <w:sz w:val="21"/>
          <w:szCs w:val="21"/>
          <w:lang w:val="en-GB"/>
        </w:rPr>
        <w:t xml:space="preserve"> will not post advertisements or solicitations of business to trade using the event as a backdrop;</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 xml:space="preserve">(e) The </w:t>
      </w:r>
      <w:r>
        <w:rPr>
          <w:rStyle w:val="nfase"/>
          <w:rFonts w:ascii="Helvetica" w:hAnsi="Helvetica" w:cs="Helvetica"/>
          <w:iCs w:val="0"/>
          <w:color w:val="777777"/>
          <w:sz w:val="21"/>
          <w:szCs w:val="21"/>
          <w:lang w:val="en-GB"/>
        </w:rPr>
        <w:t>Hack the Future</w:t>
      </w:r>
      <w:r>
        <w:rPr>
          <w:rFonts w:ascii="Helvetica" w:hAnsi="Helvetica" w:cs="Helvetica"/>
          <w:color w:val="777777"/>
          <w:sz w:val="21"/>
          <w:szCs w:val="21"/>
          <w:lang w:val="en-GB"/>
        </w:rPr>
        <w:t xml:space="preserve"> Organiser and Sponsor will not be obligated to pay any compensation to, or permit any participation by, any third party in connection with the use, reproduction, modification, publication, display or other exploitation of any of the content that you submit; and </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 xml:space="preserve">(f) </w:t>
      </w:r>
      <w:proofErr w:type="gramStart"/>
      <w:r>
        <w:rPr>
          <w:rFonts w:ascii="Helvetica" w:hAnsi="Helvetica" w:cs="Helvetica"/>
          <w:color w:val="777777"/>
          <w:sz w:val="21"/>
          <w:szCs w:val="21"/>
          <w:lang w:val="en-GB"/>
        </w:rPr>
        <w:t>you</w:t>
      </w:r>
      <w:proofErr w:type="gramEnd"/>
      <w:r>
        <w:rPr>
          <w:rFonts w:ascii="Helvetica" w:hAnsi="Helvetica" w:cs="Helvetica"/>
          <w:color w:val="777777"/>
          <w:sz w:val="21"/>
          <w:szCs w:val="21"/>
          <w:lang w:val="en-GB"/>
        </w:rPr>
        <w:t xml:space="preserve"> confirm the content Submission does not contain any viruses, Trojan horses, worms or other disabling devices or harmful code.</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lastRenderedPageBreak/>
        <w:t xml:space="preserve">By entering and submitting a Submission during the </w:t>
      </w:r>
      <w:r>
        <w:rPr>
          <w:rStyle w:val="nfase"/>
          <w:rFonts w:ascii="Helvetica" w:hAnsi="Helvetica" w:cs="Helvetica"/>
          <w:iCs w:val="0"/>
          <w:color w:val="777777"/>
          <w:sz w:val="21"/>
          <w:szCs w:val="21"/>
          <w:lang w:val="en-GB"/>
        </w:rPr>
        <w:t xml:space="preserve">Hack the Future </w:t>
      </w:r>
      <w:r>
        <w:rPr>
          <w:rFonts w:ascii="Helvetica" w:hAnsi="Helvetica" w:cs="Helvetica"/>
          <w:color w:val="777777"/>
          <w:sz w:val="21"/>
          <w:szCs w:val="21"/>
          <w:lang w:val="en-GB"/>
        </w:rPr>
        <w:t xml:space="preserve">Hackathon you are competing in a Contest (regardless of the form or medium of such submission content), you hereby grant the Sponsors, their respective affiliates, and their affiliates' agents and third party contractors, without additional consideration, a worldwide, perpetual, irrevocable, non- exclusive right and license, with the right to sublicense, to discuss, publicise, market and otherwise display the content derived from or relating to the </w:t>
      </w:r>
      <w:r>
        <w:rPr>
          <w:rStyle w:val="nfase"/>
          <w:rFonts w:ascii="Helvetica" w:hAnsi="Helvetica" w:cs="Helvetica"/>
          <w:iCs w:val="0"/>
          <w:color w:val="777777"/>
          <w:sz w:val="21"/>
          <w:szCs w:val="21"/>
          <w:lang w:val="en-GB"/>
        </w:rPr>
        <w:t>Hack the Future</w:t>
      </w:r>
      <w:r>
        <w:rPr>
          <w:rFonts w:ascii="Helvetica" w:hAnsi="Helvetica" w:cs="Helvetica"/>
          <w:color w:val="777777"/>
          <w:sz w:val="21"/>
          <w:szCs w:val="21"/>
          <w:lang w:val="en-GB"/>
        </w:rPr>
        <w:t xml:space="preserve"> Hackathon for marketing purposes ("Marketing Content"), and distribute and use such Marketing Content for promotional and marketing purposes. </w:t>
      </w:r>
      <w:proofErr w:type="spellStart"/>
      <w:r>
        <w:rPr>
          <w:rFonts w:ascii="Helvetica" w:hAnsi="Helvetica" w:cs="Helvetica"/>
          <w:color w:val="777777"/>
          <w:sz w:val="21"/>
          <w:szCs w:val="21"/>
          <w:lang w:val="en-GB"/>
        </w:rPr>
        <w:t>Yo</w:t>
      </w:r>
      <w:proofErr w:type="spellEnd"/>
      <w:r>
        <w:rPr>
          <w:rFonts w:ascii="Helvetica" w:hAnsi="Helvetica" w:cs="Helvetica"/>
          <w:color w:val="777777"/>
          <w:sz w:val="21"/>
          <w:szCs w:val="21"/>
          <w:lang w:val="en-GB"/>
        </w:rPr>
        <w:t xml:space="preserve"> u understand that you will not receive any compensation or credit for use of your Submission other than what is described in these Official Contest Rules.</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outlineLvl w:val="1"/>
        <w:rPr>
          <w:color w:val="666666"/>
          <w:sz w:val="26"/>
          <w:szCs w:val="26"/>
          <w:lang w:val="en-GB"/>
        </w:rPr>
      </w:pPr>
      <w:r>
        <w:rPr>
          <w:rFonts w:ascii="Helvetica" w:eastAsia="Times New Roman" w:hAnsi="Helvetica" w:cs="Helvetica"/>
          <w:caps/>
          <w:color w:val="00AEF2"/>
          <w:spacing w:val="30"/>
          <w:sz w:val="18"/>
          <w:szCs w:val="23"/>
          <w:lang w:val="en-GB"/>
        </w:rPr>
        <w:t>COPYRIGHT</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 xml:space="preserve">Each Participant in the </w:t>
      </w:r>
      <w:r>
        <w:rPr>
          <w:rStyle w:val="nfase"/>
          <w:rFonts w:ascii="Helvetica" w:hAnsi="Helvetica" w:cs="Helvetica"/>
          <w:iCs w:val="0"/>
          <w:color w:val="777777"/>
          <w:sz w:val="21"/>
          <w:szCs w:val="21"/>
          <w:lang w:val="en-GB"/>
        </w:rPr>
        <w:t>Hack the Future</w:t>
      </w:r>
      <w:r>
        <w:rPr>
          <w:rFonts w:ascii="Helvetica" w:hAnsi="Helvetica" w:cs="Helvetica"/>
          <w:color w:val="777777"/>
          <w:sz w:val="21"/>
          <w:szCs w:val="21"/>
          <w:lang w:val="en-GB"/>
        </w:rPr>
        <w:t xml:space="preserve"> event represents and warrants that he or she is the sole author and copyright owner of the Submission, and that the Submission is an original work is of and by the Participant, or declare if the Submission is a work based on previous works or an existing application; the Participant has acquired sufficient rights to use and is able to authorise others, including use at the </w:t>
      </w:r>
      <w:r>
        <w:rPr>
          <w:rStyle w:val="nfase"/>
          <w:rFonts w:ascii="Helvetica" w:hAnsi="Helvetica" w:cs="Helvetica"/>
          <w:iCs w:val="0"/>
          <w:color w:val="777777"/>
          <w:sz w:val="21"/>
          <w:szCs w:val="21"/>
          <w:lang w:val="en-GB"/>
        </w:rPr>
        <w:t xml:space="preserve">Hack the Future </w:t>
      </w:r>
      <w:r>
        <w:rPr>
          <w:rFonts w:ascii="Helvetica" w:hAnsi="Helvetica" w:cs="Helvetica"/>
          <w:color w:val="777777"/>
          <w:sz w:val="21"/>
          <w:szCs w:val="21"/>
          <w:lang w:val="en-GB"/>
        </w:rPr>
        <w:t xml:space="preserve">Hackathon, to use the Submission, as specified in the “Intellectual Property Rights” section of the Rules; and that the Submission does not infringe upon any copyright or upon any other third party rights of which the Participant is </w:t>
      </w:r>
      <w:proofErr w:type="spellStart"/>
      <w:r>
        <w:rPr>
          <w:rFonts w:ascii="Helvetica" w:hAnsi="Helvetica" w:cs="Helvetica"/>
          <w:color w:val="777777"/>
          <w:sz w:val="21"/>
          <w:szCs w:val="21"/>
          <w:lang w:val="en-GB"/>
        </w:rPr>
        <w:t>awa</w:t>
      </w:r>
      <w:proofErr w:type="spellEnd"/>
      <w:r>
        <w:rPr>
          <w:rFonts w:ascii="Helvetica" w:hAnsi="Helvetica" w:cs="Helvetica"/>
          <w:color w:val="777777"/>
          <w:sz w:val="21"/>
          <w:szCs w:val="21"/>
          <w:lang w:val="en-GB"/>
        </w:rPr>
        <w:t xml:space="preserve"> re, confirming the Submission is free of any malware.</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outlineLvl w:val="1"/>
        <w:rPr>
          <w:color w:val="666666"/>
          <w:sz w:val="26"/>
          <w:szCs w:val="26"/>
          <w:lang w:val="en-GB"/>
        </w:rPr>
      </w:pPr>
      <w:r>
        <w:rPr>
          <w:rFonts w:ascii="Helvetica" w:eastAsia="Times New Roman" w:hAnsi="Helvetica" w:cs="Helvetica"/>
          <w:caps/>
          <w:color w:val="00AEF2"/>
          <w:spacing w:val="30"/>
          <w:sz w:val="18"/>
          <w:szCs w:val="23"/>
          <w:lang w:val="en-GB"/>
        </w:rPr>
        <w:t>ORGANISERS</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shd w:val="clear" w:color="auto" w:fill="FFFFFF"/>
        <w:spacing w:before="0" w:beforeAutospacing="0" w:after="420" w:afterAutospacing="0" w:line="432" w:lineRule="atLeast"/>
        <w:rPr>
          <w:color w:val="666666"/>
          <w:sz w:val="26"/>
          <w:szCs w:val="26"/>
          <w:lang w:val="en-GB"/>
        </w:rPr>
      </w:pPr>
      <w:r>
        <w:rPr>
          <w:rFonts w:ascii="Helvetica" w:hAnsi="Helvetica" w:cs="Helvetica"/>
          <w:color w:val="777777"/>
          <w:sz w:val="21"/>
          <w:szCs w:val="21"/>
          <w:lang w:val="en-GB"/>
        </w:rPr>
        <w:t>The Organiser has appointed a panel of Judges who will decide the Winners. The judges will make their decisions based on the following criteria:</w:t>
      </w:r>
    </w:p>
    <w:p w:rsidR="009A24B8" w:rsidRPr="009A24B8" w:rsidRDefault="009A24B8" w:rsidP="009A24B8">
      <w:pPr>
        <w:pStyle w:val="NormalWeb"/>
        <w:spacing w:line="360" w:lineRule="atLeast"/>
        <w:rPr>
          <w:color w:val="666666"/>
          <w:sz w:val="26"/>
          <w:szCs w:val="26"/>
          <w:lang w:val="en-GB"/>
        </w:rPr>
      </w:pPr>
    </w:p>
    <w:p w:rsidR="009A24B8" w:rsidRPr="009A24B8" w:rsidRDefault="009A24B8" w:rsidP="009A24B8">
      <w:pPr>
        <w:pStyle w:val="NormalWeb"/>
        <w:numPr>
          <w:ilvl w:val="0"/>
          <w:numId w:val="1"/>
        </w:numPr>
        <w:shd w:val="clear" w:color="auto" w:fill="FFFFFF"/>
        <w:spacing w:line="432" w:lineRule="atLeast"/>
        <w:rPr>
          <w:color w:val="000000"/>
          <w:sz w:val="26"/>
          <w:szCs w:val="26"/>
          <w:lang w:val="en-GB"/>
        </w:rPr>
      </w:pPr>
      <w:r>
        <w:rPr>
          <w:rFonts w:ascii="Helvetica" w:eastAsia="Times New Roman" w:hAnsi="Helvetica" w:cs="Helvetica"/>
          <w:color w:val="777777"/>
          <w:sz w:val="21"/>
          <w:szCs w:val="21"/>
          <w:lang w:val="en-GB"/>
        </w:rPr>
        <w:t>Quality and innovative nature of the design – incremental innovation or new</w:t>
      </w:r>
    </w:p>
    <w:p w:rsidR="009A24B8" w:rsidRDefault="009A24B8" w:rsidP="009A24B8">
      <w:pPr>
        <w:pStyle w:val="NormalWeb"/>
        <w:numPr>
          <w:ilvl w:val="0"/>
          <w:numId w:val="1"/>
        </w:numPr>
        <w:shd w:val="clear" w:color="auto" w:fill="FFFFFF"/>
        <w:spacing w:line="432" w:lineRule="atLeast"/>
        <w:rPr>
          <w:rFonts w:ascii="Cambria" w:hAnsi="Cambria"/>
          <w:color w:val="000000"/>
        </w:rPr>
      </w:pPr>
      <w:r>
        <w:rPr>
          <w:rFonts w:ascii="Helvetica" w:eastAsia="Times New Roman" w:hAnsi="Helvetica" w:cs="Helvetica"/>
          <w:color w:val="777777"/>
          <w:sz w:val="21"/>
          <w:szCs w:val="21"/>
          <w:lang w:val="en-GB"/>
        </w:rPr>
        <w:t xml:space="preserve">Potential of Business Application </w:t>
      </w:r>
    </w:p>
    <w:p w:rsidR="009A24B8" w:rsidRDefault="009A24B8" w:rsidP="009A24B8">
      <w:pPr>
        <w:pStyle w:val="NormalWeb"/>
        <w:numPr>
          <w:ilvl w:val="0"/>
          <w:numId w:val="1"/>
        </w:numPr>
        <w:shd w:val="clear" w:color="auto" w:fill="FFFFFF"/>
        <w:spacing w:line="432" w:lineRule="atLeast"/>
        <w:rPr>
          <w:rFonts w:ascii="Cambria" w:hAnsi="Cambria"/>
          <w:color w:val="000000"/>
        </w:rPr>
      </w:pPr>
      <w:r>
        <w:rPr>
          <w:rFonts w:ascii="Helvetica" w:eastAsia="Times New Roman" w:hAnsi="Helvetica" w:cs="Helvetica"/>
          <w:color w:val="777777"/>
          <w:sz w:val="21"/>
          <w:szCs w:val="21"/>
          <w:lang w:val="en-GB"/>
        </w:rPr>
        <w:t>Quality of Pitch</w:t>
      </w:r>
    </w:p>
    <w:p w:rsidR="009A24B8" w:rsidRDefault="009A24B8" w:rsidP="009A24B8">
      <w:pPr>
        <w:pStyle w:val="NormalWeb"/>
        <w:numPr>
          <w:ilvl w:val="0"/>
          <w:numId w:val="1"/>
        </w:numPr>
        <w:shd w:val="clear" w:color="auto" w:fill="FFFFFF"/>
        <w:spacing w:line="432" w:lineRule="atLeast"/>
        <w:rPr>
          <w:rFonts w:ascii="Cambria" w:hAnsi="Cambria"/>
          <w:color w:val="000000"/>
        </w:rPr>
      </w:pPr>
      <w:r>
        <w:rPr>
          <w:rFonts w:ascii="Helvetica" w:eastAsia="Times New Roman" w:hAnsi="Helvetica" w:cs="Helvetica"/>
          <w:color w:val="777777"/>
          <w:sz w:val="21"/>
          <w:szCs w:val="21"/>
          <w:lang w:val="en-GB"/>
        </w:rPr>
        <w:t>Social Impact</w:t>
      </w:r>
    </w:p>
    <w:p w:rsidR="009A24B8" w:rsidRPr="009A24B8" w:rsidRDefault="009A24B8" w:rsidP="009A24B8">
      <w:pPr>
        <w:pStyle w:val="NormalWeb"/>
        <w:shd w:val="clear" w:color="auto" w:fill="FFFFFF"/>
        <w:spacing w:line="432" w:lineRule="atLeast"/>
        <w:ind w:left="720"/>
        <w:rPr>
          <w:rFonts w:ascii="Cambria" w:hAnsi="Cambria"/>
          <w:color w:val="000000"/>
          <w:lang w:val="en-GB"/>
        </w:rPr>
      </w:pPr>
      <w:r>
        <w:rPr>
          <w:rFonts w:ascii="Helvetica" w:eastAsia="Times New Roman" w:hAnsi="Helvetica" w:cs="Helvetica"/>
          <w:color w:val="777777"/>
          <w:sz w:val="21"/>
          <w:szCs w:val="21"/>
          <w:lang w:val="en-GB"/>
        </w:rPr>
        <w:t>A separate more detailed Judging Document is available.</w:t>
      </w:r>
    </w:p>
    <w:p w:rsidR="009A24B8" w:rsidRPr="009A24B8" w:rsidRDefault="009A24B8" w:rsidP="009A24B8">
      <w:pPr>
        <w:pStyle w:val="NormalWeb"/>
        <w:shd w:val="clear" w:color="auto" w:fill="FFFFFF"/>
        <w:spacing w:before="0" w:beforeAutospacing="0" w:after="420" w:afterAutospacing="0" w:line="432" w:lineRule="atLeast"/>
        <w:ind w:left="720"/>
        <w:outlineLvl w:val="1"/>
        <w:rPr>
          <w:rFonts w:ascii="Cambria" w:hAnsi="Cambria"/>
          <w:color w:val="000000"/>
          <w:lang w:val="en-GB"/>
        </w:rPr>
      </w:pPr>
      <w:r>
        <w:rPr>
          <w:rFonts w:ascii="Helvetica" w:eastAsia="Times New Roman" w:hAnsi="Helvetica" w:cs="Helvetica"/>
          <w:caps/>
          <w:color w:val="00AEF2"/>
          <w:spacing w:val="30"/>
          <w:sz w:val="18"/>
          <w:szCs w:val="23"/>
          <w:lang w:val="en-GB"/>
        </w:rPr>
        <w:t>ELIGIBILITY</w:t>
      </w:r>
    </w:p>
    <w:p w:rsidR="009A24B8" w:rsidRPr="009A24B8" w:rsidRDefault="009A24B8" w:rsidP="009A24B8">
      <w:pPr>
        <w:pStyle w:val="NormalWeb"/>
        <w:shd w:val="clear" w:color="auto" w:fill="FFFFFF"/>
        <w:spacing w:before="0" w:beforeAutospacing="0" w:after="420" w:afterAutospacing="0" w:line="432" w:lineRule="atLeast"/>
        <w:ind w:left="720"/>
        <w:rPr>
          <w:rFonts w:ascii="Cambria" w:hAnsi="Cambria"/>
          <w:color w:val="000000"/>
          <w:lang w:val="en-GB"/>
        </w:rPr>
      </w:pPr>
      <w:r>
        <w:rPr>
          <w:rFonts w:ascii="Helvetica" w:hAnsi="Helvetica" w:cs="Helvetica"/>
          <w:color w:val="777777"/>
          <w:sz w:val="21"/>
          <w:szCs w:val="21"/>
          <w:lang w:val="en-GB"/>
        </w:rPr>
        <w:t xml:space="preserve">The Organisers will have the right at their sole discretion to determine whether an entrant is eligible for the Contest. The </w:t>
      </w:r>
      <w:r>
        <w:rPr>
          <w:rStyle w:val="nfase"/>
          <w:rFonts w:ascii="Helvetica" w:hAnsi="Helvetica" w:cs="Helvetica"/>
          <w:iCs w:val="0"/>
          <w:color w:val="777777"/>
          <w:sz w:val="21"/>
          <w:szCs w:val="21"/>
          <w:lang w:val="en-GB"/>
        </w:rPr>
        <w:t>Hack the Future</w:t>
      </w:r>
      <w:r>
        <w:rPr>
          <w:rFonts w:ascii="Helvetica" w:hAnsi="Helvetica" w:cs="Helvetica"/>
          <w:color w:val="777777"/>
          <w:sz w:val="21"/>
          <w:szCs w:val="21"/>
          <w:lang w:val="en-GB"/>
        </w:rPr>
        <w:t xml:space="preserve"> event may disqualify, at organisers’ sole discretion, any entries (including, without limitation, content submitted in connection therewith) that are (a) in violation of third party rights or law or regulation, (b) use inappropriate or explicit language or images, or display content the Organisers and Sponsor may find objectionable or inconsistent with Organisers and Sponsors' brand image or goodwill.</w:t>
      </w:r>
    </w:p>
    <w:p w:rsidR="009A24B8" w:rsidRPr="009A24B8" w:rsidRDefault="009A24B8" w:rsidP="009A24B8">
      <w:pPr>
        <w:pStyle w:val="NormalWeb"/>
        <w:shd w:val="clear" w:color="auto" w:fill="FFFFFF"/>
        <w:spacing w:before="0" w:beforeAutospacing="0" w:after="420" w:afterAutospacing="0" w:line="432" w:lineRule="atLeast"/>
        <w:ind w:left="720"/>
        <w:rPr>
          <w:rFonts w:ascii="Cambria" w:hAnsi="Cambria"/>
          <w:color w:val="000000"/>
          <w:lang w:val="en-GB"/>
        </w:rPr>
      </w:pPr>
      <w:r>
        <w:rPr>
          <w:rFonts w:ascii="Helvetica" w:hAnsi="Helvetica" w:cs="Helvetica"/>
          <w:color w:val="777777"/>
          <w:sz w:val="21"/>
          <w:szCs w:val="21"/>
          <w:lang w:val="en-GB"/>
        </w:rPr>
        <w:t xml:space="preserve">The </w:t>
      </w:r>
      <w:r>
        <w:rPr>
          <w:rStyle w:val="nfase"/>
          <w:rFonts w:ascii="Helvetica" w:hAnsi="Helvetica" w:cs="Helvetica"/>
          <w:iCs w:val="0"/>
          <w:color w:val="777777"/>
          <w:sz w:val="21"/>
          <w:szCs w:val="21"/>
          <w:lang w:val="en-GB"/>
        </w:rPr>
        <w:t>Hack the Future</w:t>
      </w:r>
      <w:r>
        <w:rPr>
          <w:rFonts w:ascii="Helvetica" w:hAnsi="Helvetica" w:cs="Helvetica"/>
          <w:color w:val="777777"/>
          <w:sz w:val="21"/>
          <w:szCs w:val="21"/>
          <w:lang w:val="en-GB"/>
        </w:rPr>
        <w:t xml:space="preserve"> Hackathon can accept Submissions that are completed and submitted as described above and meet the deadlines set by the Organiser and that Submissions conform to any technical requirements specified on the entry criteria and detailed challenge description. Any </w:t>
      </w:r>
      <w:r>
        <w:rPr>
          <w:rStyle w:val="nfase"/>
          <w:rFonts w:ascii="Helvetica" w:hAnsi="Helvetica" w:cs="Helvetica"/>
          <w:iCs w:val="0"/>
          <w:color w:val="777777"/>
          <w:sz w:val="21"/>
          <w:szCs w:val="21"/>
          <w:lang w:val="en-GB"/>
        </w:rPr>
        <w:t>Hack the Future</w:t>
      </w:r>
      <w:r>
        <w:rPr>
          <w:rFonts w:ascii="Helvetica" w:hAnsi="Helvetica" w:cs="Helvetica"/>
          <w:color w:val="777777"/>
          <w:sz w:val="21"/>
          <w:szCs w:val="21"/>
          <w:lang w:val="en-GB"/>
        </w:rPr>
        <w:t xml:space="preserve"> entries that do not comply with the provisions of these Official Contest Rules will be deemed ineligible and will not be considered.</w:t>
      </w:r>
    </w:p>
    <w:p w:rsidR="009A24B8" w:rsidRPr="009A24B8" w:rsidRDefault="009A24B8" w:rsidP="009A24B8">
      <w:pPr>
        <w:pStyle w:val="NormalWeb"/>
        <w:shd w:val="clear" w:color="auto" w:fill="FFFFFF"/>
        <w:spacing w:before="0" w:beforeAutospacing="0" w:after="420" w:afterAutospacing="0" w:line="432" w:lineRule="atLeast"/>
        <w:ind w:left="720"/>
        <w:outlineLvl w:val="1"/>
        <w:rPr>
          <w:rFonts w:ascii="Cambria" w:hAnsi="Cambria"/>
          <w:color w:val="000000"/>
          <w:lang w:val="en-GB"/>
        </w:rPr>
      </w:pPr>
      <w:r>
        <w:rPr>
          <w:rFonts w:ascii="Helvetica" w:eastAsia="Times New Roman" w:hAnsi="Helvetica" w:cs="Helvetica"/>
          <w:caps/>
          <w:color w:val="00AEF2"/>
          <w:spacing w:val="30"/>
          <w:sz w:val="18"/>
          <w:szCs w:val="23"/>
          <w:lang w:val="en-GB"/>
        </w:rPr>
        <w:t>WINNER SELECTION/JUDGING CRITERIA</w:t>
      </w:r>
    </w:p>
    <w:p w:rsidR="009A24B8" w:rsidRPr="009A24B8" w:rsidRDefault="009A24B8" w:rsidP="009A24B8">
      <w:pPr>
        <w:pStyle w:val="NormalWeb"/>
        <w:shd w:val="clear" w:color="auto" w:fill="FFFFFF"/>
        <w:spacing w:before="0" w:beforeAutospacing="0" w:after="420" w:afterAutospacing="0" w:line="432" w:lineRule="atLeast"/>
        <w:ind w:left="720"/>
        <w:rPr>
          <w:rFonts w:ascii="Cambria" w:hAnsi="Cambria"/>
          <w:color w:val="000000"/>
          <w:lang w:val="en-GB"/>
        </w:rPr>
      </w:pPr>
      <w:r>
        <w:rPr>
          <w:rFonts w:ascii="Helvetica" w:hAnsi="Helvetica" w:cs="Helvetica"/>
          <w:color w:val="777777"/>
          <w:sz w:val="21"/>
          <w:szCs w:val="21"/>
          <w:lang w:val="en-GB"/>
        </w:rPr>
        <w:t>The Contest winners will be selected by a panel of judges ("Judges"). </w:t>
      </w:r>
    </w:p>
    <w:p w:rsidR="009A24B8" w:rsidRDefault="009A24B8" w:rsidP="009A24B8">
      <w:pPr>
        <w:pStyle w:val="NormalWeb"/>
        <w:shd w:val="clear" w:color="auto" w:fill="FFFFFF"/>
        <w:spacing w:before="0" w:beforeAutospacing="0" w:after="420" w:afterAutospacing="0" w:line="432" w:lineRule="atLeast"/>
        <w:ind w:left="720"/>
        <w:outlineLvl w:val="1"/>
        <w:rPr>
          <w:rFonts w:ascii="Helvetica" w:eastAsia="Times New Roman" w:hAnsi="Helvetica" w:cs="Helvetica"/>
          <w:caps/>
          <w:color w:val="00AEF2"/>
          <w:spacing w:val="30"/>
          <w:sz w:val="18"/>
          <w:szCs w:val="23"/>
          <w:lang w:val="en-GB"/>
        </w:rPr>
      </w:pPr>
    </w:p>
    <w:p w:rsidR="009A24B8" w:rsidRDefault="009A24B8" w:rsidP="009A24B8">
      <w:pPr>
        <w:pStyle w:val="NormalWeb"/>
        <w:shd w:val="clear" w:color="auto" w:fill="FFFFFF"/>
        <w:spacing w:before="0" w:beforeAutospacing="0" w:after="420" w:afterAutospacing="0" w:line="432" w:lineRule="atLeast"/>
        <w:ind w:left="720"/>
        <w:outlineLvl w:val="1"/>
        <w:rPr>
          <w:rFonts w:ascii="Helvetica" w:eastAsia="Times New Roman" w:hAnsi="Helvetica" w:cs="Helvetica"/>
          <w:caps/>
          <w:color w:val="00AEF2"/>
          <w:spacing w:val="30"/>
          <w:sz w:val="18"/>
          <w:szCs w:val="23"/>
          <w:lang w:val="en-GB"/>
        </w:rPr>
      </w:pPr>
    </w:p>
    <w:p w:rsidR="009A24B8" w:rsidRPr="009A24B8" w:rsidRDefault="009A24B8" w:rsidP="009A24B8">
      <w:pPr>
        <w:pStyle w:val="NormalWeb"/>
        <w:shd w:val="clear" w:color="auto" w:fill="FFFFFF"/>
        <w:spacing w:before="0" w:beforeAutospacing="0" w:after="420" w:afterAutospacing="0" w:line="432" w:lineRule="atLeast"/>
        <w:ind w:left="720"/>
        <w:outlineLvl w:val="1"/>
        <w:rPr>
          <w:rFonts w:ascii="Cambria" w:hAnsi="Cambria"/>
          <w:color w:val="000000"/>
          <w:lang w:val="en-GB"/>
        </w:rPr>
      </w:pPr>
      <w:bookmarkStart w:id="0" w:name="_GoBack"/>
      <w:bookmarkEnd w:id="0"/>
      <w:r>
        <w:rPr>
          <w:rFonts w:ascii="Helvetica" w:eastAsia="Times New Roman" w:hAnsi="Helvetica" w:cs="Helvetica"/>
          <w:caps/>
          <w:color w:val="00AEF2"/>
          <w:spacing w:val="30"/>
          <w:sz w:val="18"/>
          <w:szCs w:val="23"/>
          <w:lang w:val="en-GB"/>
        </w:rPr>
        <w:lastRenderedPageBreak/>
        <w:t>AWARDS</w:t>
      </w:r>
    </w:p>
    <w:p w:rsidR="009A24B8" w:rsidRPr="009A24B8" w:rsidRDefault="009A24B8" w:rsidP="009A24B8">
      <w:pPr>
        <w:pStyle w:val="NormalWeb"/>
        <w:shd w:val="clear" w:color="auto" w:fill="FFFFFF"/>
        <w:spacing w:before="0" w:beforeAutospacing="0" w:after="420" w:afterAutospacing="0" w:line="432" w:lineRule="atLeast"/>
        <w:ind w:left="720"/>
        <w:rPr>
          <w:rFonts w:ascii="Cambria" w:hAnsi="Cambria"/>
          <w:color w:val="000000"/>
          <w:lang w:val="en-GB"/>
        </w:rPr>
      </w:pPr>
      <w:r>
        <w:rPr>
          <w:rFonts w:ascii="Helvetica" w:hAnsi="Helvetica" w:cs="Helvetica"/>
          <w:color w:val="777777"/>
          <w:sz w:val="21"/>
          <w:szCs w:val="21"/>
          <w:lang w:val="en-GB"/>
        </w:rPr>
        <w:t>Any awards and contest prizes are non-transferable by the winner to another party. On accepting the prize the winner confirms they will be solely responsible for all applicable taxes related to accepting such prize.</w:t>
      </w:r>
    </w:p>
    <w:p w:rsidR="009A24B8" w:rsidRDefault="009A24B8" w:rsidP="009A24B8">
      <w:pPr>
        <w:pStyle w:val="NormalWeb"/>
        <w:shd w:val="clear" w:color="auto" w:fill="FFFFFF"/>
        <w:spacing w:before="0" w:beforeAutospacing="0" w:after="420" w:afterAutospacing="0" w:line="432" w:lineRule="atLeast"/>
        <w:ind w:left="720"/>
        <w:outlineLvl w:val="1"/>
        <w:rPr>
          <w:rFonts w:ascii="Cambria" w:hAnsi="Cambria"/>
          <w:color w:val="000000"/>
        </w:rPr>
      </w:pPr>
      <w:r>
        <w:rPr>
          <w:rFonts w:ascii="Helvetica" w:eastAsia="Times New Roman" w:hAnsi="Helvetica" w:cs="Helvetica"/>
          <w:caps/>
          <w:color w:val="00AEF2"/>
          <w:spacing w:val="30"/>
          <w:sz w:val="18"/>
          <w:szCs w:val="23"/>
          <w:lang w:val="en-GB"/>
        </w:rPr>
        <w:t>CONDUCT</w:t>
      </w:r>
    </w:p>
    <w:p w:rsidR="009A24B8" w:rsidRPr="009A24B8" w:rsidRDefault="009A24B8" w:rsidP="009A24B8">
      <w:pPr>
        <w:pStyle w:val="NormalWeb"/>
        <w:shd w:val="clear" w:color="auto" w:fill="FFFFFF"/>
        <w:spacing w:before="0" w:beforeAutospacing="0" w:after="420" w:afterAutospacing="0" w:line="432" w:lineRule="atLeast"/>
        <w:ind w:left="720"/>
        <w:rPr>
          <w:rFonts w:ascii="Cambria" w:hAnsi="Cambria"/>
          <w:color w:val="000000"/>
          <w:lang w:val="en-GB"/>
        </w:rPr>
      </w:pPr>
      <w:r>
        <w:rPr>
          <w:rFonts w:ascii="Helvetica" w:hAnsi="Helvetica" w:cs="Helvetica"/>
          <w:color w:val="777777"/>
          <w:sz w:val="21"/>
          <w:szCs w:val="21"/>
          <w:lang w:val="en-GB"/>
        </w:rPr>
        <w:t xml:space="preserve">By entering this Contest, you agree to be bound by these </w:t>
      </w:r>
      <w:r>
        <w:rPr>
          <w:rStyle w:val="nfase"/>
          <w:rFonts w:ascii="Helvetica" w:hAnsi="Helvetica" w:cs="Helvetica"/>
          <w:iCs w:val="0"/>
          <w:color w:val="777777"/>
          <w:sz w:val="21"/>
          <w:szCs w:val="21"/>
          <w:lang w:val="en-GB"/>
        </w:rPr>
        <w:t>Hack the Future</w:t>
      </w:r>
      <w:r>
        <w:rPr>
          <w:rFonts w:ascii="Helvetica" w:hAnsi="Helvetica" w:cs="Helvetica"/>
          <w:color w:val="777777"/>
          <w:sz w:val="21"/>
          <w:szCs w:val="21"/>
          <w:lang w:val="en-GB"/>
        </w:rPr>
        <w:t xml:space="preserve"> Contest Rules. The Contest Rules will send [emailed] to you and a copy will be available at the event. The Organiser reserves the right to change or adjust these Contest Rules at any time. You further agree to be bound by the decisions of Organiser of the Hack the Future and the Judges which shall be final and binding in all respects. The Hack the Future Organiser reserves the right, at its sole discretion, to disqualify any individual that tampers or attempts to tamper with the Event, Entry process, Submissions or influence </w:t>
      </w:r>
      <w:proofErr w:type="spellStart"/>
      <w:r>
        <w:rPr>
          <w:rFonts w:ascii="Helvetica" w:hAnsi="Helvetica" w:cs="Helvetica"/>
          <w:color w:val="777777"/>
          <w:sz w:val="21"/>
          <w:szCs w:val="21"/>
          <w:lang w:val="en-GB"/>
        </w:rPr>
        <w:t>th</w:t>
      </w:r>
      <w:proofErr w:type="spellEnd"/>
      <w:r>
        <w:rPr>
          <w:rFonts w:ascii="Helvetica" w:hAnsi="Helvetica" w:cs="Helvetica"/>
          <w:color w:val="777777"/>
          <w:sz w:val="21"/>
          <w:szCs w:val="21"/>
          <w:lang w:val="en-GB"/>
        </w:rPr>
        <w:t xml:space="preserve"> e operation of the Contest or outcome; thus violating the Contest Rules; or acts in an unprofessional and unsportsmanlike manner, intends to disrupt the event with intent to annoy, abuse, threaten or harass any other person. </w:t>
      </w:r>
    </w:p>
    <w:p w:rsidR="009A24B8" w:rsidRPr="009A24B8" w:rsidRDefault="009A24B8" w:rsidP="009A24B8">
      <w:pPr>
        <w:pStyle w:val="NormalWeb"/>
        <w:spacing w:line="360" w:lineRule="atLeast"/>
        <w:rPr>
          <w:color w:val="666666"/>
          <w:sz w:val="26"/>
          <w:szCs w:val="26"/>
          <w:lang w:val="en-GB"/>
        </w:rPr>
      </w:pPr>
      <w:r>
        <w:rPr>
          <w:rFonts w:ascii="Helvetica" w:hAnsi="Helvetica" w:cs="Helvetica"/>
          <w:color w:val="777777"/>
          <w:sz w:val="21"/>
          <w:szCs w:val="21"/>
          <w:lang w:val="en-GB"/>
        </w:rPr>
        <w:t>Kind Regards</w:t>
      </w:r>
    </w:p>
    <w:p w:rsidR="009A24B8" w:rsidRPr="009A24B8" w:rsidRDefault="009A24B8" w:rsidP="009A24B8">
      <w:pPr>
        <w:pStyle w:val="NormalWeb"/>
        <w:spacing w:line="360" w:lineRule="atLeast"/>
        <w:rPr>
          <w:color w:val="666666"/>
          <w:sz w:val="26"/>
          <w:szCs w:val="26"/>
          <w:lang w:val="en-GB"/>
        </w:rPr>
      </w:pPr>
      <w:r w:rsidRPr="009A24B8">
        <w:rPr>
          <w:color w:val="666666"/>
          <w:sz w:val="26"/>
          <w:szCs w:val="26"/>
          <w:lang w:val="en-GB"/>
        </w:rPr>
        <w:t> </w:t>
      </w:r>
    </w:p>
    <w:p w:rsidR="009A24B8" w:rsidRPr="009A24B8" w:rsidRDefault="009A24B8" w:rsidP="009A24B8">
      <w:pPr>
        <w:pStyle w:val="NormalWeb"/>
        <w:spacing w:line="360" w:lineRule="atLeast"/>
        <w:rPr>
          <w:color w:val="666666"/>
          <w:sz w:val="26"/>
          <w:szCs w:val="26"/>
          <w:lang w:val="en-GB"/>
        </w:rPr>
      </w:pPr>
      <w:r>
        <w:rPr>
          <w:rFonts w:ascii="Helvetica" w:hAnsi="Helvetica" w:cs="Helvetica"/>
          <w:color w:val="777777"/>
          <w:sz w:val="21"/>
          <w:szCs w:val="21"/>
          <w:lang w:val="en-GB"/>
        </w:rPr>
        <w:t>Future World</w:t>
      </w:r>
      <w:r>
        <w:rPr>
          <w:rFonts w:ascii="Helvetica" w:hAnsi="Helvetica" w:cs="Helvetica"/>
          <w:color w:val="777777"/>
          <w:sz w:val="21"/>
          <w:szCs w:val="21"/>
          <w:lang w:val="en-GB"/>
        </w:rPr>
        <w:t xml:space="preserve"> Financial Holdings Limited &amp; Larson Digital</w:t>
      </w:r>
    </w:p>
    <w:p w:rsidR="00211C11" w:rsidRPr="009A24B8" w:rsidRDefault="00211C11">
      <w:pPr>
        <w:rPr>
          <w:lang w:val="en-GB"/>
        </w:rPr>
      </w:pPr>
    </w:p>
    <w:sectPr w:rsidR="00211C11" w:rsidRPr="009A2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22B82"/>
    <w:multiLevelType w:val="multilevel"/>
    <w:tmpl w:val="BD621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B8"/>
    <w:rsid w:val="00211C11"/>
    <w:rsid w:val="009A24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173C1-60D5-4BD5-B5D4-92008985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A24B8"/>
    <w:pPr>
      <w:spacing w:before="100" w:beforeAutospacing="1" w:after="100" w:afterAutospacing="1" w:line="240" w:lineRule="auto"/>
    </w:pPr>
    <w:rPr>
      <w:rFonts w:ascii="Helvetica Neue" w:hAnsi="Helvetica Neue" w:cs="Times New Roman"/>
      <w:sz w:val="24"/>
      <w:szCs w:val="24"/>
      <w:lang w:eastAsia="pt-PT"/>
    </w:rPr>
  </w:style>
  <w:style w:type="character" w:styleId="nfase">
    <w:name w:val="Emphasis"/>
    <w:basedOn w:val="Tipodeletrapredefinidodopargrafo"/>
    <w:uiPriority w:val="20"/>
    <w:qFormat/>
    <w:rsid w:val="009A2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18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1067</Words>
  <Characters>5766</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Eckenroth Guimarães</dc:creator>
  <cp:keywords/>
  <dc:description/>
  <cp:lastModifiedBy>Thiago Eckenroth Guimarães</cp:lastModifiedBy>
  <cp:revision>2</cp:revision>
  <dcterms:created xsi:type="dcterms:W3CDTF">2017-04-22T01:29:00Z</dcterms:created>
  <dcterms:modified xsi:type="dcterms:W3CDTF">2017-04-22T01:31:00Z</dcterms:modified>
</cp:coreProperties>
</file>