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pPr>
      <w:r>
        <w:rPr>
          <w:rFonts w:ascii="NanumGothic" w:hAnsi="NanumGothic" w:eastAsia="NanumGothic" w:cs="NanumGothic"/>
          <w:b w:val="0"/>
          <w:color w:val="236C68"/>
          <w:sz w:val="17"/>
          <w:lang w:val="ko-KR" w:eastAsia="ko-KR"/>
        </w:rPr>
        <w:t>MY LODGE  /  SERVICE PLANNING</w:t>
      </w:r>
    </w:p>
    <w:p>
      <w:pPr>
        <w:pStyle w:val="Heading1"/>
        <w:wordWrap w:val="0"/>
      </w:pPr>
      <w:r>
        <w:rPr>
          <w:rFonts w:ascii="NanumGothic" w:hAnsi="NanumGothic" w:eastAsia="NanumGothic" w:cs="NanumGothic"/>
          <w:b w:val="0"/>
          <w:lang w:val="ko-KR" w:eastAsia="ko-KR"/>
        </w:rPr>
        <w:t>마이롯지</w:t>
        <w:br/>
        <w:t>플랫폼 기획서</w:t>
      </w:r>
    </w:p>
    <w:p>
      <w:pPr>
        <w:wordWrap w:val="0"/>
      </w:pPr>
      <w:r>
        <w:rPr>
          <w:rFonts w:ascii="NanumGothic" w:hAnsi="NanumGothic" w:eastAsia="NanumGothic" w:cs="NanumGothic"/>
          <w:b w:val="0"/>
          <w:color w:val="193747"/>
          <w:sz w:val="38"/>
          <w:lang w:val="ko-KR" w:eastAsia="ko-KR"/>
        </w:rPr>
        <w:t>수분양자 모집에서</w:t>
        <w:br/>
        <w:t>회원의 별장 이용과 운영까지</w:t>
      </w:r>
    </w:p>
    <w:p>
      <w:pPr>
        <w:wordWrap w:val="0"/>
      </w:pPr>
      <w:r>
        <w:rPr>
          <w:rFonts w:ascii="NanumGothic" w:hAnsi="NanumGothic" w:eastAsia="NanumGothic" w:cs="NanumGothic"/>
          <w:b w:val="0"/>
          <w:color w:val="5E6F78"/>
          <w:sz w:val="20"/>
          <w:lang w:val="ko-KR" w:eastAsia="ko-KR"/>
        </w:rPr>
        <w:t>2026년 9월 24일 통화 반영 · 내부 검토용 초안 v0.1</w:t>
      </w:r>
    </w:p>
    <w:p>
      <w:pPr>
        <w:wordWrap w:val="0"/>
      </w:pPr>
    </w:p>
    <w:p>
      <w:pPr>
        <w:spacing w:before="100" w:after="160"/>
        <w:shd w:fill="EEF5F4"/>
        <w:wordWrap w:val="0"/>
      </w:pPr>
      <w:r>
        <w:rPr>
          <w:rFonts w:ascii="NanumGothic" w:hAnsi="NanumGothic" w:eastAsia="NanumGothic" w:cs="NanumGothic"/>
          <w:b/>
          <w:sz w:val="20"/>
          <w:lang w:val="ko-KR" w:eastAsia="ko-KR"/>
        </w:rPr>
        <w:t>이번 기획의 출발점</w:t>
      </w:r>
      <w:r>
        <w:rPr>
          <w:rFonts w:ascii="NanumGothic" w:hAnsi="NanumGothic" w:eastAsia="NanumGothic" w:cs="NanumGothic"/>
          <w:b w:val="0"/>
          <w:sz w:val="20"/>
          <w:lang w:val="ko-KR" w:eastAsia="ko-KR"/>
        </w:rPr>
        <w:t xml:space="preserve">  고객이 마이롯지를 이해하고 수분양에 참여할 수 있는 공간을 먼저 만든다. 이후 자신의 이용권으로 예약하고, 다른 회원과 교환하거나 유료 렌트를 진행하며, 숙박에 필요한 서비스를 신청할 수 있도록 확장한다.</w:t>
      </w:r>
    </w:p>
    <w:p>
      <w:pPr>
        <w:pStyle w:val="Heading2"/>
        <w:wordWrap w:val="0"/>
      </w:pPr>
      <w:r>
        <w:rPr>
          <w:rFonts w:ascii="NanumGothic" w:hAnsi="NanumGothic" w:eastAsia="NanumGothic" w:cs="NanumGothic"/>
          <w:b w:val="0"/>
          <w:lang w:val="ko-KR" w:eastAsia="ko-KR"/>
        </w:rPr>
        <w:t>이 문서에서 설명하는 것</w:t>
      </w:r>
    </w:p>
    <w:p>
      <w:pPr>
        <w:wordWrap w:val="0"/>
      </w:pPr>
      <w:r>
        <w:rPr>
          <w:rFonts w:ascii="NanumGothic" w:hAnsi="NanumGothic" w:eastAsia="NanumGothic" w:cs="NanumGothic"/>
          <w:b w:val="0"/>
          <w:lang w:val="ko-KR" w:eastAsia="ko-KR"/>
        </w:rPr>
        <w:t xml:space="preserve">고객이 무엇을 보고 어떤 순서로 행동하는지, 각 화면에 어떤 정보가 필요한지, 회사와 현장 운영자가 어떤 일을 해야 하는지를 정리한다. 개발 언어나 시스템 구조가 아니라 </w:t>
      </w:r>
      <w:r>
        <w:rPr>
          <w:rFonts w:ascii="NanumGothic" w:hAnsi="NanumGothic" w:eastAsia="NanumGothic" w:cs="NanumGothic"/>
          <w:b/>
          <w:lang w:val="ko-KR" w:eastAsia="ko-KR"/>
        </w:rPr>
        <w:t>서비스의 사용 방법과 업무 기준</w:t>
      </w:r>
      <w:r>
        <w:rPr>
          <w:rFonts w:ascii="NanumGothic" w:hAnsi="NanumGothic" w:eastAsia="NanumGothic" w:cs="NanumGothic"/>
          <w:b w:val="0"/>
          <w:lang w:val="ko-KR" w:eastAsia="ko-KR"/>
        </w:rPr>
        <w:t>을 설명한다.</w:t>
      </w:r>
    </w:p>
    <w:p>
      <w:pPr>
        <w:pStyle w:val="Heading2"/>
        <w:wordWrap w:val="0"/>
      </w:pPr>
      <w:r>
        <w:rPr>
          <w:rFonts w:ascii="NanumGothic" w:hAnsi="NanumGothic" w:eastAsia="NanumGothic" w:cs="NanumGothic"/>
          <w:b w:val="0"/>
          <w:lang w:val="ko-KR" w:eastAsia="ko-KR"/>
        </w:rPr>
        <w:t>첫 단계와 이후 단계</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20"/>
                <w:lang w:val="ko-KR" w:eastAsia="ko-KR"/>
              </w:rPr>
              <w:t>먼저 준비할 것</w:t>
            </w:r>
          </w:p>
        </w:tc>
        <w:tc>
          <w:tcPr>
            <w:tcW w:type="dxa" w:w="481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20"/>
                <w:lang w:val="ko-KR" w:eastAsia="ko-KR"/>
              </w:rPr>
              <w:t>이후 연결할 것</w:t>
            </w:r>
          </w:p>
        </w:tc>
      </w:tr>
      <w:tr>
        <w:trPr>
          <w:cantSplit/>
        </w:trPr>
        <w:tc>
          <w:tcPr>
            <w:tcW w:type="dxa" w:w="481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20"/>
                <w:lang w:val="ko-KR" w:eastAsia="ko-KR"/>
              </w:rPr>
              <w:t>상품 설명·상담·수분양 참여</w:t>
              <w:br/>
              <w:t>구좌 모집·계약 및 납입 현황</w:t>
            </w:r>
          </w:p>
        </w:tc>
        <w:tc>
          <w:tcPr>
            <w:tcW w:type="dxa" w:w="481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20"/>
                <w:lang w:val="ko-KR" w:eastAsia="ko-KR"/>
              </w:rPr>
              <w:t>내 이용권·예약</w:t>
              <w:br/>
              <w:t>회원 간 교환·추가 혜택 제안</w:t>
            </w:r>
          </w:p>
        </w:tc>
      </w:tr>
      <w:tr>
        <w:trPr>
          <w:cantSplit/>
        </w:trPr>
        <w:tc>
          <w:tcPr>
            <w:tcW w:type="dxa" w:w="481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20"/>
                <w:lang w:val="ko-KR" w:eastAsia="ko-KR"/>
              </w:rPr>
              <w:t>모집 정보를 관리하는 운영 화면</w:t>
              <w:br/>
              <w:t>공지와 문의 응대</w:t>
            </w:r>
          </w:p>
        </w:tc>
        <w:tc>
          <w:tcPr>
            <w:tcW w:type="dxa" w:w="481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20"/>
                <w:lang w:val="ko-KR" w:eastAsia="ko-KR"/>
              </w:rPr>
              <w:t>유료 렌트·사전 서비스 신청</w:t>
              <w:br/>
              <w:t>회원 알림과 현장 업무</w:t>
            </w:r>
          </w:p>
        </w:tc>
      </w:tr>
    </w:tbl>
    <w:p>
      <w:pPr>
        <w:spacing w:after="0"/>
        <w:wordWrap w:val="0"/>
      </w:pPr>
    </w:p>
    <w:p>
      <w:pPr>
        <w:pStyle w:val="Heading2"/>
        <w:wordWrap w:val="0"/>
      </w:pPr>
      <w:r>
        <w:rPr>
          <w:rFonts w:ascii="NanumGothic" w:hAnsi="NanumGothic" w:eastAsia="NanumGothic" w:cs="NanumGothic"/>
          <w:b w:val="0"/>
          <w:lang w:val="ko-KR" w:eastAsia="ko-KR"/>
        </w:rPr>
        <w:t>문서의 지위</w:t>
      </w:r>
    </w:p>
    <w:p>
      <w:pPr>
        <w:wordWrap w:val="0"/>
      </w:pPr>
      <w:r>
        <w:rPr>
          <w:rFonts w:ascii="NanumGothic" w:hAnsi="NanumGothic" w:eastAsia="NanumGothic" w:cs="NanumGothic"/>
          <w:b w:val="0"/>
          <w:lang w:val="ko-KR" w:eastAsia="ko-KR"/>
        </w:rPr>
        <w:t xml:space="preserve">이 문서는 </w:t>
      </w:r>
      <w:r>
        <w:rPr>
          <w:rFonts w:ascii="NanumGothic" w:hAnsi="NanumGothic" w:eastAsia="NanumGothic" w:cs="NanumGothic"/>
          <w:b/>
          <w:lang w:val="ko-KR" w:eastAsia="ko-KR"/>
        </w:rPr>
        <w:t>플랫폼의 기본 구조를 논의하기 위한 기획안</w:t>
      </w:r>
      <w:r>
        <w:rPr>
          <w:rFonts w:ascii="NanumGothic" w:hAnsi="NanumGothic" w:eastAsia="NanumGothic" w:cs="NanumGothic"/>
          <w:b w:val="0"/>
          <w:lang w:val="ko-KR" w:eastAsia="ko-KR"/>
        </w:rPr>
        <w:t>이다. 판매 개시 승인서, 최종 계약서, 확정 운영정책 또는 개발 견적서가 아니다. 원자료에서 확인되지 않는 날짜·요금·수수료·정책은 임의로 확정하지 않았다.</w:t>
      </w:r>
    </w:p>
    <w:p>
      <w:pPr>
        <w:spacing w:before="100" w:after="0"/>
        <w:wordWrap w:val="0"/>
      </w:pPr>
      <w:r>
        <w:rPr>
          <w:rFonts w:ascii="NanumGothic" w:hAnsi="NanumGothic" w:eastAsia="NanumGothic" w:cs="NanumGothic"/>
          <w:b w:val="0"/>
          <w:color w:val="5E6F78"/>
          <w:sz w:val="16"/>
          <w:lang w:val="ko-KR" w:eastAsia="ko-KR"/>
        </w:rPr>
        <w:t>근거  [1] 2026.09.24 대표 통화. 세부 화면과 운영 절차는 본 기획서의 제안이며, 검토·승인이 필요하다.</w:t>
      </w:r>
    </w:p>
    <w:p>
      <w:pPr>
        <w:wordWrap w:val="0"/>
      </w:pPr>
      <w:r>
        <w:br w:type="page"/>
      </w:r>
    </w:p>
    <w:p>
      <w:pPr>
        <w:wordWrap w:val="0"/>
      </w:pPr>
      <w:r>
        <w:rPr>
          <w:rFonts w:ascii="NanumGothic" w:hAnsi="NanumGothic" w:eastAsia="NanumGothic" w:cs="NanumGothic"/>
          <w:b w:val="0"/>
          <w:color w:val="236C68"/>
          <w:sz w:val="17"/>
          <w:lang w:val="ko-KR" w:eastAsia="ko-KR"/>
        </w:rPr>
        <w:t>DOCUMENT GUIDE</w:t>
      </w:r>
    </w:p>
    <w:p>
      <w:pPr>
        <w:pStyle w:val="Heading1"/>
        <w:wordWrap w:val="0"/>
      </w:pPr>
      <w:r>
        <w:rPr>
          <w:rFonts w:ascii="NanumGothic" w:hAnsi="NanumGothic" w:eastAsia="NanumGothic" w:cs="NanumGothic"/>
          <w:b w:val="0"/>
          <w:lang w:val="ko-KR" w:eastAsia="ko-KR"/>
        </w:rPr>
        <w:t>읽는 방법과 목차</w:t>
      </w:r>
    </w:p>
    <w:p>
      <w:pPr>
        <w:pStyle w:val="Heading2"/>
        <w:wordWrap w:val="0"/>
      </w:pPr>
      <w:r>
        <w:rPr>
          <w:rFonts w:ascii="NanumGothic" w:hAnsi="NanumGothic" w:eastAsia="NanumGothic" w:cs="NanumGothic"/>
          <w:b w:val="0"/>
          <w:lang w:val="ko-KR" w:eastAsia="ko-KR"/>
        </w:rPr>
        <w:t>네 가지 표시를 구분한다</w:t>
      </w:r>
    </w:p>
    <w:tbl>
      <w:tblPr>
        <w:tblW w:type="auto" w:w="0"/>
        <w:jc w:val="center"/>
        <w:tblLayout w:type="fixed"/>
        <w:tblLook w:firstColumn="1" w:firstRow="1" w:lastColumn="0" w:lastRow="0" w:noHBand="0" w:noVBand="1" w:val="04A0"/>
      </w:tblPr>
      <w:tblGrid>
        <w:gridCol w:w="1644"/>
        <w:gridCol w:w="7994"/>
      </w:tblGrid>
      <w:tr>
        <w:trPr>
          <w:tblHeader w:val="true"/>
          <w:cantSplit/>
        </w:trPr>
        <w:tc>
          <w:tcPr>
            <w:tcW w:type="dxa" w:w="1644"/>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표시</w:t>
            </w:r>
          </w:p>
        </w:tc>
        <w:tc>
          <w:tcPr>
            <w:tcW w:type="dxa" w:w="7994"/>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뜻</w:t>
            </w:r>
          </w:p>
        </w:tc>
      </w:tr>
      <w:tr>
        <w:trPr>
          <w:cantSplit/>
        </w:trPr>
        <w:tc>
          <w:tcPr>
            <w:tcW w:type="dxa" w:w="164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통화 확인</w:t>
            </w:r>
          </w:p>
        </w:tc>
        <w:tc>
          <w:tcPr>
            <w:tcW w:type="dxa" w:w="799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9월 24일 통화에서 대표가 직접 설명한 요구다. 계약·운영의 최종 승인까지 확인됐다는 뜻은 아니다.</w:t>
            </w:r>
          </w:p>
        </w:tc>
      </w:tr>
      <w:tr>
        <w:trPr>
          <w:cantSplit/>
        </w:trPr>
        <w:tc>
          <w:tcPr>
            <w:tcW w:type="dxa" w:w="164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기존 자료</w:t>
            </w:r>
          </w:p>
        </w:tc>
        <w:tc>
          <w:tcPr>
            <w:tcW w:type="dxa" w:w="799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사업계획서·마케팅 계획서·파일럿 문서에 적힌 내용이다. 오늘 통화에서 다시 확정하지 않은 항목은 참고 기준으로 둔다.</w:t>
            </w:r>
          </w:p>
        </w:tc>
      </w:tr>
      <w:tr>
        <w:trPr>
          <w:cantSplit/>
        </w:trPr>
        <w:tc>
          <w:tcPr>
            <w:tcW w:type="dxa" w:w="164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기획 제안</w:t>
            </w:r>
          </w:p>
        </w:tc>
        <w:tc>
          <w:tcPr>
            <w:tcW w:type="dxa" w:w="799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통화의 요구를 고객 화면과 회사 업무로 옮긴 제안이다. 명칭·순서·권한·상태 처리 등은 검토 후 결정한다.</w:t>
            </w:r>
          </w:p>
        </w:tc>
      </w:tr>
      <w:tr>
        <w:trPr>
          <w:cantSplit/>
        </w:trPr>
        <w:tc>
          <w:tcPr>
            <w:tcW w:type="dxa" w:w="164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결정 필요</w:t>
            </w:r>
          </w:p>
        </w:tc>
        <w:tc>
          <w:tcPr>
            <w:tcW w:type="dxa" w:w="799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근거 자료가 충분하지 않거나 조건이 정해지지 않은 항목이다. 실제 계약·예약·거래 전 담당자의 결정이 필요하다.</w:t>
            </w:r>
          </w:p>
        </w:tc>
      </w:tr>
    </w:tbl>
    <w:p>
      <w:pPr>
        <w:spacing w:after="0"/>
        <w:wordWrap w:val="0"/>
      </w:pPr>
    </w:p>
    <w:p>
      <w:pPr>
        <w:pStyle w:val="Heading2"/>
        <w:wordWrap w:val="0"/>
      </w:pPr>
      <w:r>
        <w:rPr>
          <w:rFonts w:ascii="NanumGothic" w:hAnsi="NanumGothic" w:eastAsia="NanumGothic" w:cs="NanumGothic"/>
          <w:b w:val="0"/>
          <w:lang w:val="ko-KR" w:eastAsia="ko-KR"/>
        </w:rPr>
        <w:t>목차</w:t>
      </w:r>
    </w:p>
    <w:tbl>
      <w:tblPr>
        <w:tblW w:type="auto" w:w="0"/>
        <w:jc w:val="center"/>
        <w:tblLayout w:type="fixed"/>
        <w:tblLook w:firstColumn="1" w:firstRow="1" w:lastColumn="0" w:lastRow="0" w:noHBand="0" w:noVBand="1" w:val="04A0"/>
      </w:tblPr>
      <w:tblGrid>
        <w:gridCol w:w="567"/>
        <w:gridCol w:w="4252"/>
        <w:gridCol w:w="567"/>
        <w:gridCol w:w="4252"/>
      </w:tblGrid>
      <w:tr>
        <w:trPr>
          <w:tblHeader w:val="true"/>
          <w:cantSplit/>
        </w:trPr>
        <w:tc>
          <w:tcPr>
            <w:tcW w:type="dxa" w:w="56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쪽</w:t>
            </w:r>
          </w:p>
        </w:tc>
        <w:tc>
          <w:tcPr>
            <w:tcW w:type="dxa" w:w="425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내용</w:t>
            </w:r>
          </w:p>
        </w:tc>
        <w:tc>
          <w:tcPr>
            <w:tcW w:type="dxa" w:w="56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쪽</w:t>
            </w:r>
          </w:p>
        </w:tc>
        <w:tc>
          <w:tcPr>
            <w:tcW w:type="dxa" w:w="425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내용</w:t>
            </w:r>
          </w:p>
        </w:tc>
      </w:tr>
      <w:tr>
        <w:trPr>
          <w:cantSplit/>
        </w:trPr>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03</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서비스 개념과 쉬운 용어</w:t>
            </w:r>
          </w:p>
        </w:tc>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14</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사전 서비스 신청</w:t>
            </w:r>
          </w:p>
        </w:tc>
      </w:tr>
      <w:tr>
        <w:trPr>
          <w:cantSplit/>
        </w:trPr>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04</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최신 분양 조건과 변경점</w:t>
            </w:r>
          </w:p>
        </w:tc>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15</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알림·공지·고객 지원</w:t>
            </w:r>
          </w:p>
        </w:tc>
      </w:tr>
      <w:tr>
        <w:trPr>
          <w:cantSplit/>
        </w:trPr>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05</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 흐름과 이용 주체</w:t>
            </w:r>
          </w:p>
        </w:tc>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16</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회사·현장 운영 화면</w:t>
            </w:r>
          </w:p>
        </w:tc>
      </w:tr>
      <w:tr>
        <w:trPr>
          <w:cantSplit/>
        </w:trPr>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06</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전체 메뉴 구조</w:t>
            </w:r>
          </w:p>
        </w:tc>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17</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중복·취소·변경 처리</w:t>
            </w:r>
          </w:p>
        </w:tc>
      </w:tr>
      <w:tr>
        <w:trPr>
          <w:cantSplit/>
        </w:trPr>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07</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첫 화면과 별장 상세</w:t>
            </w:r>
          </w:p>
        </w:tc>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18</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마케팅 연결과 안내 문구</w:t>
            </w:r>
          </w:p>
        </w:tc>
      </w:tr>
      <w:tr>
        <w:trPr>
          <w:cantSplit/>
        </w:trPr>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08</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상담과 120구좌 모집</w:t>
            </w:r>
          </w:p>
        </w:tc>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19</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단계별 구축·공개 범위</w:t>
            </w:r>
          </w:p>
        </w:tc>
      </w:tr>
      <w:tr>
        <w:trPr>
          <w:cantSplit/>
        </w:trPr>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09</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계약과 분납 안내</w:t>
            </w:r>
          </w:p>
        </w:tc>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20</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완료 확인과 성과 지표</w:t>
            </w:r>
          </w:p>
        </w:tc>
      </w:tr>
      <w:tr>
        <w:trPr>
          <w:cantSplit/>
        </w:trPr>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10</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계약과 진행 현황</w:t>
            </w:r>
          </w:p>
        </w:tc>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21</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의사결정표: 분양·모집</w:t>
            </w:r>
          </w:p>
        </w:tc>
      </w:tr>
      <w:tr>
        <w:trPr>
          <w:cantSplit/>
        </w:trPr>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11</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이용권과 사용 예약</w:t>
            </w:r>
          </w:p>
        </w:tc>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22</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의사결정표: 이용·운영</w:t>
            </w:r>
          </w:p>
        </w:tc>
      </w:tr>
      <w:tr>
        <w:trPr>
          <w:cantSplit/>
        </w:trPr>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12</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 간 교환과 추가 혜택</w:t>
            </w:r>
          </w:p>
        </w:tc>
        <w:tc>
          <w:tcPr>
            <w:tcW w:type="dxa" w:w="56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23</w:t>
            </w:r>
          </w:p>
        </w:tc>
        <w:tc>
          <w:tcPr>
            <w:tcW w:type="dxa" w:w="425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미팅 준비와 역할 분담</w:t>
            </w:r>
          </w:p>
        </w:tc>
      </w:tr>
      <w:tr>
        <w:trPr>
          <w:cantSplit/>
        </w:trPr>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13</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 렌트</w:t>
            </w:r>
          </w:p>
        </w:tc>
        <w:tc>
          <w:tcPr>
            <w:tcW w:type="dxa" w:w="56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24</w:t>
            </w:r>
          </w:p>
        </w:tc>
        <w:tc>
          <w:tcPr>
            <w:tcW w:type="dxa" w:w="425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참고 자료와 적용 기준</w:t>
            </w:r>
          </w:p>
        </w:tc>
      </w:tr>
    </w:tbl>
    <w:p>
      <w:pPr>
        <w:spacing w:after="0"/>
        <w:wordWrap w:val="0"/>
      </w:pPr>
    </w:p>
    <w:p>
      <w:pPr>
        <w:wordWrap w:val="0"/>
      </w:pPr>
      <w:r>
        <w:rPr>
          <w:rFonts w:ascii="NanumGothic" w:hAnsi="NanumGothic" w:eastAsia="NanumGothic" w:cs="NanumGothic"/>
          <w:b w:val="0"/>
          <w:sz w:val="20"/>
          <w:lang w:val="ko-KR" w:eastAsia="ko-KR"/>
        </w:rPr>
        <w:t>대표·경영진은 03~05쪽과 19~23쪽에서 방향과 결정사항을 먼저 볼 수 있다. 사업·운영 담당자는 07~18쪽에서 실제 화면과 처리 업무를 확인한다.</w:t>
      </w:r>
    </w:p>
    <w:p>
      <w:pPr>
        <w:spacing w:before="100" w:after="160"/>
        <w:shd w:fill="EEF5F4"/>
        <w:wordWrap w:val="0"/>
      </w:pPr>
      <w:r>
        <w:rPr>
          <w:rFonts w:ascii="NanumGothic" w:hAnsi="NanumGothic" w:eastAsia="NanumGothic" w:cs="NanumGothic"/>
          <w:b/>
          <w:sz w:val="20"/>
          <w:lang w:val="ko-KR" w:eastAsia="ko-KR"/>
        </w:rPr>
        <w:t>예시 표기 원칙</w:t>
      </w:r>
      <w:r>
        <w:rPr>
          <w:rFonts w:ascii="NanumGothic" w:hAnsi="NanumGothic" w:eastAsia="NanumGothic" w:cs="NanumGothic"/>
          <w:b w:val="0"/>
          <w:sz w:val="20"/>
          <w:lang w:val="ko-KR" w:eastAsia="ko-KR"/>
        </w:rPr>
        <w:t xml:space="preserve">  가상의 고객·날짜·모집 수량을 사용하는 부분은 모두 예시다. 실제 모집 실적, 실제 예약 가능 재고, 확정 운영일을 의미하지 않는다.</w:t>
      </w:r>
    </w:p>
    <w:p>
      <w:pPr>
        <w:wordWrap w:val="0"/>
      </w:pPr>
      <w:r>
        <w:br w:type="page"/>
      </w:r>
    </w:p>
    <w:p>
      <w:pPr>
        <w:wordWrap w:val="0"/>
      </w:pPr>
      <w:r>
        <w:rPr>
          <w:rFonts w:ascii="NanumGothic" w:hAnsi="NanumGothic" w:eastAsia="NanumGothic" w:cs="NanumGothic"/>
          <w:b w:val="0"/>
          <w:color w:val="236C68"/>
          <w:sz w:val="17"/>
          <w:lang w:val="ko-KR" w:eastAsia="ko-KR"/>
        </w:rPr>
        <w:t>서비스 개념과 용어</w:t>
      </w:r>
    </w:p>
    <w:p>
      <w:pPr>
        <w:pStyle w:val="Heading1"/>
        <w:wordWrap w:val="0"/>
      </w:pPr>
      <w:r>
        <w:rPr>
          <w:rFonts w:ascii="NanumGothic" w:hAnsi="NanumGothic" w:eastAsia="NanumGothic" w:cs="NanumGothic"/>
          <w:b w:val="0"/>
          <w:lang w:val="ko-KR" w:eastAsia="ko-KR"/>
        </w:rPr>
        <w:t>01. 무엇을 만드는가</w:t>
      </w:r>
    </w:p>
    <w:p>
      <w:pPr>
        <w:wordWrap w:val="0"/>
      </w:pPr>
      <w:r>
        <w:rPr>
          <w:rFonts w:ascii="NanumGothic" w:hAnsi="NanumGothic" w:eastAsia="NanumGothic" w:cs="NanumGothic"/>
          <w:b w:val="0"/>
          <w:lang w:val="ko-KR" w:eastAsia="ko-KR"/>
        </w:rPr>
        <w:t xml:space="preserve">마이롯지 플랫폼은 </w:t>
      </w:r>
      <w:r>
        <w:rPr>
          <w:rFonts w:ascii="NanumGothic" w:hAnsi="NanumGothic" w:eastAsia="NanumGothic" w:cs="NanumGothic"/>
          <w:b/>
          <w:lang w:val="ko-KR" w:eastAsia="ko-KR"/>
        </w:rPr>
        <w:t>별장을 공동소유하려는 고객을 모집하고, 참여 이후에는 자신의 이용권을 관리하도록 돕는 서비스</w:t>
      </w:r>
      <w:r>
        <w:rPr>
          <w:rFonts w:ascii="NanumGothic" w:hAnsi="NanumGothic" w:eastAsia="NanumGothic" w:cs="NanumGothic"/>
          <w:b w:val="0"/>
          <w:lang w:val="ko-KR" w:eastAsia="ko-KR"/>
        </w:rPr>
        <w:t>로 기획한다. 대표 통화는 수분양자 모집을 먼저 설명하고, 이후 기능으로 교환·렌트·예약·사전 서비스·알림을 제시한다. [1]</w:t>
      </w:r>
    </w:p>
    <w:p>
      <w:pPr>
        <w:pStyle w:val="Heading2"/>
        <w:wordWrap w:val="0"/>
      </w:pPr>
      <w:r>
        <w:rPr>
          <w:rFonts w:ascii="NanumGothic" w:hAnsi="NanumGothic" w:eastAsia="NanumGothic" w:cs="NanumGothic"/>
          <w:b w:val="0"/>
          <w:lang w:val="ko-KR" w:eastAsia="ko-KR"/>
        </w:rPr>
        <w:t>고객에게 주는 세 가지 역할</w:t>
      </w:r>
    </w:p>
    <w:p>
      <w:pPr>
        <w:wordWrap w:val="0"/>
      </w:pPr>
      <w:r>
        <w:rPr>
          <w:rFonts w:ascii="NanumGothic" w:hAnsi="NanumGothic" w:eastAsia="NanumGothic" w:cs="NanumGothic"/>
          <w:b/>
          <w:lang w:val="ko-KR" w:eastAsia="ko-KR"/>
        </w:rPr>
        <w:t>참여 전:</w:t>
      </w:r>
      <w:r>
        <w:rPr>
          <w:rFonts w:ascii="NanumGothic" w:hAnsi="NanumGothic" w:eastAsia="NanumGothic" w:cs="NanumGothic"/>
          <w:b w:val="0"/>
          <w:lang w:val="ko-KR" w:eastAsia="ko-KR"/>
        </w:rPr>
        <w:t xml:space="preserve"> 어떤 별장인지, 한 구좌가 무엇인지, 총 얼마를 언제 내는지 이해하고 상담 또는 참여 신청을 한다.</w:t>
        <w:br/>
      </w:r>
      <w:r>
        <w:rPr>
          <w:rFonts w:ascii="NanumGothic" w:hAnsi="NanumGothic" w:eastAsia="NanumGothic" w:cs="NanumGothic"/>
          <w:b/>
          <w:lang w:val="ko-KR" w:eastAsia="ko-KR"/>
        </w:rPr>
        <w:t>참여 후:</w:t>
      </w:r>
      <w:r>
        <w:rPr>
          <w:rFonts w:ascii="NanumGothic" w:hAnsi="NanumGothic" w:eastAsia="NanumGothic" w:cs="NanumGothic"/>
          <w:b w:val="0"/>
          <w:lang w:val="ko-KR" w:eastAsia="ko-KR"/>
        </w:rPr>
        <w:t xml:space="preserve"> 내 계약·납입·모집·사업 진행 상황을 확인한다.</w:t>
        <w:br/>
      </w:r>
      <w:r>
        <w:rPr>
          <w:rFonts w:ascii="NanumGothic" w:hAnsi="NanumGothic" w:eastAsia="NanumGothic" w:cs="NanumGothic"/>
          <w:b/>
          <w:lang w:val="ko-KR" w:eastAsia="ko-KR"/>
        </w:rPr>
        <w:t>이용 단계:</w:t>
      </w:r>
      <w:r>
        <w:rPr>
          <w:rFonts w:ascii="NanumGothic" w:hAnsi="NanumGothic" w:eastAsia="NanumGothic" w:cs="NanumGothic"/>
          <w:b w:val="0"/>
          <w:lang w:val="ko-KR" w:eastAsia="ko-KR"/>
        </w:rPr>
        <w:t xml:space="preserve"> 내가 가진 이용권으로 예약하고, 일정이나 지역을 교환하며, 렌트와 필요한 서비스를 신청한다. 두 번째 역할의 상세 화면은 기획 제안이다.</w:t>
      </w:r>
    </w:p>
    <w:p>
      <w:pPr>
        <w:pStyle w:val="Heading2"/>
        <w:wordWrap w:val="0"/>
      </w:pPr>
      <w:r>
        <w:rPr>
          <w:rFonts w:ascii="NanumGothic" w:hAnsi="NanumGothic" w:eastAsia="NanumGothic" w:cs="NanumGothic"/>
          <w:b w:val="0"/>
          <w:lang w:val="ko-KR" w:eastAsia="ko-KR"/>
        </w:rPr>
        <w:t>자주 나오는 용어</w:t>
      </w:r>
    </w:p>
    <w:tbl>
      <w:tblPr>
        <w:tblW w:type="auto" w:w="0"/>
        <w:jc w:val="center"/>
        <w:tblLayout w:type="fixed"/>
        <w:tblLook w:firstColumn="1" w:firstRow="1" w:lastColumn="0" w:lastRow="0" w:noHBand="0" w:noVBand="1" w:val="04A0"/>
      </w:tblPr>
      <w:tblGrid>
        <w:gridCol w:w="1701"/>
        <w:gridCol w:w="7937"/>
      </w:tblGrid>
      <w:tr>
        <w:trPr>
          <w:tblHeader w:val="true"/>
          <w:cantSplit/>
        </w:trPr>
        <w:tc>
          <w:tcPr>
            <w:tcW w:type="dxa" w:w="170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용어</w:t>
            </w:r>
          </w:p>
        </w:tc>
        <w:tc>
          <w:tcPr>
            <w:tcW w:type="dxa" w:w="793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이 문서에서 사용하는 뜻</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수분양자</w:t>
            </w:r>
          </w:p>
        </w:tc>
        <w:tc>
          <w:tcPr>
            <w:tcW w:type="dxa" w:w="793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마이롯지의 별장 공동소유 상품을 계약하는 고객을 뜻한다. 상담만 신청한 사람과는 구분한다.</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구좌</w:t>
            </w:r>
          </w:p>
        </w:tc>
        <w:tc>
          <w:tcPr>
            <w:tcW w:type="dxa" w:w="793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고객이 참여하는 기본 판매 단위다. 오늘 통화에서는 한 구좌 396만 원, 한 채당 120구좌를 설명했다.</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그룹핑</w:t>
            </w:r>
          </w:p>
        </w:tc>
        <w:tc>
          <w:tcPr>
            <w:tcW w:type="dxa" w:w="793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채를 구성하는 구좌를 모아 하나의 모집 단위로 묶는 것을 말한다. 실제 준공과는 별개로 표시한다.</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지분·소유권</w:t>
            </w:r>
          </w:p>
        </w:tc>
        <w:tc>
          <w:tcPr>
            <w:tcW w:type="dxa" w:w="793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별장 소유와 관련된 권리다. 등기 구조와 이전 시점은 계약 및 검토 결과로 정해야 한다.</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이용권·T.O.</w:t>
            </w:r>
          </w:p>
        </w:tc>
        <w:tc>
          <w:tcPr>
            <w:tcW w:type="dxa" w:w="793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회원이 별장을 이용할 수 있는 몫을 말한다. 어느 지역·날짜에 몇 박을 쓰는지와 연결되는 개념이다.</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교환·스왑</w:t>
            </w:r>
          </w:p>
        </w:tc>
        <w:tc>
          <w:tcPr>
            <w:tcW w:type="dxa" w:w="793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회원끼리 보유한 이용 날짜나 지역을 맞바꾸는 것이다. 소유 지분 자체를 사고파는 기능과 구분한다.</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렌트</w:t>
            </w:r>
          </w:p>
        </w:tc>
        <w:tc>
          <w:tcPr>
            <w:tcW w:type="dxa" w:w="793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 가능한 숙박 몫을 돈을 받고 다른 사람에게 빌려주는 방식이다. 교환과 다르다.</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푸시 알림</w:t>
            </w:r>
          </w:p>
        </w:tc>
        <w:tc>
          <w:tcPr>
            <w:tcW w:type="dxa" w:w="793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새 제안·예약 안내·공지 등이 있을 때 회원에게 보내는 알림이다. 실제 수신 방식은 별도로 정한다.</w:t>
            </w:r>
          </w:p>
        </w:tc>
      </w:tr>
    </w:tbl>
    <w:p>
      <w:pPr>
        <w:spacing w:after="0"/>
        <w:wordWrap w:val="0"/>
      </w:pPr>
    </w:p>
    <w:p>
      <w:pPr>
        <w:spacing w:before="100" w:after="160"/>
        <w:shd w:fill="EEF5F4"/>
        <w:wordWrap w:val="0"/>
      </w:pPr>
      <w:r>
        <w:rPr>
          <w:rFonts w:ascii="NanumGothic" w:hAnsi="NanumGothic" w:eastAsia="NanumGothic" w:cs="NanumGothic"/>
          <w:b/>
          <w:sz w:val="20"/>
          <w:lang w:val="ko-KR" w:eastAsia="ko-KR"/>
        </w:rPr>
        <w:t>혼동하지 않을 것</w:t>
      </w:r>
      <w:r>
        <w:rPr>
          <w:rFonts w:ascii="NanumGothic" w:hAnsi="NanumGothic" w:eastAsia="NanumGothic" w:cs="NanumGothic"/>
          <w:b w:val="0"/>
          <w:sz w:val="20"/>
          <w:lang w:val="ko-KR" w:eastAsia="ko-KR"/>
        </w:rPr>
        <w:t xml:space="preserve">  구좌를 모집하는 화면, 공사가 진행되는 화면, 숙박을 예약하는 화면은 서로 다른 상태를 보여준다. “120구좌 모집 완료”를 “건물 완공” 또는 “오늘부터 이용 가능”으로 표시하지 않는다. 이는 화면 설계 제안이다.</w:t>
      </w:r>
    </w:p>
    <w:p>
      <w:pPr>
        <w:spacing w:before="100" w:after="0"/>
        <w:wordWrap w:val="0"/>
      </w:pPr>
      <w:r>
        <w:rPr>
          <w:rFonts w:ascii="NanumGothic" w:hAnsi="NanumGothic" w:eastAsia="NanumGothic" w:cs="NanumGothic"/>
          <w:b w:val="0"/>
          <w:color w:val="5E6F78"/>
          <w:sz w:val="16"/>
          <w:lang w:val="ko-KR" w:eastAsia="ko-KR"/>
        </w:rPr>
        <w:t>근거  [1] 통화의 구좌·교환·렌트 설명. [2] 「사업형태」·「방법 및 운영」. [4] 지분권과 이용권 구분 항목.</w:t>
      </w:r>
    </w:p>
    <w:p>
      <w:pPr>
        <w:wordWrap w:val="0"/>
      </w:pPr>
      <w:r>
        <w:br w:type="page"/>
      </w:r>
    </w:p>
    <w:p>
      <w:pPr>
        <w:wordWrap w:val="0"/>
      </w:pPr>
      <w:r>
        <w:rPr>
          <w:rFonts w:ascii="NanumGothic" w:hAnsi="NanumGothic" w:eastAsia="NanumGothic" w:cs="NanumGothic"/>
          <w:b w:val="0"/>
          <w:color w:val="236C68"/>
          <w:sz w:val="17"/>
          <w:lang w:val="ko-KR" w:eastAsia="ko-KR"/>
        </w:rPr>
        <w:t>통화 확인 / 기존 자료 비교</w:t>
      </w:r>
    </w:p>
    <w:p>
      <w:pPr>
        <w:pStyle w:val="Heading1"/>
        <w:wordWrap w:val="0"/>
      </w:pPr>
      <w:r>
        <w:rPr>
          <w:rFonts w:ascii="NanumGothic" w:hAnsi="NanumGothic" w:eastAsia="NanumGothic" w:cs="NanumGothic"/>
          <w:b w:val="0"/>
          <w:lang w:val="ko-KR" w:eastAsia="ko-KR"/>
        </w:rPr>
        <w:t>02. 최신 분양 조건과 변경점</w:t>
      </w:r>
    </w:p>
    <w:tbl>
      <w:tblPr>
        <w:tblW w:type="auto" w:w="0"/>
        <w:jc w:val="center"/>
        <w:tblLayout w:type="fixed"/>
        <w:tblLook w:firstColumn="1" w:firstRow="1" w:lastColumn="0" w:lastRow="0" w:noHBand="0" w:noVBand="1" w:val="04A0"/>
      </w:tblPr>
      <w:tblGrid>
        <w:gridCol w:w="1587"/>
        <w:gridCol w:w="3912"/>
        <w:gridCol w:w="4139"/>
      </w:tblGrid>
      <w:tr>
        <w:trPr>
          <w:tblHeader w:val="true"/>
          <w:cantSplit/>
        </w:trPr>
        <w:tc>
          <w:tcPr>
            <w:tcW w:type="dxa" w:w="158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항목</w:t>
            </w:r>
          </w:p>
        </w:tc>
        <w:tc>
          <w:tcPr>
            <w:tcW w:type="dxa" w:w="391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기존 자료</w:t>
            </w:r>
          </w:p>
        </w:tc>
        <w:tc>
          <w:tcPr>
            <w:tcW w:type="dxa" w:w="413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9월 24일 통화 반영</w:t>
            </w:r>
          </w:p>
        </w:tc>
      </w:tr>
      <w:tr>
        <w:trPr>
          <w:cantSplit/>
        </w:trPr>
        <w:tc>
          <w:tcPr>
            <w:tcW w:type="dxa" w:w="158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기본 판매 단위</w:t>
            </w:r>
          </w:p>
        </w:tc>
        <w:tc>
          <w:tcPr>
            <w:tcW w:type="dxa" w:w="391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1/120 지분 396만 원 등 네 가지 상품</w:t>
            </w:r>
          </w:p>
        </w:tc>
        <w:tc>
          <w:tcPr>
            <w:tcW w:type="dxa" w:w="413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구좌 396만 원을 기본으로 설명</w:t>
            </w:r>
          </w:p>
        </w:tc>
      </w:tr>
      <w:tr>
        <w:trPr>
          <w:cantSplit/>
        </w:trPr>
        <w:tc>
          <w:tcPr>
            <w:tcW w:type="dxa" w:w="158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초기 납입</w:t>
            </w:r>
          </w:p>
        </w:tc>
        <w:tc>
          <w:tcPr>
            <w:tcW w:type="dxa" w:w="391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15% = 594,000원</w:t>
            </w:r>
          </w:p>
        </w:tc>
        <w:tc>
          <w:tcPr>
            <w:tcW w:type="dxa" w:w="413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5% = 198,000원</w:t>
            </w:r>
          </w:p>
        </w:tc>
      </w:tr>
      <w:tr>
        <w:trPr>
          <w:cantSplit/>
        </w:trPr>
        <w:tc>
          <w:tcPr>
            <w:tcW w:type="dxa" w:w="158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이후 납입</w:t>
            </w:r>
          </w:p>
        </w:tc>
        <w:tc>
          <w:tcPr>
            <w:tcW w:type="dxa" w:w="391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등기 25% · 토목 완료 30% · 건물 완료 30%</w:t>
            </w:r>
          </w:p>
        </w:tc>
        <w:tc>
          <w:tcPr>
            <w:tcW w:type="dxa" w:w="413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“10단계”를 “6단계”로 정정. 회차별 비율·시점은 미정</w:t>
            </w:r>
          </w:p>
        </w:tc>
      </w:tr>
      <w:tr>
        <w:trPr>
          <w:cantSplit/>
        </w:trPr>
        <w:tc>
          <w:tcPr>
            <w:tcW w:type="dxa" w:w="158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채의 모집</w:t>
            </w:r>
          </w:p>
        </w:tc>
        <w:tc>
          <w:tcPr>
            <w:tcW w:type="dxa" w:w="391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24명·30명·60명·120명 모델</w:t>
            </w:r>
          </w:p>
        </w:tc>
        <w:tc>
          <w:tcPr>
            <w:tcW w:type="dxa" w:w="413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사람이 한 구좌씩 참여하는 120구좌 모델을 설명</w:t>
            </w:r>
          </w:p>
        </w:tc>
      </w:tr>
      <w:tr>
        <w:trPr>
          <w:cantSplit/>
        </w:trPr>
        <w:tc>
          <w:tcPr>
            <w:tcW w:type="dxa" w:w="158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이용과 활용</w:t>
            </w:r>
          </w:p>
        </w:tc>
        <w:tc>
          <w:tcPr>
            <w:tcW w:type="dxa" w:w="391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1/120 기준 연 3박, 스왑·임대 구상</w:t>
            </w:r>
          </w:p>
        </w:tc>
        <w:tc>
          <w:tcPr>
            <w:tcW w:type="dxa" w:w="413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교환·렌트·서비스 신청을 설명. 연간 박수는 재확정하지 않음</w:t>
            </w:r>
          </w:p>
        </w:tc>
      </w:tr>
    </w:tbl>
    <w:p>
      <w:pPr>
        <w:spacing w:after="0"/>
        <w:wordWrap w:val="0"/>
      </w:pPr>
    </w:p>
    <w:p>
      <w:pPr>
        <w:wordWrap w:val="0"/>
      </w:pPr>
      <w:r>
        <w:rPr>
          <w:rFonts w:ascii="NanumGothic" w:hAnsi="NanumGothic" w:eastAsia="NanumGothic" w:cs="NanumGothic"/>
          <w:b/>
          <w:lang w:val="ko-KR" w:eastAsia="ko-KR"/>
        </w:rPr>
        <w:t>적용 기준:</w:t>
      </w:r>
      <w:r>
        <w:rPr>
          <w:rFonts w:ascii="NanumGothic" w:hAnsi="NanumGothic" w:eastAsia="NanumGothic" w:cs="NanumGothic"/>
          <w:b w:val="0"/>
          <w:lang w:val="ko-KR" w:eastAsia="ko-KR"/>
        </w:rPr>
        <w:t xml:space="preserve"> 최신 기획안의 초기 납입은 통화의 5%를 반영한다. 기존 15% 납입표를 새 화면의 안내에 그대로 쓰지 않는다. 다만 24명·30명·60명 상품의 폐지 여부와 연간 박수 변경 여부는 통화만으로 결정할 수 없다. [1][2]</w:t>
      </w:r>
    </w:p>
    <w:p>
      <w:pPr>
        <w:pStyle w:val="Heading2"/>
        <w:wordWrap w:val="0"/>
      </w:pPr>
      <w:r>
        <w:rPr>
          <w:rFonts w:ascii="NanumGothic" w:hAnsi="NanumGothic" w:eastAsia="NanumGothic" w:cs="NanumGothic"/>
          <w:b w:val="0"/>
          <w:lang w:val="ko-KR" w:eastAsia="ko-KR"/>
        </w:rPr>
        <w:t>금액을 쉽게 풀면</w:t>
      </w:r>
    </w:p>
    <w:tbl>
      <w:tblPr>
        <w:tblW w:type="auto" w:w="0"/>
        <w:jc w:val="center"/>
        <w:tblLayout w:type="fixed"/>
        <w:tblLook w:firstColumn="1" w:firstRow="1" w:lastColumn="0" w:lastRow="0" w:noHBand="0" w:noVBand="1" w:val="04A0"/>
      </w:tblPr>
      <w:tblGrid>
        <w:gridCol w:w="2721"/>
        <w:gridCol w:w="1928"/>
        <w:gridCol w:w="4989"/>
      </w:tblGrid>
      <w:tr>
        <w:trPr>
          <w:tblHeader w:val="true"/>
          <w:cantSplit/>
        </w:trPr>
        <w:tc>
          <w:tcPr>
            <w:tcW w:type="dxa" w:w="272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구분</w:t>
            </w:r>
          </w:p>
        </w:tc>
        <w:tc>
          <w:tcPr>
            <w:tcW w:type="dxa" w:w="1928"/>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금액</w:t>
            </w:r>
          </w:p>
        </w:tc>
        <w:tc>
          <w:tcPr>
            <w:tcW w:type="dxa" w:w="498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설명</w:t>
            </w:r>
          </w:p>
        </w:tc>
      </w:tr>
      <w:tr>
        <w:trPr>
          <w:cantSplit/>
        </w:trPr>
        <w:tc>
          <w:tcPr>
            <w:tcW w:type="dxa" w:w="272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구좌 전체 금액</w:t>
            </w:r>
          </w:p>
        </w:tc>
        <w:tc>
          <w:tcPr>
            <w:tcW w:type="dxa" w:w="192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3,960,000원</w:t>
            </w:r>
          </w:p>
        </w:tc>
        <w:tc>
          <w:tcPr>
            <w:tcW w:type="dxa" w:w="498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오늘 통화에서 설명한 총 분양가</w:t>
            </w:r>
          </w:p>
        </w:tc>
      </w:tr>
      <w:tr>
        <w:trPr>
          <w:cantSplit/>
        </w:trPr>
        <w:tc>
          <w:tcPr>
            <w:tcW w:type="dxa" w:w="272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최초 5%</w:t>
            </w:r>
          </w:p>
        </w:tc>
        <w:tc>
          <w:tcPr>
            <w:tcW w:type="dxa" w:w="192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198,000원</w:t>
            </w:r>
          </w:p>
        </w:tc>
        <w:tc>
          <w:tcPr>
            <w:tcW w:type="dxa" w:w="498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3,960,000원 × 5%</w:t>
            </w:r>
          </w:p>
        </w:tc>
      </w:tr>
      <w:tr>
        <w:trPr>
          <w:cantSplit/>
        </w:trPr>
        <w:tc>
          <w:tcPr>
            <w:tcW w:type="dxa" w:w="272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최초 납입 후 남는 금액</w:t>
            </w:r>
          </w:p>
        </w:tc>
        <w:tc>
          <w:tcPr>
            <w:tcW w:type="dxa" w:w="192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3,762,000원</w:t>
            </w:r>
          </w:p>
        </w:tc>
        <w:tc>
          <w:tcPr>
            <w:tcW w:type="dxa" w:w="498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추가 비용이 없다는 가정에서 단순 차감한 잔액</w:t>
            </w:r>
          </w:p>
        </w:tc>
      </w:tr>
      <w:tr>
        <w:trPr>
          <w:cantSplit/>
        </w:trPr>
        <w:tc>
          <w:tcPr>
            <w:tcW w:type="dxa" w:w="272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120구좌의 전체 금액</w:t>
            </w:r>
          </w:p>
        </w:tc>
        <w:tc>
          <w:tcPr>
            <w:tcW w:type="dxa" w:w="192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475,200,000원</w:t>
            </w:r>
          </w:p>
        </w:tc>
        <w:tc>
          <w:tcPr>
            <w:tcW w:type="dxa" w:w="498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모든 구좌가 같은 가격일 때의 합계. 실수납액·원가·이익이 아님</w:t>
            </w:r>
          </w:p>
        </w:tc>
      </w:tr>
      <w:tr>
        <w:trPr>
          <w:cantSplit/>
        </w:trPr>
        <w:tc>
          <w:tcPr>
            <w:tcW w:type="dxa" w:w="272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120구좌가 5%씩 낸 금액</w:t>
            </w:r>
          </w:p>
        </w:tc>
        <w:tc>
          <w:tcPr>
            <w:tcW w:type="dxa" w:w="192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23,760,000원</w:t>
            </w:r>
          </w:p>
        </w:tc>
        <w:tc>
          <w:tcPr>
            <w:tcW w:type="dxa" w:w="498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같은 조건으로 모두 납입했다고 가정한 합계</w:t>
            </w:r>
          </w:p>
        </w:tc>
      </w:tr>
    </w:tbl>
    <w:p>
      <w:pPr>
        <w:spacing w:after="0"/>
        <w:wordWrap w:val="0"/>
      </w:pPr>
    </w:p>
    <w:p>
      <w:pPr>
        <w:spacing w:before="100" w:after="160"/>
        <w:shd w:fill="EEF5F4"/>
        <w:wordWrap w:val="0"/>
      </w:pPr>
      <w:r>
        <w:rPr>
          <w:rFonts w:ascii="NanumGothic" w:hAnsi="NanumGothic" w:eastAsia="NanumGothic" w:cs="NanumGothic"/>
          <w:b/>
          <w:sz w:val="20"/>
          <w:lang w:val="ko-KR" w:eastAsia="ko-KR"/>
        </w:rPr>
        <w:t>6단계 분납은 추가 확인 필요</w:t>
      </w:r>
      <w:r>
        <w:rPr>
          <w:rFonts w:ascii="NanumGothic" w:hAnsi="NanumGothic" w:eastAsia="NanumGothic" w:cs="NanumGothic"/>
          <w:b w:val="0"/>
          <w:sz w:val="20"/>
          <w:lang w:val="ko-KR" w:eastAsia="ko-KR"/>
        </w:rPr>
        <w:t xml:space="preserve">  최초 5%가 6단계 안에 포함되는지, 이후 납입을 6단계로 나누는지 분명하지 않다. “약 10%씩”이라는 정정 전 설명을 붙여 임의의 납입표를 만들지 않는다.</w:t>
      </w:r>
    </w:p>
    <w:p>
      <w:pPr>
        <w:wordWrap w:val="0"/>
      </w:pPr>
      <w:r>
        <w:rPr>
          <w:rFonts w:ascii="NanumGothic" w:hAnsi="NanumGothic" w:eastAsia="NanumGothic" w:cs="NanumGothic"/>
          <w:b w:val="0"/>
          <w:sz w:val="19"/>
          <w:lang w:val="ko-KR" w:eastAsia="ko-KR"/>
        </w:rPr>
        <w:t>또한 “크라우드 펀딩과 비슷하다”는 표현은 여러 참여자가 모인다는 설명으로 사용했다. 이 문서에서 특정 금융상품이나 법적 사업 유형으로 분류하지 않는다. [1]</w:t>
      </w:r>
    </w:p>
    <w:p>
      <w:pPr>
        <w:spacing w:before="100" w:after="0"/>
        <w:wordWrap w:val="0"/>
      </w:pPr>
      <w:r>
        <w:rPr>
          <w:rFonts w:ascii="NanumGothic" w:hAnsi="NanumGothic" w:eastAsia="NanumGothic" w:cs="NanumGothic"/>
          <w:b w:val="0"/>
          <w:color w:val="5E6F78"/>
          <w:sz w:val="16"/>
          <w:lang w:val="ko-KR" w:eastAsia="ko-KR"/>
        </w:rPr>
        <w:t>근거  [1] 가격·5%·6단계 정정·120구좌 발언. [2] 「고객 안심 납입 스케줄」. 금액 합계는 해당 수치의 단순 계산.</w:t>
      </w:r>
    </w:p>
    <w:p>
      <w:pPr>
        <w:wordWrap w:val="0"/>
      </w:pPr>
      <w:r>
        <w:br w:type="page"/>
      </w:r>
    </w:p>
    <w:p>
      <w:pPr>
        <w:wordWrap w:val="0"/>
      </w:pPr>
      <w:r>
        <w:rPr>
          <w:rFonts w:ascii="NanumGothic" w:hAnsi="NanumGothic" w:eastAsia="NanumGothic" w:cs="NanumGothic"/>
          <w:b w:val="0"/>
          <w:color w:val="236C68"/>
          <w:sz w:val="17"/>
          <w:lang w:val="ko-KR" w:eastAsia="ko-KR"/>
        </w:rPr>
        <w:t>전체 이용 흐름 / 기획 제안</w:t>
      </w:r>
    </w:p>
    <w:p>
      <w:pPr>
        <w:pStyle w:val="Heading1"/>
        <w:wordWrap w:val="0"/>
      </w:pPr>
      <w:r>
        <w:rPr>
          <w:rFonts w:ascii="NanumGothic" w:hAnsi="NanumGothic" w:eastAsia="NanumGothic" w:cs="NanumGothic"/>
          <w:b w:val="0"/>
          <w:lang w:val="ko-KR" w:eastAsia="ko-KR"/>
        </w:rPr>
        <w:t>03. 고객은 어떤 순서로 이용하는가</w:t>
      </w:r>
    </w:p>
    <w:p>
      <w:pPr>
        <w:wordWrap w:val="0"/>
      </w:pPr>
      <w:r>
        <w:rPr>
          <w:rFonts w:ascii="NanumGothic" w:hAnsi="NanumGothic" w:eastAsia="NanumGothic" w:cs="NanumGothic"/>
          <w:b w:val="0"/>
          <w:lang w:val="ko-KR" w:eastAsia="ko-KR"/>
        </w:rPr>
        <w:t xml:space="preserve">통화의 기능을 다음 흐름으로 연결한다. 고객이 처음 접하는 분양 안내와, 나중에 실제 사용하는 예약 기능을 한 번에 뒤섞지 않고 </w:t>
      </w:r>
      <w:r>
        <w:rPr>
          <w:rFonts w:ascii="NanumGothic" w:hAnsi="NanumGothic" w:eastAsia="NanumGothic" w:cs="NanumGothic"/>
          <w:b/>
          <w:lang w:val="ko-KR" w:eastAsia="ko-KR"/>
        </w:rPr>
        <w:t>고객의 현재 상태에 맞는 다음 행동</w:t>
      </w:r>
      <w:r>
        <w:rPr>
          <w:rFonts w:ascii="NanumGothic" w:hAnsi="NanumGothic" w:eastAsia="NanumGothic" w:cs="NanumGothic"/>
          <w:b w:val="0"/>
          <w:lang w:val="ko-KR" w:eastAsia="ko-KR"/>
        </w:rPr>
        <w:t>을 보여준다.</w:t>
      </w:r>
    </w:p>
    <w:tbl>
      <w:tblPr>
        <w:tblW w:type="auto" w:w="0"/>
        <w:jc w:val="center"/>
        <w:tblLayout w:type="fixed"/>
        <w:tblLook w:firstColumn="1" w:firstRow="1" w:lastColumn="0" w:lastRow="0" w:noHBand="0" w:noVBand="1" w:val="04A0"/>
      </w:tblPr>
      <w:tblGrid>
        <w:gridCol w:w="1361"/>
        <w:gridCol w:w="3742"/>
        <w:gridCol w:w="4535"/>
      </w:tblGrid>
      <w:tr>
        <w:trPr>
          <w:tblHeader w:val="true"/>
          <w:cantSplit/>
        </w:trPr>
        <w:tc>
          <w:tcPr>
            <w:tcW w:type="dxa" w:w="136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단계</w:t>
            </w:r>
          </w:p>
        </w:tc>
        <w:tc>
          <w:tcPr>
            <w:tcW w:type="dxa" w:w="374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고객이 하는 일</w:t>
            </w:r>
          </w:p>
        </w:tc>
        <w:tc>
          <w:tcPr>
            <w:tcW w:type="dxa" w:w="4535"/>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플랫폼과 회사가 해주는 일</w:t>
            </w:r>
          </w:p>
        </w:tc>
      </w:tr>
      <w:tr>
        <w:trPr>
          <w:cantSplit/>
        </w:trPr>
        <w:tc>
          <w:tcPr>
            <w:tcW w:type="dxa" w:w="136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 이해</w:t>
            </w:r>
          </w:p>
        </w:tc>
        <w:tc>
          <w:tcPr>
            <w:tcW w:type="dxa" w:w="374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 소개와 별장 상세를 살펴본다.</w:t>
            </w:r>
          </w:p>
        </w:tc>
        <w:tc>
          <w:tcPr>
            <w:tcW w:type="dxa" w:w="45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총 분양가·구좌 구조·현재 사업 상태와 확인할 조건을 설명한다.</w:t>
            </w:r>
          </w:p>
        </w:tc>
      </w:tr>
      <w:tr>
        <w:trPr>
          <w:cantSplit/>
        </w:trPr>
        <w:tc>
          <w:tcPr>
            <w:tcW w:type="dxa" w:w="136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 상담</w:t>
            </w:r>
          </w:p>
        </w:tc>
        <w:tc>
          <w:tcPr>
            <w:tcW w:type="dxa" w:w="374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궁금한 점과 연락받을 방법을 남긴다.</w:t>
            </w:r>
          </w:p>
        </w:tc>
        <w:tc>
          <w:tcPr>
            <w:tcW w:type="dxa" w:w="45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접수 사실을 알려주고 담당자가 상담한다.</w:t>
            </w:r>
          </w:p>
        </w:tc>
      </w:tr>
      <w:tr>
        <w:trPr>
          <w:cantSplit/>
        </w:trPr>
        <w:tc>
          <w:tcPr>
            <w:tcW w:type="dxa" w:w="136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 참여·계약</w:t>
            </w:r>
          </w:p>
        </w:tc>
        <w:tc>
          <w:tcPr>
            <w:tcW w:type="dxa" w:w="374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 대상과 계약 조건을 확인하고 참여한다.</w:t>
            </w:r>
          </w:p>
        </w:tc>
        <w:tc>
          <w:tcPr>
            <w:tcW w:type="dxa" w:w="45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절차·5% 납입·처리 상태를 안내한다. 실제 체결 방식은 결정 필요다.</w:t>
            </w:r>
          </w:p>
        </w:tc>
      </w:tr>
      <w:tr>
        <w:trPr>
          <w:cantSplit/>
        </w:trPr>
        <w:tc>
          <w:tcPr>
            <w:tcW w:type="dxa" w:w="136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4. 모집·납입 확인</w:t>
            </w:r>
          </w:p>
        </w:tc>
        <w:tc>
          <w:tcPr>
            <w:tcW w:type="dxa" w:w="374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자신의 그룹과 납입·진행 상태를 확인한다.</w:t>
            </w:r>
          </w:p>
        </w:tc>
        <w:tc>
          <w:tcPr>
            <w:tcW w:type="dxa" w:w="45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확인된 계약 구좌와 단계별 진행 자료를 보여준다.</w:t>
            </w:r>
          </w:p>
        </w:tc>
      </w:tr>
      <w:tr>
        <w:trPr>
          <w:cantSplit/>
        </w:trPr>
        <w:tc>
          <w:tcPr>
            <w:tcW w:type="dxa" w:w="136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5. 이용권 확인</w:t>
            </w:r>
          </w:p>
        </w:tc>
        <w:tc>
          <w:tcPr>
            <w:tcW w:type="dxa" w:w="374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이용할 지역·기간·박수를 확인한다.</w:t>
            </w:r>
          </w:p>
        </w:tc>
        <w:tc>
          <w:tcPr>
            <w:tcW w:type="dxa" w:w="45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승인된 운영정책에 맞게 이용 가능한 권리를 표시한다.</w:t>
            </w:r>
          </w:p>
        </w:tc>
      </w:tr>
      <w:tr>
        <w:trPr>
          <w:cantSplit/>
        </w:trPr>
        <w:tc>
          <w:tcPr>
            <w:tcW w:type="dxa" w:w="136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6. 이용 방식 선택</w:t>
            </w:r>
          </w:p>
        </w:tc>
        <w:tc>
          <w:tcPr>
            <w:tcW w:type="dxa" w:w="374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직접 예약하거나, 교환 또는 렌트를 신청한다.</w:t>
            </w:r>
          </w:p>
        </w:tc>
        <w:tc>
          <w:tcPr>
            <w:tcW w:type="dxa" w:w="45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해당 일정이 중복으로 사용되지 않도록 신청 상태를 관리한다.</w:t>
            </w:r>
          </w:p>
        </w:tc>
      </w:tr>
      <w:tr>
        <w:trPr>
          <w:cantSplit/>
        </w:trPr>
        <w:tc>
          <w:tcPr>
            <w:tcW w:type="dxa" w:w="136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7. 방문 준비</w:t>
            </w:r>
          </w:p>
        </w:tc>
        <w:tc>
          <w:tcPr>
            <w:tcW w:type="dxa" w:w="374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청소·침구·타월·바비큐 품목 등을 신청한다.</w:t>
            </w:r>
          </w:p>
        </w:tc>
        <w:tc>
          <w:tcPr>
            <w:tcW w:type="dxa" w:w="45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가능한 수량과 비용을 확인하고 현장에 전달한다.</w:t>
            </w:r>
          </w:p>
        </w:tc>
      </w:tr>
      <w:tr>
        <w:trPr>
          <w:cantSplit/>
        </w:trPr>
        <w:tc>
          <w:tcPr>
            <w:tcW w:type="dxa" w:w="136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8. 이용·지원</w:t>
            </w:r>
          </w:p>
        </w:tc>
        <w:tc>
          <w:tcPr>
            <w:tcW w:type="dxa" w:w="374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안내를 받고 방문하며 문의를 남긴다.</w:t>
            </w:r>
          </w:p>
        </w:tc>
        <w:tc>
          <w:tcPr>
            <w:tcW w:type="dxa" w:w="45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완료된 처리와 변경사항을 알려주고 문제를 응대한다.</w:t>
            </w:r>
          </w:p>
        </w:tc>
      </w:tr>
    </w:tbl>
    <w:p>
      <w:pPr>
        <w:spacing w:after="0"/>
        <w:wordWrap w:val="0"/>
      </w:pPr>
    </w:p>
    <w:p>
      <w:pPr>
        <w:pStyle w:val="Heading2"/>
        <w:wordWrap w:val="0"/>
      </w:pPr>
      <w:r>
        <w:rPr>
          <w:rFonts w:ascii="NanumGothic" w:hAnsi="NanumGothic" w:eastAsia="NanumGothic" w:cs="NanumGothic"/>
          <w:b w:val="0"/>
          <w:lang w:val="ko-KR" w:eastAsia="ko-KR"/>
        </w:rPr>
        <w:t>서비스를 사용하는 사람</w:t>
      </w:r>
    </w:p>
    <w:p>
      <w:pPr>
        <w:wordWrap w:val="0"/>
      </w:pPr>
      <w:r>
        <w:rPr>
          <w:rFonts w:ascii="NanumGothic" w:hAnsi="NanumGothic" w:eastAsia="NanumGothic" w:cs="NanumGothic"/>
          <w:b/>
          <w:lang w:val="ko-KR" w:eastAsia="ko-KR"/>
        </w:rPr>
        <w:t>방문자·상담 고객</w:t>
      </w:r>
      <w:r>
        <w:rPr>
          <w:rFonts w:ascii="NanumGothic" w:hAnsi="NanumGothic" w:eastAsia="NanumGothic" w:cs="NanumGothic"/>
          <w:b w:val="0"/>
          <w:lang w:val="ko-KR" w:eastAsia="ko-KR"/>
        </w:rPr>
        <w:t xml:space="preserve">은 상품을 알아보는 사람이다. </w:t>
      </w:r>
      <w:r>
        <w:rPr>
          <w:rFonts w:ascii="NanumGothic" w:hAnsi="NanumGothic" w:eastAsia="NanumGothic" w:cs="NanumGothic"/>
          <w:b/>
          <w:lang w:val="ko-KR" w:eastAsia="ko-KR"/>
        </w:rPr>
        <w:t>계약 고객</w:t>
      </w:r>
      <w:r>
        <w:rPr>
          <w:rFonts w:ascii="NanumGothic" w:hAnsi="NanumGothic" w:eastAsia="NanumGothic" w:cs="NanumGothic"/>
          <w:b w:val="0"/>
          <w:lang w:val="ko-KR" w:eastAsia="ko-KR"/>
        </w:rPr>
        <w:t xml:space="preserve">은 계약·납입 내역을 관리한다. </w:t>
      </w:r>
      <w:r>
        <w:rPr>
          <w:rFonts w:ascii="NanumGothic" w:hAnsi="NanumGothic" w:eastAsia="NanumGothic" w:cs="NanumGothic"/>
          <w:b/>
          <w:lang w:val="ko-KR" w:eastAsia="ko-KR"/>
        </w:rPr>
        <w:t>이용권 보유 회원</w:t>
      </w:r>
      <w:r>
        <w:rPr>
          <w:rFonts w:ascii="NanumGothic" w:hAnsi="NanumGothic" w:eastAsia="NanumGothic" w:cs="NanumGothic"/>
          <w:b w:val="0"/>
          <w:lang w:val="ko-KR" w:eastAsia="ko-KR"/>
        </w:rPr>
        <w:t>은 승인된 이용 범위 안에서 예약·교환·렌트를 진행한다. 일반 회원가입만으로 이용권을 받은 것처럼 표시하지 않는 방안을 제안한다.</w:t>
      </w:r>
    </w:p>
    <w:p>
      <w:pPr>
        <w:wordWrap w:val="0"/>
      </w:pPr>
      <w:r>
        <w:rPr>
          <w:rFonts w:ascii="NanumGothic" w:hAnsi="NanumGothic" w:eastAsia="NanumGothic" w:cs="NanumGothic"/>
          <w:b/>
          <w:lang w:val="ko-KR" w:eastAsia="ko-KR"/>
        </w:rPr>
        <w:t>회사 운영자</w:t>
      </w:r>
      <w:r>
        <w:rPr>
          <w:rFonts w:ascii="NanumGothic" w:hAnsi="NanumGothic" w:eastAsia="NanumGothic" w:cs="NanumGothic"/>
          <w:b w:val="0"/>
          <w:lang w:val="ko-KR" w:eastAsia="ko-KR"/>
        </w:rPr>
        <w:t xml:space="preserve">는 모집·계약·공지·문의를 관리하고, </w:t>
      </w:r>
      <w:r>
        <w:rPr>
          <w:rFonts w:ascii="NanumGothic" w:hAnsi="NanumGothic" w:eastAsia="NanumGothic" w:cs="NanumGothic"/>
          <w:b/>
          <w:lang w:val="ko-KR" w:eastAsia="ko-KR"/>
        </w:rPr>
        <w:t>현장 운영자</w:t>
      </w:r>
      <w:r>
        <w:rPr>
          <w:rFonts w:ascii="NanumGothic" w:hAnsi="NanumGothic" w:eastAsia="NanumGothic" w:cs="NanumGothic"/>
          <w:b w:val="0"/>
          <w:lang w:val="ko-KR" w:eastAsia="ko-KR"/>
        </w:rPr>
        <w:t xml:space="preserve">는 객실 이용 준비와 신청 물품을 처리한다. </w:t>
      </w:r>
      <w:r>
        <w:rPr>
          <w:rFonts w:ascii="NanumGothic" w:hAnsi="NanumGothic" w:eastAsia="NanumGothic" w:cs="NanumGothic"/>
          <w:b/>
          <w:lang w:val="ko-KR" w:eastAsia="ko-KR"/>
        </w:rPr>
        <w:t>앰배서더·제휴 파트너</w:t>
      </w:r>
      <w:r>
        <w:rPr>
          <w:rFonts w:ascii="NanumGothic" w:hAnsi="NanumGothic" w:eastAsia="NanumGothic" w:cs="NanumGothic"/>
          <w:b w:val="0"/>
          <w:lang w:val="ko-KR" w:eastAsia="ko-KR"/>
        </w:rPr>
        <w:t>는 고객을 플랫폼으로 안내하는 연결 채널이다. 외부 렌트 고객의 가입 자격과 이용 범위는 별도 결정이 필요하다.</w:t>
      </w:r>
    </w:p>
    <w:p>
      <w:pPr>
        <w:spacing w:before="100" w:after="0"/>
        <w:wordWrap w:val="0"/>
      </w:pPr>
      <w:r>
        <w:rPr>
          <w:rFonts w:ascii="NanumGothic" w:hAnsi="NanumGothic" w:eastAsia="NanumGothic" w:cs="NanumGothic"/>
          <w:b w:val="0"/>
          <w:color w:val="5E6F78"/>
          <w:sz w:val="16"/>
          <w:lang w:val="ko-KR" w:eastAsia="ko-KR"/>
        </w:rPr>
        <w:t>근거  [1] 모집 우선 및 회원 기능 요구. [3] 인지→유입→상담→방문→계약→추천 구조와 파트너 전용 링크. 역할 세분화·연결 순서는 기획 제안.</w:t>
      </w:r>
    </w:p>
    <w:p>
      <w:pPr>
        <w:wordWrap w:val="0"/>
      </w:pPr>
      <w:r>
        <w:br w:type="page"/>
      </w:r>
    </w:p>
    <w:p>
      <w:pPr>
        <w:wordWrap w:val="0"/>
      </w:pPr>
      <w:r>
        <w:rPr>
          <w:rFonts w:ascii="NanumGothic" w:hAnsi="NanumGothic" w:eastAsia="NanumGothic" w:cs="NanumGothic"/>
          <w:b w:val="0"/>
          <w:color w:val="236C68"/>
          <w:sz w:val="17"/>
          <w:lang w:val="ko-KR" w:eastAsia="ko-KR"/>
        </w:rPr>
        <w:t>메뉴 이름과 역할 / 기획 제안</w:t>
      </w:r>
    </w:p>
    <w:p>
      <w:pPr>
        <w:pStyle w:val="Heading1"/>
        <w:wordWrap w:val="0"/>
      </w:pPr>
      <w:r>
        <w:rPr>
          <w:rFonts w:ascii="NanumGothic" w:hAnsi="NanumGothic" w:eastAsia="NanumGothic" w:cs="NanumGothic"/>
          <w:b w:val="0"/>
          <w:lang w:val="ko-KR" w:eastAsia="ko-KR"/>
        </w:rPr>
        <w:t>04. 전체 메뉴는 어떻게 구성하는가</w:t>
      </w:r>
    </w:p>
    <w:p>
      <w:pPr>
        <w:wordWrap w:val="0"/>
      </w:pPr>
      <w:r>
        <w:rPr>
          <w:rFonts w:ascii="NanumGothic" w:hAnsi="NanumGothic" w:eastAsia="NanumGothic" w:cs="NanumGothic"/>
          <w:b w:val="0"/>
          <w:lang w:val="ko-KR" w:eastAsia="ko-KR"/>
        </w:rPr>
        <w:t>휴대전화와 컴퓨터에서 고객이 같은 내용을 이해하도록 아래 메뉴 구조를 제안한다. 먼저 휴대전화 화면에 맞는 웹사이트로 시작할지, 별도 앱으로 시작할지는 대표가 정한 사항이 아니므로 공개 방식 결정표에 남긴다.</w:t>
      </w:r>
    </w:p>
    <w:tbl>
      <w:tblPr>
        <w:tblW w:type="auto" w:w="0"/>
        <w:jc w:val="center"/>
        <w:tblLayout w:type="fixed"/>
        <w:tblLook w:firstColumn="1" w:firstRow="1" w:lastColumn="0" w:lastRow="0" w:noHBand="0" w:noVBand="1" w:val="04A0"/>
      </w:tblPr>
      <w:tblGrid>
        <w:gridCol w:w="1757"/>
        <w:gridCol w:w="2665"/>
        <w:gridCol w:w="5216"/>
      </w:tblGrid>
      <w:tr>
        <w:trPr>
          <w:tblHeader w:val="true"/>
          <w:cantSplit/>
        </w:trPr>
        <w:tc>
          <w:tcPr>
            <w:tcW w:type="dxa" w:w="175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구분</w:t>
            </w:r>
          </w:p>
        </w:tc>
        <w:tc>
          <w:tcPr>
            <w:tcW w:type="dxa" w:w="2665"/>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메뉴</w:t>
            </w:r>
          </w:p>
        </w:tc>
        <w:tc>
          <w:tcPr>
            <w:tcW w:type="dxa" w:w="5216"/>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여기에서 하는 일</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누구나 보는 메뉴</w:t>
            </w:r>
          </w:p>
        </w:tc>
        <w:tc>
          <w:tcPr>
            <w:tcW w:type="dxa" w:w="266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 소개</w:t>
            </w:r>
          </w:p>
        </w:tc>
        <w:tc>
          <w:tcPr>
            <w:tcW w:type="dxa" w:w="521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공동소유·구좌·이용 방법을 설명한다.</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누구나 보는 메뉴</w:t>
            </w:r>
          </w:p>
        </w:tc>
        <w:tc>
          <w:tcPr>
            <w:tcW w:type="dxa" w:w="266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 중인 별장</w:t>
            </w:r>
          </w:p>
        </w:tc>
        <w:tc>
          <w:tcPr>
            <w:tcW w:type="dxa" w:w="521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현재 안내 가능한 별장과 모집 상태를 살펴본다.</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누구나 보는 메뉴</w:t>
            </w:r>
          </w:p>
        </w:tc>
        <w:tc>
          <w:tcPr>
            <w:tcW w:type="dxa" w:w="266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참여 방법·자주 묻는 질문</w:t>
            </w:r>
          </w:p>
        </w:tc>
        <w:tc>
          <w:tcPr>
            <w:tcW w:type="dxa" w:w="521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총 금액, 최초 5%, 계약 절차와 주요 질문을 확인한다.</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누구나 보는 메뉴</w:t>
            </w:r>
          </w:p>
        </w:tc>
        <w:tc>
          <w:tcPr>
            <w:tcW w:type="dxa" w:w="266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 신청·공지</w:t>
            </w:r>
          </w:p>
        </w:tc>
        <w:tc>
          <w:tcPr>
            <w:tcW w:type="dxa" w:w="521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문의하고 회사가 승인한 공지를 확인한다.</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정보</w:t>
            </w:r>
          </w:p>
        </w:tc>
        <w:tc>
          <w:tcPr>
            <w:tcW w:type="dxa" w:w="266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계약·납입</w:t>
            </w:r>
          </w:p>
        </w:tc>
        <w:tc>
          <w:tcPr>
            <w:tcW w:type="dxa" w:w="521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상태, 내 구좌, 납입 이력과 남은 납입을 확인한다.</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정보</w:t>
            </w:r>
          </w:p>
        </w:tc>
        <w:tc>
          <w:tcPr>
            <w:tcW w:type="dxa" w:w="266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별장·진행 현황</w:t>
            </w:r>
          </w:p>
        </w:tc>
        <w:tc>
          <w:tcPr>
            <w:tcW w:type="dxa" w:w="521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소속 모집 단위와 확인된 공사·운영 준비 정보를 본다.</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 이용</w:t>
            </w:r>
          </w:p>
        </w:tc>
        <w:tc>
          <w:tcPr>
            <w:tcW w:type="dxa" w:w="266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이용권·예약</w:t>
            </w:r>
          </w:p>
        </w:tc>
        <w:tc>
          <w:tcPr>
            <w:tcW w:type="dxa" w:w="521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 가능한 몫과 예약 일정을 확인한다.</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 이용</w:t>
            </w:r>
          </w:p>
        </w:tc>
        <w:tc>
          <w:tcPr>
            <w:tcW w:type="dxa" w:w="266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이용권 교환</w:t>
            </w:r>
          </w:p>
        </w:tc>
        <w:tc>
          <w:tcPr>
            <w:tcW w:type="dxa" w:w="521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보유 일정·지역을 올리고 다른 회원과 교환을 제안한다.</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 이용</w:t>
            </w:r>
          </w:p>
        </w:tc>
        <w:tc>
          <w:tcPr>
            <w:tcW w:type="dxa" w:w="266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 렌트</w:t>
            </w:r>
          </w:p>
        </w:tc>
        <w:tc>
          <w:tcPr>
            <w:tcW w:type="dxa" w:w="521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돈을 받고 대여할 이용권을 등록하거나 이용을 신청한다.</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 이용</w:t>
            </w:r>
          </w:p>
        </w:tc>
        <w:tc>
          <w:tcPr>
            <w:tcW w:type="dxa" w:w="266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서비스 신청</w:t>
            </w:r>
          </w:p>
        </w:tc>
        <w:tc>
          <w:tcPr>
            <w:tcW w:type="dxa" w:w="521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특정 예약에 필요한 청소·침구·물품을 신청한다.</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공통</w:t>
            </w:r>
          </w:p>
        </w:tc>
        <w:tc>
          <w:tcPr>
            <w:tcW w:type="dxa" w:w="266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알림함·내 문의</w:t>
            </w:r>
          </w:p>
        </w:tc>
        <w:tc>
          <w:tcPr>
            <w:tcW w:type="dxa" w:w="521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새 안내, 처리 결과와 문의 답변을 모아 본다.</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회사 전용</w:t>
            </w:r>
          </w:p>
        </w:tc>
        <w:tc>
          <w:tcPr>
            <w:tcW w:type="dxa" w:w="266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운영 관리</w:t>
            </w:r>
          </w:p>
        </w:tc>
        <w:tc>
          <w:tcPr>
            <w:tcW w:type="dxa" w:w="521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상품·모집·계약·예약·서비스·문의 정보를 처리한다.</w:t>
            </w:r>
          </w:p>
        </w:tc>
      </w:tr>
    </w:tbl>
    <w:p>
      <w:pPr>
        <w:spacing w:after="0"/>
        <w:wordWrap w:val="0"/>
      </w:pPr>
    </w:p>
    <w:p>
      <w:pPr>
        <w:pStyle w:val="Heading2"/>
        <w:wordWrap w:val="0"/>
      </w:pPr>
      <w:r>
        <w:rPr>
          <w:rFonts w:ascii="NanumGothic" w:hAnsi="NanumGothic" w:eastAsia="NanumGothic" w:cs="NanumGothic"/>
          <w:b w:val="0"/>
          <w:lang w:val="ko-KR" w:eastAsia="ko-KR"/>
        </w:rPr>
        <w:t>처음 공개하는 화면은 단순하게</w:t>
      </w:r>
    </w:p>
    <w:p>
      <w:pPr>
        <w:wordWrap w:val="0"/>
      </w:pPr>
      <w:r>
        <w:rPr>
          <w:rFonts w:ascii="NanumGothic" w:hAnsi="NanumGothic" w:eastAsia="NanumGothic" w:cs="NanumGothic"/>
          <w:b w:val="0"/>
          <w:lang w:val="ko-KR" w:eastAsia="ko-KR"/>
        </w:rPr>
        <w:t xml:space="preserve">1차 공개에서는 </w:t>
      </w:r>
      <w:r>
        <w:rPr>
          <w:rFonts w:ascii="NanumGothic" w:hAnsi="NanumGothic" w:eastAsia="NanumGothic" w:cs="NanumGothic"/>
          <w:b/>
          <w:lang w:val="ko-KR" w:eastAsia="ko-KR"/>
        </w:rPr>
        <w:t>소개 / 모집 중인 별장 / 참여 방법 / 상담 / 내 정보</w:t>
      </w:r>
      <w:r>
        <w:rPr>
          <w:rFonts w:ascii="NanumGothic" w:hAnsi="NanumGothic" w:eastAsia="NanumGothic" w:cs="NanumGothic"/>
          <w:b w:val="0"/>
          <w:lang w:val="ko-KR" w:eastAsia="ko-KR"/>
        </w:rPr>
        <w:t>를 중심으로 보여주는 안이다. 교환·렌트 등 아직 이용할 수 없는 메뉴를 실제 운영 중인 것처럼 노출하지 않는다. 필요하면 “추후 제공 예정”으로 설명하되 시작일을 임의로 적지 않는다.</w:t>
      </w:r>
    </w:p>
    <w:p>
      <w:pPr>
        <w:pStyle w:val="Heading2"/>
        <w:wordWrap w:val="0"/>
      </w:pPr>
      <w:r>
        <w:rPr>
          <w:rFonts w:ascii="NanumGothic" w:hAnsi="NanumGothic" w:eastAsia="NanumGothic" w:cs="NanumGothic"/>
          <w:b w:val="0"/>
          <w:lang w:val="ko-KR" w:eastAsia="ko-KR"/>
        </w:rPr>
        <w:t>고객의 현재 상태에 맞게 안내</w:t>
      </w:r>
    </w:p>
    <w:p>
      <w:pPr>
        <w:wordWrap w:val="0"/>
      </w:pPr>
      <w:r>
        <w:rPr>
          <w:rFonts w:ascii="NanumGothic" w:hAnsi="NanumGothic" w:eastAsia="NanumGothic" w:cs="NanumGothic"/>
          <w:b w:val="0"/>
          <w:lang w:val="ko-KR" w:eastAsia="ko-KR"/>
        </w:rPr>
        <w:t>처음 온 고객에게는 상품 설명과 상담을, 계약 고객에게는 계약·납입 확인을, 이용이 가능한 회원에게는 예약과 교환을 먼저 보여주는 구조를 제안한다. 로그인 방법이나 본인 확인 수단은 별도 선정한다.</w:t>
      </w:r>
    </w:p>
    <w:p>
      <w:pPr>
        <w:spacing w:before="100" w:after="0"/>
        <w:wordWrap w:val="0"/>
      </w:pPr>
      <w:r>
        <w:rPr>
          <w:rFonts w:ascii="NanumGothic" w:hAnsi="NanumGothic" w:eastAsia="NanumGothic" w:cs="NanumGothic"/>
          <w:b w:val="0"/>
          <w:color w:val="5E6F78"/>
          <w:sz w:val="16"/>
          <w:lang w:val="ko-KR" w:eastAsia="ko-KR"/>
        </w:rPr>
        <w:t>근거  [1] 플랫폼 기능 구상. [3] 홈페이지·상담 연결 및 고객 단계 관리. 메뉴명·노출 순서는 기획 제안.</w:t>
      </w:r>
    </w:p>
    <w:p>
      <w:pPr>
        <w:wordWrap w:val="0"/>
      </w:pPr>
      <w:r>
        <w:br w:type="page"/>
      </w:r>
    </w:p>
    <w:p>
      <w:pPr>
        <w:wordWrap w:val="0"/>
      </w:pPr>
      <w:r>
        <w:rPr>
          <w:rFonts w:ascii="NanumGothic" w:hAnsi="NanumGothic" w:eastAsia="NanumGothic" w:cs="NanumGothic"/>
          <w:b w:val="0"/>
          <w:color w:val="236C68"/>
          <w:sz w:val="17"/>
          <w:lang w:val="ko-KR" w:eastAsia="ko-KR"/>
        </w:rPr>
        <w:t>고객이 상품을 이해하는 화면 / 기획 제안</w:t>
      </w:r>
    </w:p>
    <w:p>
      <w:pPr>
        <w:pStyle w:val="Heading1"/>
        <w:wordWrap w:val="0"/>
      </w:pPr>
      <w:r>
        <w:rPr>
          <w:rFonts w:ascii="NanumGothic" w:hAnsi="NanumGothic" w:eastAsia="NanumGothic" w:cs="NanumGothic"/>
          <w:b w:val="0"/>
          <w:lang w:val="ko-KR" w:eastAsia="ko-KR"/>
        </w:rPr>
        <w:t>05. 첫 화면과 별장 상세</w:t>
      </w:r>
    </w:p>
    <w:p>
      <w:pPr>
        <w:pStyle w:val="Heading2"/>
        <w:wordWrap w:val="0"/>
      </w:pPr>
      <w:r>
        <w:rPr>
          <w:rFonts w:ascii="NanumGothic" w:hAnsi="NanumGothic" w:eastAsia="NanumGothic" w:cs="NanumGothic"/>
          <w:b w:val="0"/>
          <w:lang w:val="ko-KR" w:eastAsia="ko-KR"/>
        </w:rPr>
        <w:t>첫 화면의 목적</w:t>
      </w:r>
    </w:p>
    <w:p>
      <w:pPr>
        <w:wordWrap w:val="0"/>
      </w:pPr>
      <w:r>
        <w:rPr>
          <w:rFonts w:ascii="NanumGothic" w:hAnsi="NanumGothic" w:eastAsia="NanumGothic" w:cs="NanumGothic"/>
          <w:b w:val="0"/>
          <w:lang w:val="ko-KR" w:eastAsia="ko-KR"/>
        </w:rPr>
        <w:t xml:space="preserve">첫 화면에서는 “무엇을 사는지”, “전체 금액은 얼마인지”, “어떻게 참여하는지”를 먼저 이해시킨다. 198,000원만 크게 보여 전체 분양가로 오인하게 만들지 않고, </w:t>
      </w:r>
      <w:r>
        <w:rPr>
          <w:rFonts w:ascii="NanumGothic" w:hAnsi="NanumGothic" w:eastAsia="NanumGothic" w:cs="NanumGothic"/>
          <w:b/>
          <w:lang w:val="ko-KR" w:eastAsia="ko-KR"/>
        </w:rPr>
        <w:t>한 구좌 3,960,000원 / 최초 5% 198,000원</w:t>
      </w:r>
      <w:r>
        <w:rPr>
          <w:rFonts w:ascii="NanumGothic" w:hAnsi="NanumGothic" w:eastAsia="NanumGothic" w:cs="NanumGothic"/>
          <w:b w:val="0"/>
          <w:lang w:val="ko-KR" w:eastAsia="ko-KR"/>
        </w:rPr>
        <w:t>을 함께 안내하는 안이다. [1]</w:t>
      </w:r>
    </w:p>
    <w:tbl>
      <w:tblPr>
        <w:tblW w:type="auto" w:w="0"/>
        <w:jc w:val="center"/>
        <w:tblLayout w:type="fixed"/>
        <w:tblLook w:firstColumn="1" w:firstRow="1" w:lastColumn="0" w:lastRow="0" w:noHBand="0" w:noVBand="1" w:val="04A0"/>
      </w:tblPr>
      <w:tblGrid>
        <w:gridCol w:w="1701"/>
        <w:gridCol w:w="5386"/>
        <w:gridCol w:w="2551"/>
      </w:tblGrid>
      <w:tr>
        <w:trPr>
          <w:tblHeader w:val="true"/>
          <w:cantSplit/>
        </w:trPr>
        <w:tc>
          <w:tcPr>
            <w:tcW w:type="dxa" w:w="170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화면의 순서</w:t>
            </w:r>
          </w:p>
        </w:tc>
        <w:tc>
          <w:tcPr>
            <w:tcW w:type="dxa" w:w="5386"/>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표시할 내용</w:t>
            </w:r>
          </w:p>
        </w:tc>
        <w:tc>
          <w:tcPr>
            <w:tcW w:type="dxa" w:w="255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고객의 다음 행동</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 서비스 한 문장</w:t>
            </w:r>
          </w:p>
        </w:tc>
        <w:tc>
          <w:tcPr>
            <w:tcW w:type="dxa" w:w="538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별장을 여러 사람이 공동소유하고 이용하는 마이롯지의 기본 설명</w:t>
            </w:r>
          </w:p>
        </w:tc>
        <w:tc>
          <w:tcPr>
            <w:tcW w:type="dxa" w:w="255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공동소유 방식 알아보기</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 기본 조건</w:t>
            </w:r>
          </w:p>
        </w:tc>
        <w:tc>
          <w:tcPr>
            <w:tcW w:type="dxa" w:w="538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구좌 가격·최초 납입·분납 설명과 적용 조건</w:t>
            </w:r>
          </w:p>
        </w:tc>
        <w:tc>
          <w:tcPr>
            <w:tcW w:type="dxa" w:w="255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참여 방법 확인하기</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 모집 대상</w:t>
            </w:r>
          </w:p>
        </w:tc>
        <w:tc>
          <w:tcPr>
            <w:tcW w:type="dxa" w:w="538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승인된 별장명·지역·현재 상태·대표 사진</w:t>
            </w:r>
          </w:p>
        </w:tc>
        <w:tc>
          <w:tcPr>
            <w:tcW w:type="dxa" w:w="255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별장 상세 보기</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4. 참여 흐름</w:t>
            </w:r>
          </w:p>
        </w:tc>
        <w:tc>
          <w:tcPr>
            <w:tcW w:type="dxa" w:w="538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상담·계약·모집·납입·이용 준비를 구분한 설명</w:t>
            </w:r>
          </w:p>
        </w:tc>
        <w:tc>
          <w:tcPr>
            <w:tcW w:type="dxa" w:w="255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 신청하기</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5. 신뢰 정보</w:t>
            </w:r>
          </w:p>
        </w:tc>
        <w:tc>
          <w:tcPr>
            <w:tcW w:type="dxa" w:w="538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확인된 회사 정보·진행 자료·주요 질문·문의 방법</w:t>
            </w:r>
          </w:p>
        </w:tc>
        <w:tc>
          <w:tcPr>
            <w:tcW w:type="dxa" w:w="255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자료 확인 또는 문의</w:t>
            </w:r>
          </w:p>
        </w:tc>
      </w:tr>
    </w:tbl>
    <w:p>
      <w:pPr>
        <w:spacing w:after="0"/>
        <w:wordWrap w:val="0"/>
      </w:pPr>
    </w:p>
    <w:p>
      <w:pPr>
        <w:pStyle w:val="Heading2"/>
        <w:wordWrap w:val="0"/>
      </w:pPr>
      <w:r>
        <w:rPr>
          <w:rFonts w:ascii="NanumGothic" w:hAnsi="NanumGothic" w:eastAsia="NanumGothic" w:cs="NanumGothic"/>
          <w:b w:val="0"/>
          <w:lang w:val="ko-KR" w:eastAsia="ko-KR"/>
        </w:rPr>
        <w:t>별장 상세에서 반드시 설명할 항목</w:t>
      </w:r>
    </w:p>
    <w:p>
      <w:pPr>
        <w:wordWrap w:val="0"/>
      </w:pPr>
      <w:r>
        <w:rPr>
          <w:rFonts w:ascii="NanumGothic" w:hAnsi="NanumGothic" w:eastAsia="NanumGothic" w:cs="NanumGothic"/>
          <w:b/>
          <w:lang w:val="ko-KR" w:eastAsia="ko-KR"/>
        </w:rPr>
        <w:t>대상과 현재 상태:</w:t>
      </w:r>
      <w:r>
        <w:rPr>
          <w:rFonts w:ascii="NanumGothic" w:hAnsi="NanumGothic" w:eastAsia="NanumGothic" w:cs="NanumGothic"/>
          <w:b w:val="0"/>
          <w:lang w:val="ko-KR" w:eastAsia="ko-KR"/>
        </w:rPr>
        <w:t xml:space="preserve"> 별장명, 지역, 실제 모집 가능 여부, 건축·운영 준비 상태를 안내한다. 사진과 조감도는 구분하며, 변경 가능한 설계 이미지는 그 사실을 표시한다.</w:t>
      </w:r>
    </w:p>
    <w:p>
      <w:pPr>
        <w:wordWrap w:val="0"/>
      </w:pPr>
      <w:r>
        <w:rPr>
          <w:rFonts w:ascii="NanumGothic" w:hAnsi="NanumGothic" w:eastAsia="NanumGothic" w:cs="NanumGothic"/>
          <w:b/>
          <w:lang w:val="ko-KR" w:eastAsia="ko-KR"/>
        </w:rPr>
        <w:t>공간과 이용 조건:</w:t>
      </w:r>
      <w:r>
        <w:rPr>
          <w:rFonts w:ascii="NanumGothic" w:hAnsi="NanumGothic" w:eastAsia="NanumGothic" w:cs="NanumGothic"/>
          <w:b w:val="0"/>
          <w:lang w:val="ko-KR" w:eastAsia="ko-KR"/>
        </w:rPr>
        <w:t xml:space="preserve"> 객실 구성, 인원 기준, 제공 시설, 이용 시작 조건과 기본 이용권을 설명한다. 기존 자료의 연 3박·인테리어·시설 구상은 적용이 확인된 상품에 한해 안내하고, 모든 지역에 같은 조건을 약속하지 않는다. [2]</w:t>
      </w:r>
    </w:p>
    <w:p>
      <w:pPr>
        <w:wordWrap w:val="0"/>
      </w:pPr>
      <w:r>
        <w:rPr>
          <w:rFonts w:ascii="NanumGothic" w:hAnsi="NanumGothic" w:eastAsia="NanumGothic" w:cs="NanumGothic"/>
          <w:b/>
          <w:lang w:val="ko-KR" w:eastAsia="ko-KR"/>
        </w:rPr>
        <w:t>돈과 절차:</w:t>
      </w:r>
      <w:r>
        <w:rPr>
          <w:rFonts w:ascii="NanumGothic" w:hAnsi="NanumGothic" w:eastAsia="NanumGothic" w:cs="NanumGothic"/>
          <w:b w:val="0"/>
          <w:lang w:val="ko-KR" w:eastAsia="ko-KR"/>
        </w:rPr>
        <w:t xml:space="preserve"> 총 분양가, 최초 납입금, 남은 납입 안내, 계약·등기 관련 확인 문서, 취소·환불 조건을 보여준다. 세부 조건이 미정이면 결제할 수 있는 상품 상세로 공개하지 않고 상담 안내용으로 구분한다.</w:t>
      </w:r>
    </w:p>
    <w:p>
      <w:pPr>
        <w:pStyle w:val="Heading2"/>
        <w:wordWrap w:val="0"/>
      </w:pPr>
      <w:r>
        <w:rPr>
          <w:rFonts w:ascii="NanumGothic" w:hAnsi="NanumGothic" w:eastAsia="NanumGothic" w:cs="NanumGothic"/>
          <w:b w:val="0"/>
          <w:lang w:val="ko-KR" w:eastAsia="ko-KR"/>
        </w:rPr>
        <w:t>운영자가 준비할 자료</w:t>
      </w:r>
    </w:p>
    <w:p>
      <w:pPr>
        <w:wordWrap w:val="0"/>
      </w:pPr>
      <w:r>
        <w:rPr>
          <w:rFonts w:ascii="NanumGothic" w:hAnsi="NanumGothic" w:eastAsia="NanumGothic" w:cs="NanumGothic"/>
          <w:b w:val="0"/>
          <w:lang w:val="ko-KR" w:eastAsia="ko-KR"/>
        </w:rPr>
        <w:t>실제 제공 가능한 사진과 설명, 모집 대상의 식별 정보, 승인된 가격·계약 조건, 진행 자료의 작성일, 공개 책임자가 필요하다. 자료가 없는 칸을 유사 지역의 정보나 예상 준공일로 채우지 않는다.</w:t>
      </w:r>
    </w:p>
    <w:p>
      <w:pPr>
        <w:spacing w:before="100" w:after="160"/>
        <w:shd w:fill="EEF5F4"/>
        <w:wordWrap w:val="0"/>
      </w:pPr>
      <w:r>
        <w:rPr>
          <w:rFonts w:ascii="NanumGothic" w:hAnsi="NanumGothic" w:eastAsia="NanumGothic" w:cs="NanumGothic"/>
          <w:b/>
          <w:sz w:val="20"/>
          <w:lang w:val="ko-KR" w:eastAsia="ko-KR"/>
        </w:rPr>
        <w:t>현재 자료로 확인되지 않는 것</w:t>
      </w:r>
      <w:r>
        <w:rPr>
          <w:rFonts w:ascii="NanumGothic" w:hAnsi="NanumGothic" w:eastAsia="NanumGothic" w:cs="NanumGothic"/>
          <w:b w:val="0"/>
          <w:sz w:val="20"/>
          <w:lang w:val="ko-KR" w:eastAsia="ko-KR"/>
        </w:rPr>
        <w:t xml:space="preserve">  정확한 부지 주소, 확정된 개장일, 실시간 모집 구좌, 오늘 판매 가능한 객실·시설은 이 문서에서 확정하지 않는다.</w:t>
      </w:r>
    </w:p>
    <w:p>
      <w:pPr>
        <w:spacing w:before="100" w:after="0"/>
        <w:wordWrap w:val="0"/>
      </w:pPr>
      <w:r>
        <w:rPr>
          <w:rFonts w:ascii="NanumGothic" w:hAnsi="NanumGothic" w:eastAsia="NanumGothic" w:cs="NanumGothic"/>
          <w:b w:val="0"/>
          <w:color w:val="5E6F78"/>
          <w:sz w:val="16"/>
          <w:lang w:val="ko-KR" w:eastAsia="ko-KR"/>
        </w:rPr>
        <w:t>근거  [1] 기본 분양 조건. [2] 「사업형태」·조감도 변경 가능 표시·시설 설명. [3] 6.1 신뢰 자료와 10.3 실사·회사 정보.</w:t>
      </w:r>
    </w:p>
    <w:p>
      <w:pPr>
        <w:wordWrap w:val="0"/>
      </w:pPr>
      <w:r>
        <w:br w:type="page"/>
      </w:r>
    </w:p>
    <w:p>
      <w:pPr>
        <w:wordWrap w:val="0"/>
      </w:pPr>
      <w:r>
        <w:rPr>
          <w:rFonts w:ascii="NanumGothic" w:hAnsi="NanumGothic" w:eastAsia="NanumGothic" w:cs="NanumGothic"/>
          <w:b w:val="0"/>
          <w:color w:val="236C68"/>
          <w:sz w:val="17"/>
          <w:lang w:val="ko-KR" w:eastAsia="ko-KR"/>
        </w:rPr>
        <w:t>문의와 계약 실적을 구분하는 화면 / 기획 제안</w:t>
      </w:r>
    </w:p>
    <w:p>
      <w:pPr>
        <w:pStyle w:val="Heading1"/>
        <w:wordWrap w:val="0"/>
      </w:pPr>
      <w:r>
        <w:rPr>
          <w:rFonts w:ascii="NanumGothic" w:hAnsi="NanumGothic" w:eastAsia="NanumGothic" w:cs="NanumGothic"/>
          <w:b w:val="0"/>
          <w:lang w:val="ko-KR" w:eastAsia="ko-KR"/>
        </w:rPr>
        <w:t>06. 상담 신청과 120구좌 모집</w:t>
      </w:r>
    </w:p>
    <w:p>
      <w:pPr>
        <w:pStyle w:val="Heading2"/>
        <w:wordWrap w:val="0"/>
      </w:pPr>
      <w:r>
        <w:rPr>
          <w:rFonts w:ascii="NanumGothic" w:hAnsi="NanumGothic" w:eastAsia="NanumGothic" w:cs="NanumGothic"/>
          <w:b w:val="0"/>
          <w:lang w:val="ko-KR" w:eastAsia="ko-KR"/>
        </w:rPr>
        <w:t>상담 신청</w:t>
      </w:r>
    </w:p>
    <w:p>
      <w:pPr>
        <w:wordWrap w:val="0"/>
      </w:pPr>
      <w:r>
        <w:rPr>
          <w:rFonts w:ascii="NanumGothic" w:hAnsi="NanumGothic" w:eastAsia="NanumGothic" w:cs="NanumGothic"/>
          <w:b w:val="0"/>
          <w:lang w:val="ko-KR" w:eastAsia="ko-KR"/>
        </w:rPr>
        <w:t>고객이 이름, 연락처, 관심 별장, 연락받기 편한 방법·시간, 궁금한 내용을 남기는 구성을 제안한다. 실제 수집 항목과 안내 문구는 운영자가 승인한다. 제출 후에는 접수 내용과 확인 방법을 보여주고, 담당자가 답변할 수 있는 상담 목록으로 연결한다.</w:t>
      </w:r>
    </w:p>
    <w:p>
      <w:pPr>
        <w:wordWrap w:val="0"/>
      </w:pPr>
      <w:r>
        <w:rPr>
          <w:rFonts w:ascii="NanumGothic" w:hAnsi="NanumGothic" w:eastAsia="NanumGothic" w:cs="NanumGothic"/>
          <w:b w:val="0"/>
          <w:lang w:val="ko-KR" w:eastAsia="ko-KR"/>
        </w:rPr>
        <w:t xml:space="preserve">상담 담당자는 </w:t>
      </w:r>
      <w:r>
        <w:rPr>
          <w:rFonts w:ascii="NanumGothic" w:hAnsi="NanumGothic" w:eastAsia="NanumGothic" w:cs="NanumGothic"/>
          <w:b/>
          <w:lang w:val="ko-KR" w:eastAsia="ko-KR"/>
        </w:rPr>
        <w:t>접수 → 연락 중 → 상담 완료 → 참여 검토 → 종료</w:t>
      </w:r>
      <w:r>
        <w:rPr>
          <w:rFonts w:ascii="NanumGothic" w:hAnsi="NanumGothic" w:eastAsia="NanumGothic" w:cs="NanumGothic"/>
          <w:b w:val="0"/>
          <w:lang w:val="ko-KR" w:eastAsia="ko-KR"/>
        </w:rPr>
        <w:t>와 같은 상태를 기록한다. 이는 상담 업무를 위한 예시 상태이며, 약속 가능한 답변 시간은 인력과 운영시간을 정한 뒤 안내한다. 특정 시간 이내 답변을 새로 보장하지 않는다.</w:t>
      </w:r>
    </w:p>
    <w:p>
      <w:pPr>
        <w:pStyle w:val="Heading2"/>
        <w:wordWrap w:val="0"/>
      </w:pPr>
      <w:r>
        <w:rPr>
          <w:rFonts w:ascii="NanumGothic" w:hAnsi="NanumGothic" w:eastAsia="NanumGothic" w:cs="NanumGothic"/>
          <w:b w:val="0"/>
          <w:lang w:val="ko-KR" w:eastAsia="ko-KR"/>
        </w:rPr>
        <w:t>120구좌 모집</w:t>
      </w:r>
    </w:p>
    <w:p>
      <w:pPr>
        <w:wordWrap w:val="0"/>
      </w:pPr>
      <w:r>
        <w:rPr>
          <w:rFonts w:ascii="NanumGothic" w:hAnsi="NanumGothic" w:eastAsia="NanumGothic" w:cs="NanumGothic"/>
          <w:b w:val="0"/>
          <w:lang w:val="ko-KR" w:eastAsia="ko-KR"/>
        </w:rPr>
        <w:t xml:space="preserve">통화에서는 한 사람이 한 구좌씩 참여해 120구좌를 모으면 별장 한 채를 구성한다고 설명했다. 플랫폼은 </w:t>
      </w:r>
      <w:r>
        <w:rPr>
          <w:rFonts w:ascii="NanumGothic" w:hAnsi="NanumGothic" w:eastAsia="NanumGothic" w:cs="NanumGothic"/>
          <w:b/>
          <w:lang w:val="ko-KR" w:eastAsia="ko-KR"/>
        </w:rPr>
        <w:t>한 채 단위의 모집</w:t>
      </w:r>
      <w:r>
        <w:rPr>
          <w:rFonts w:ascii="NanumGothic" w:hAnsi="NanumGothic" w:eastAsia="NanumGothic" w:cs="NanumGothic"/>
          <w:b w:val="0"/>
          <w:lang w:val="ko-KR" w:eastAsia="ko-KR"/>
        </w:rPr>
        <w:t xml:space="preserve">과 </w:t>
      </w:r>
      <w:r>
        <w:rPr>
          <w:rFonts w:ascii="NanumGothic" w:hAnsi="NanumGothic" w:eastAsia="NanumGothic" w:cs="NanumGothic"/>
          <w:b/>
          <w:lang w:val="ko-KR" w:eastAsia="ko-KR"/>
        </w:rPr>
        <w:t>단지 전체 현황</w:t>
      </w:r>
      <w:r>
        <w:rPr>
          <w:rFonts w:ascii="NanumGothic" w:hAnsi="NanumGothic" w:eastAsia="NanumGothic" w:cs="NanumGothic"/>
          <w:b w:val="0"/>
          <w:lang w:val="ko-KR" w:eastAsia="ko-KR"/>
        </w:rPr>
        <w:t>을 혼동하지 않도록 표시하는 구조를 제안한다. [1]</w:t>
      </w:r>
    </w:p>
    <w:tbl>
      <w:tblPr>
        <w:tblW w:type="auto" w:w="0"/>
        <w:jc w:val="center"/>
        <w:tblLayout w:type="fixed"/>
        <w:tblLook w:firstColumn="1" w:firstRow="1" w:lastColumn="0" w:lastRow="0" w:noHBand="0" w:noVBand="1" w:val="04A0"/>
      </w:tblPr>
      <w:tblGrid>
        <w:gridCol w:w="1871"/>
        <w:gridCol w:w="3458"/>
        <w:gridCol w:w="4309"/>
      </w:tblGrid>
      <w:tr>
        <w:trPr>
          <w:tblHeader w:val="true"/>
          <w:cantSplit/>
        </w:trPr>
        <w:tc>
          <w:tcPr>
            <w:tcW w:type="dxa" w:w="187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구분</w:t>
            </w:r>
          </w:p>
        </w:tc>
        <w:tc>
          <w:tcPr>
            <w:tcW w:type="dxa" w:w="3458"/>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뜻</w:t>
            </w:r>
          </w:p>
        </w:tc>
        <w:tc>
          <w:tcPr>
            <w:tcW w:type="dxa" w:w="430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120구좌 달성 수량과의 관계</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관심·상담</w:t>
            </w:r>
          </w:p>
        </w:tc>
        <w:tc>
          <w:tcPr>
            <w:tcW w:type="dxa" w:w="345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상품을 알아보고 문의한 사람</w:t>
            </w:r>
          </w:p>
        </w:tc>
        <w:tc>
          <w:tcPr>
            <w:tcW w:type="dxa" w:w="430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구좌로 세지 않는다.</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참여 신청</w:t>
            </w:r>
          </w:p>
        </w:tc>
        <w:tc>
          <w:tcPr>
            <w:tcW w:type="dxa" w:w="345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참여 의사를 제출한 상태</w:t>
            </w:r>
          </w:p>
        </w:tc>
        <w:tc>
          <w:tcPr>
            <w:tcW w:type="dxa" w:w="430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신청만으로 계약 구좌로 세지 않는다.</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계약·납입 확인</w:t>
            </w:r>
          </w:p>
        </w:tc>
        <w:tc>
          <w:tcPr>
            <w:tcW w:type="dxa" w:w="345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승인된 체결 조건과 납입 사실이 확인된 상태</w:t>
            </w:r>
          </w:p>
        </w:tc>
        <w:tc>
          <w:tcPr>
            <w:tcW w:type="dxa" w:w="430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어느 시점에 모집 실적으로 인정할지 별도 결정한다.</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 완료</w:t>
            </w:r>
          </w:p>
        </w:tc>
        <w:tc>
          <w:tcPr>
            <w:tcW w:type="dxa" w:w="345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인정 기준을 충족한 구좌가 목표에 도달한 상태</w:t>
            </w:r>
          </w:p>
        </w:tc>
        <w:tc>
          <w:tcPr>
            <w:tcW w:type="dxa" w:w="430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준공·등기·입주 가능 상태와는 별도로 관리한다.</w:t>
            </w:r>
          </w:p>
        </w:tc>
      </w:tr>
    </w:tbl>
    <w:p>
      <w:pPr>
        <w:spacing w:after="0"/>
        <w:wordWrap w:val="0"/>
      </w:pPr>
    </w:p>
    <w:p>
      <w:pPr>
        <w:pStyle w:val="Heading2"/>
        <w:wordWrap w:val="0"/>
      </w:pPr>
      <w:r>
        <w:rPr>
          <w:rFonts w:ascii="NanumGothic" w:hAnsi="NanumGothic" w:eastAsia="NanumGothic" w:cs="NanumGothic"/>
          <w:b w:val="0"/>
          <w:lang w:val="ko-KR" w:eastAsia="ko-KR"/>
        </w:rPr>
        <w:t>진행 현황 표시 예시</w:t>
      </w:r>
    </w:p>
    <w:p>
      <w:pPr>
        <w:spacing w:before="100" w:after="160"/>
        <w:shd w:fill="EEF5F4"/>
        <w:wordWrap w:val="0"/>
      </w:pPr>
      <w:r>
        <w:rPr>
          <w:rFonts w:ascii="NanumGothic" w:hAnsi="NanumGothic" w:eastAsia="NanumGothic" w:cs="NanumGothic"/>
          <w:b/>
          <w:sz w:val="20"/>
          <w:lang w:val="ko-KR" w:eastAsia="ko-KR"/>
        </w:rPr>
        <w:t>가상 예시</w:t>
      </w:r>
      <w:r>
        <w:rPr>
          <w:rFonts w:ascii="NanumGothic" w:hAnsi="NanumGothic" w:eastAsia="NanumGothic" w:cs="NanumGothic"/>
          <w:b w:val="0"/>
          <w:sz w:val="20"/>
          <w:lang w:val="ko-KR" w:eastAsia="ko-KR"/>
        </w:rPr>
        <w:t xml:space="preserve">  목표 120구좌 중 계약 확인 36구좌라면 “계약 확인 36 / 120구좌”로 표시한다. 상담 80건·신청 10건이 있더라도 세 수치를 합해 모집률을 표시하지 않는다. 실제 실적이 아니다.</w:t>
      </w:r>
    </w:p>
    <w:p>
      <w:pPr>
        <w:wordWrap w:val="0"/>
      </w:pPr>
      <w:r>
        <w:rPr>
          <w:rFonts w:ascii="NanumGothic" w:hAnsi="NanumGothic" w:eastAsia="NanumGothic" w:cs="NanumGothic"/>
          <w:b w:val="0"/>
          <w:lang w:val="ko-KR" w:eastAsia="ko-KR"/>
        </w:rPr>
        <w:t>고객에게는 자신의 모집 단위, 전체 목표, 인정된 구좌 수, 남은 수량과 기준 시점을 보여준다. 고객 이름·연락처·개별 납입액을 공개 모집 명단에 노출하지 않는 방안을 제안한다.</w:t>
      </w:r>
    </w:p>
    <w:p>
      <w:pPr>
        <w:pStyle w:val="Heading2"/>
        <w:wordWrap w:val="0"/>
      </w:pPr>
      <w:r>
        <w:rPr>
          <w:rFonts w:ascii="NanumGothic" w:hAnsi="NanumGothic" w:eastAsia="NanumGothic" w:cs="NanumGothic"/>
          <w:b w:val="0"/>
          <w:lang w:val="ko-KR" w:eastAsia="ko-KR"/>
        </w:rPr>
        <w:t>결정이 필요한 모집 예외</w:t>
      </w:r>
    </w:p>
    <w:p>
      <w:pPr>
        <w:wordWrap w:val="0"/>
      </w:pPr>
      <w:r>
        <w:rPr>
          <w:rFonts w:ascii="NanumGothic" w:hAnsi="NanumGothic" w:eastAsia="NanumGothic" w:cs="NanumGothic"/>
          <w:b w:val="0"/>
          <w:lang w:val="ko-KR" w:eastAsia="ko-KR"/>
        </w:rPr>
        <w:t>120구좌 미달 시 기한과 처리 방법, 취소자가 생겼을 때의 수량 변경, 초과 신청자 대기, 한 사람의 복수 구좌 참여, 한 단위의 구좌가 모두 같은 조건인지가 미정이다. 모집 완료 직후 자동으로 공사나 이용이 시작된다고 표시하지 않는다.</w:t>
      </w:r>
    </w:p>
    <w:p>
      <w:pPr>
        <w:spacing w:before="100" w:after="0"/>
        <w:wordWrap w:val="0"/>
      </w:pPr>
      <w:r>
        <w:rPr>
          <w:rFonts w:ascii="NanumGothic" w:hAnsi="NanumGothic" w:eastAsia="NanumGothic" w:cs="NanumGothic"/>
          <w:b w:val="0"/>
          <w:color w:val="5E6F78"/>
          <w:sz w:val="16"/>
          <w:lang w:val="ko-KR" w:eastAsia="ko-KR"/>
        </w:rPr>
        <w:t>근거  [1] 120구좌 모집 설명. [3] 고객 단계 관리·잔여 지분 공개 구상. 집계 상태·개인정보 노출 제한은 기획 제안.</w:t>
      </w:r>
    </w:p>
    <w:p>
      <w:pPr>
        <w:wordWrap w:val="0"/>
      </w:pPr>
      <w:r>
        <w:br w:type="page"/>
      </w:r>
    </w:p>
    <w:p>
      <w:pPr>
        <w:wordWrap w:val="0"/>
      </w:pPr>
      <w:r>
        <w:rPr>
          <w:rFonts w:ascii="NanumGothic" w:hAnsi="NanumGothic" w:eastAsia="NanumGothic" w:cs="NanumGothic"/>
          <w:b w:val="0"/>
          <w:color w:val="236C68"/>
          <w:sz w:val="17"/>
          <w:lang w:val="ko-KR" w:eastAsia="ko-KR"/>
        </w:rPr>
        <w:t>실제 돈을 받기 전에 정할 조건 / 기획 제안</w:t>
      </w:r>
    </w:p>
    <w:p>
      <w:pPr>
        <w:pStyle w:val="Heading1"/>
        <w:wordWrap w:val="0"/>
      </w:pPr>
      <w:r>
        <w:rPr>
          <w:rFonts w:ascii="NanumGothic" w:hAnsi="NanumGothic" w:eastAsia="NanumGothic" w:cs="NanumGothic"/>
          <w:b w:val="0"/>
          <w:lang w:val="ko-KR" w:eastAsia="ko-KR"/>
        </w:rPr>
        <w:t>07. 계약과 분납 안내</w:t>
      </w:r>
    </w:p>
    <w:p>
      <w:pPr>
        <w:pStyle w:val="Heading2"/>
        <w:wordWrap w:val="0"/>
      </w:pPr>
      <w:r>
        <w:rPr>
          <w:rFonts w:ascii="NanumGothic" w:hAnsi="NanumGothic" w:eastAsia="NanumGothic" w:cs="NanumGothic"/>
          <w:b w:val="0"/>
          <w:lang w:val="ko-KR" w:eastAsia="ko-KR"/>
        </w:rPr>
        <w:t>고객에게 보여줄 순서</w:t>
      </w:r>
    </w:p>
    <w:p>
      <w:pPr>
        <w:wordWrap w:val="0"/>
      </w:pPr>
      <w:r>
        <w:rPr>
          <w:rFonts w:ascii="NanumGothic" w:hAnsi="NanumGothic" w:eastAsia="NanumGothic" w:cs="NanumGothic"/>
          <w:b/>
          <w:lang w:val="ko-KR" w:eastAsia="ko-KR"/>
        </w:rPr>
        <w:t>상품·구좌 확인 → 계약 조건 읽기 → 필요한 확인 절차 → 최초 5% 납입 → 처리 결과 확인</w:t>
      </w:r>
      <w:r>
        <w:rPr>
          <w:rFonts w:ascii="NanumGothic" w:hAnsi="NanumGothic" w:eastAsia="NanumGothic" w:cs="NanumGothic"/>
          <w:b w:val="0"/>
          <w:lang w:val="ko-KR" w:eastAsia="ko-KR"/>
        </w:rPr>
        <w:t>의 흐름을 제안한다. 대표가 제시한 “5% 납입 시 수분양 계약 체결”을 반영하되, 계약서 작성·납입 확인·체결 완료 처리 방식은 별도로 정한다. [1]</w:t>
      </w:r>
    </w:p>
    <w:tbl>
      <w:tblPr>
        <w:tblW w:type="auto" w:w="0"/>
        <w:jc w:val="center"/>
        <w:tblLayout w:type="fixed"/>
        <w:tblLook w:firstColumn="1" w:firstRow="1" w:lastColumn="0" w:lastRow="0" w:noHBand="0" w:noVBand="1" w:val="04A0"/>
      </w:tblPr>
      <w:tblGrid>
        <w:gridCol w:w="2098"/>
        <w:gridCol w:w="7540"/>
      </w:tblGrid>
      <w:tr>
        <w:trPr>
          <w:tblHeader w:val="true"/>
          <w:cantSplit/>
        </w:trPr>
        <w:tc>
          <w:tcPr>
            <w:tcW w:type="dxa" w:w="2098"/>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화면</w:t>
            </w:r>
          </w:p>
        </w:tc>
        <w:tc>
          <w:tcPr>
            <w:tcW w:type="dxa" w:w="7540"/>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보여줄 내용</w:t>
            </w:r>
          </w:p>
        </w:tc>
      </w:tr>
      <w:tr>
        <w:trPr>
          <w:cantSplit/>
        </w:trPr>
        <w:tc>
          <w:tcPr>
            <w:tcW w:type="dxa" w:w="209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전 확인</w:t>
            </w:r>
          </w:p>
        </w:tc>
        <w:tc>
          <w:tcPr>
            <w:tcW w:type="dxa" w:w="754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별장과 구좌, 총 분양가, 최초 납입액, 향후 납입 구조, 주요 제한·취소·환불 기준</w:t>
            </w:r>
          </w:p>
        </w:tc>
      </w:tr>
      <w:tr>
        <w:trPr>
          <w:cantSplit/>
        </w:trPr>
        <w:tc>
          <w:tcPr>
            <w:tcW w:type="dxa" w:w="209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문서 확인</w:t>
            </w:r>
          </w:p>
        </w:tc>
        <w:tc>
          <w:tcPr>
            <w:tcW w:type="dxa" w:w="754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고객이 동의하거나 확인한 문서와 적용 버전, 계약 당사자·담당 문의처</w:t>
            </w:r>
          </w:p>
        </w:tc>
      </w:tr>
      <w:tr>
        <w:trPr>
          <w:cantSplit/>
        </w:trPr>
        <w:tc>
          <w:tcPr>
            <w:tcW w:type="dxa" w:w="209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납입 안내</w:t>
            </w:r>
          </w:p>
        </w:tc>
        <w:tc>
          <w:tcPr>
            <w:tcW w:type="dxa" w:w="754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이번에 낼 금액, 납입 방법, 확인 절차와 결과를 확인할 곳</w:t>
            </w:r>
          </w:p>
        </w:tc>
      </w:tr>
      <w:tr>
        <w:trPr>
          <w:cantSplit/>
        </w:trPr>
        <w:tc>
          <w:tcPr>
            <w:tcW w:type="dxa" w:w="209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처리 결과</w:t>
            </w:r>
          </w:p>
        </w:tc>
        <w:tc>
          <w:tcPr>
            <w:tcW w:type="dxa" w:w="754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납입 확인 중·확인 완료·추가 확인 필요 등 실제 상태와 다음 행동</w:t>
            </w:r>
          </w:p>
        </w:tc>
      </w:tr>
      <w:tr>
        <w:trPr>
          <w:cantSplit/>
        </w:trPr>
        <w:tc>
          <w:tcPr>
            <w:tcW w:type="dxa" w:w="209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계약·납입 내역</w:t>
            </w:r>
          </w:p>
        </w:tc>
        <w:tc>
          <w:tcPr>
            <w:tcW w:type="dxa" w:w="754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상태, 납입 일자·금액·회차와 관련 문서. 변경이 있으면 변경 전후 안내</w:t>
            </w:r>
          </w:p>
        </w:tc>
      </w:tr>
    </w:tbl>
    <w:p>
      <w:pPr>
        <w:spacing w:after="0"/>
        <w:wordWrap w:val="0"/>
      </w:pPr>
    </w:p>
    <w:p>
      <w:pPr>
        <w:pStyle w:val="Heading2"/>
        <w:wordWrap w:val="0"/>
      </w:pPr>
      <w:r>
        <w:rPr>
          <w:rFonts w:ascii="NanumGothic" w:hAnsi="NanumGothic" w:eastAsia="NanumGothic" w:cs="NanumGothic"/>
          <w:b w:val="0"/>
          <w:lang w:val="ko-KR" w:eastAsia="ko-KR"/>
        </w:rPr>
        <w:t>분납표는 확정 후 공개</w:t>
      </w:r>
    </w:p>
    <w:p>
      <w:pPr>
        <w:wordWrap w:val="0"/>
      </w:pPr>
      <w:r>
        <w:rPr>
          <w:rFonts w:ascii="NanumGothic" w:hAnsi="NanumGothic" w:eastAsia="NanumGothic" w:cs="NanumGothic"/>
          <w:b w:val="0"/>
          <w:lang w:val="ko-KR" w:eastAsia="ko-KR"/>
        </w:rPr>
        <w:t xml:space="preserve">초안에서는 “6단계 분납”이라는 통화 내용을 보존한다. 실제 고객용 분납표는 </w:t>
      </w:r>
      <w:r>
        <w:rPr>
          <w:rFonts w:ascii="NanumGothic" w:hAnsi="NanumGothic" w:eastAsia="NanumGothic" w:cs="NanumGothic"/>
          <w:b/>
          <w:lang w:val="ko-KR" w:eastAsia="ko-KR"/>
        </w:rPr>
        <w:t>각 회차의 비율, 금액, 납입 시점 또는 조건, 확인 자료</w:t>
      </w:r>
      <w:r>
        <w:rPr>
          <w:rFonts w:ascii="NanumGothic" w:hAnsi="NanumGothic" w:eastAsia="NanumGothic" w:cs="NanumGothic"/>
          <w:b w:val="0"/>
          <w:lang w:val="ko-KR" w:eastAsia="ko-KR"/>
        </w:rPr>
        <w:t>가 결정된 뒤 만든다. 최초 5%를 포함하는지 정해지기 전에는 임의로 6행의 확정표를 만들지 않는다.</w:t>
      </w:r>
    </w:p>
    <w:p>
      <w:pPr>
        <w:wordWrap w:val="0"/>
      </w:pPr>
      <w:r>
        <w:rPr>
          <w:rFonts w:ascii="NanumGothic" w:hAnsi="NanumGothic" w:eastAsia="NanumGothic" w:cs="NanumGothic"/>
          <w:b w:val="0"/>
          <w:lang w:val="ko-KR" w:eastAsia="ko-KR"/>
        </w:rPr>
        <w:t>분납표가 결정되면 전체 회차 합계가 총 분양가와 맞는지 확인한다. 세금·등기 관련 비용·유료 서비스 등 별도 비용이 있다면 총 분양가와 어떻게 구분되는지 승인된 기준에 따라 설명한다. 이 자료만으로 추가 비용이 전혀 없다고 확정하지 않는다.</w:t>
      </w:r>
    </w:p>
    <w:p>
      <w:pPr>
        <w:pStyle w:val="Heading2"/>
        <w:wordWrap w:val="0"/>
      </w:pPr>
      <w:r>
        <w:rPr>
          <w:rFonts w:ascii="NanumGothic" w:hAnsi="NanumGothic" w:eastAsia="NanumGothic" w:cs="NanumGothic"/>
          <w:b w:val="0"/>
          <w:lang w:val="ko-KR" w:eastAsia="ko-KR"/>
        </w:rPr>
        <w:t>회사가 처리할 일</w:t>
      </w:r>
    </w:p>
    <w:p>
      <w:pPr>
        <w:wordWrap w:val="0"/>
      </w:pPr>
      <w:r>
        <w:rPr>
          <w:rFonts w:ascii="NanumGothic" w:hAnsi="NanumGothic" w:eastAsia="NanumGothic" w:cs="NanumGothic"/>
          <w:b w:val="0"/>
          <w:lang w:val="ko-KR" w:eastAsia="ko-KR"/>
        </w:rPr>
        <w:t>누가 납입 사실을 확인할지, 고객 정보와 납입 정보가 다를 때 어떻게 확인할지, 계약 취소·환불·조건 변경을 누가 승인할지 정한다. 납입 실패나 확인 지연을 이유로 이미 돈을 낸 고객에게 중복 납입을 요구하지 않도록 상태를 분리하는 안이다.</w:t>
      </w:r>
    </w:p>
    <w:p>
      <w:pPr>
        <w:spacing w:before="100" w:after="160"/>
        <w:shd w:fill="EEF5F4"/>
        <w:wordWrap w:val="0"/>
      </w:pPr>
      <w:r>
        <w:rPr>
          <w:rFonts w:ascii="NanumGothic" w:hAnsi="NanumGothic" w:eastAsia="NanumGothic" w:cs="NanumGothic"/>
          <w:b/>
          <w:sz w:val="20"/>
          <w:lang w:val="ko-KR" w:eastAsia="ko-KR"/>
        </w:rPr>
        <w:t>실제 수납 전 확인</w:t>
      </w:r>
      <w:r>
        <w:rPr>
          <w:rFonts w:ascii="NanumGothic" w:hAnsi="NanumGothic" w:eastAsia="NanumGothic" w:cs="NanumGothic"/>
          <w:b w:val="0"/>
          <w:sz w:val="20"/>
          <w:lang w:val="ko-KR" w:eastAsia="ko-KR"/>
        </w:rPr>
        <w:t xml:space="preserve">  계약서와 체결 조건, 6단계 납입표, 모집 미달·취소·환불 처리, 납입·정산 책임자를 먼저 결정한다. 이 결정이 끝나지 않으면 모집·상담 화면과 실제 계약·납입 화면의 공개를 나눈다.</w:t>
      </w:r>
    </w:p>
    <w:p>
      <w:pPr>
        <w:spacing w:before="100" w:after="0"/>
        <w:wordWrap w:val="0"/>
      </w:pPr>
      <w:r>
        <w:rPr>
          <w:rFonts w:ascii="NanumGothic" w:hAnsi="NanumGothic" w:eastAsia="NanumGothic" w:cs="NanumGothic"/>
          <w:b w:val="0"/>
          <w:color w:val="5E6F78"/>
          <w:sz w:val="16"/>
          <w:lang w:val="ko-KR" w:eastAsia="ko-KR"/>
        </w:rPr>
        <w:t>근거  [1] 5% 납입·6단계 분납 발언. [4] 이용권 약관·정산·취소·환불 검토. 절차·처리 상태는 기획 제안.</w:t>
      </w:r>
    </w:p>
    <w:p>
      <w:pPr>
        <w:wordWrap w:val="0"/>
      </w:pPr>
      <w:r>
        <w:br w:type="page"/>
      </w:r>
    </w:p>
    <w:p>
      <w:pPr>
        <w:wordWrap w:val="0"/>
      </w:pPr>
      <w:r>
        <w:rPr>
          <w:rFonts w:ascii="NanumGothic" w:hAnsi="NanumGothic" w:eastAsia="NanumGothic" w:cs="NanumGothic"/>
          <w:b w:val="0"/>
          <w:color w:val="236C68"/>
          <w:sz w:val="17"/>
          <w:lang w:val="ko-KR" w:eastAsia="ko-KR"/>
        </w:rPr>
        <w:t>참여 후 고객이 확인하는 화면 / 기획 제안</w:t>
      </w:r>
    </w:p>
    <w:p>
      <w:pPr>
        <w:pStyle w:val="Heading1"/>
        <w:wordWrap w:val="0"/>
      </w:pPr>
      <w:r>
        <w:rPr>
          <w:rFonts w:ascii="NanumGothic" w:hAnsi="NanumGothic" w:eastAsia="NanumGothic" w:cs="NanumGothic"/>
          <w:b w:val="0"/>
          <w:lang w:val="ko-KR" w:eastAsia="ko-KR"/>
        </w:rPr>
        <w:t>08. 내 계약과 사업 진행 현황</w:t>
      </w:r>
    </w:p>
    <w:p>
      <w:pPr>
        <w:pStyle w:val="Heading2"/>
        <w:wordWrap w:val="0"/>
      </w:pPr>
      <w:r>
        <w:rPr>
          <w:rFonts w:ascii="NanumGothic" w:hAnsi="NanumGothic" w:eastAsia="NanumGothic" w:cs="NanumGothic"/>
          <w:b w:val="0"/>
          <w:lang w:val="ko-KR" w:eastAsia="ko-KR"/>
        </w:rPr>
        <w:t>이 화면이 필요한 이유</w:t>
      </w:r>
    </w:p>
    <w:p>
      <w:pPr>
        <w:wordWrap w:val="0"/>
      </w:pPr>
      <w:r>
        <w:rPr>
          <w:rFonts w:ascii="NanumGothic" w:hAnsi="NanumGothic" w:eastAsia="NanumGothic" w:cs="NanumGothic"/>
          <w:b w:val="0"/>
          <w:lang w:val="ko-KR" w:eastAsia="ko-KR"/>
        </w:rPr>
        <w:t>계약 후에는 “내 계약이 제대로 처리됐는지”, “다음 납입은 언제인지”, “내 별장은 어디까지 진행됐는지”를 확인할 수 있어야 한다. 기존 마케팅 자료도 계약 이후의 진행 상황 알림과 공정 자료 공개를 구상하고 있다. [3]</w:t>
      </w:r>
    </w:p>
    <w:tbl>
      <w:tblPr>
        <w:tblW w:type="auto" w:w="0"/>
        <w:jc w:val="center"/>
        <w:tblLayout w:type="fixed"/>
        <w:tblLook w:firstColumn="1" w:firstRow="1" w:lastColumn="0" w:lastRow="0" w:noHBand="0" w:noVBand="1" w:val="04A0"/>
      </w:tblPr>
      <w:tblGrid>
        <w:gridCol w:w="1757"/>
        <w:gridCol w:w="3969"/>
        <w:gridCol w:w="3912"/>
      </w:tblGrid>
      <w:tr>
        <w:trPr>
          <w:tblHeader w:val="true"/>
          <w:cantSplit/>
        </w:trPr>
        <w:tc>
          <w:tcPr>
            <w:tcW w:type="dxa" w:w="175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영역</w:t>
            </w:r>
          </w:p>
        </w:tc>
        <w:tc>
          <w:tcPr>
            <w:tcW w:type="dxa" w:w="396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고객에게 보여줄 정보</w:t>
            </w:r>
          </w:p>
        </w:tc>
        <w:tc>
          <w:tcPr>
            <w:tcW w:type="dxa" w:w="391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운영자가 확인할 정보</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계약 요약</w:t>
            </w:r>
          </w:p>
        </w:tc>
        <w:tc>
          <w:tcPr>
            <w:tcW w:type="dxa" w:w="396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참여 별장·구좌, 총 분양가, 계약 상태, 확인 가능한 계약 문서</w:t>
            </w:r>
          </w:p>
        </w:tc>
        <w:tc>
          <w:tcPr>
            <w:tcW w:type="dxa" w:w="391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어떤 조건과 문서에 따라 체결된 계약인지</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납입 현황</w:t>
            </w:r>
          </w:p>
        </w:tc>
        <w:tc>
          <w:tcPr>
            <w:tcW w:type="dxa" w:w="396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확인된 누적 납입액, 남은 금액, 다음 납입 조건·기한</w:t>
            </w:r>
          </w:p>
        </w:tc>
        <w:tc>
          <w:tcPr>
            <w:tcW w:type="dxa" w:w="391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회차별 납입 사실, 확인 담당자, 정정 이력</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모집 단위</w:t>
            </w:r>
          </w:p>
        </w:tc>
        <w:tc>
          <w:tcPr>
            <w:tcW w:type="dxa" w:w="396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채 단위 목표와 인정된 구좌 수, 내 참여 상태</w:t>
            </w:r>
          </w:p>
        </w:tc>
        <w:tc>
          <w:tcPr>
            <w:tcW w:type="dxa" w:w="391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취소·재배정 등으로 모집 상태가 바뀌었는지</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 진행 현황</w:t>
            </w:r>
          </w:p>
        </w:tc>
        <w:tc>
          <w:tcPr>
            <w:tcW w:type="dxa" w:w="396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공개 승인된 단계, 사진·문서, 업데이트 날짜</w:t>
            </w:r>
          </w:p>
        </w:tc>
        <w:tc>
          <w:tcPr>
            <w:tcW w:type="dxa" w:w="391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근거 자료의 진위·기준일과 공개 승인 여부</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 준비 안내</w:t>
            </w:r>
          </w:p>
        </w:tc>
        <w:tc>
          <w:tcPr>
            <w:tcW w:type="dxa" w:w="396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이용권 안내와 예약 기능이 열리는 조건</w:t>
            </w:r>
          </w:p>
        </w:tc>
        <w:tc>
          <w:tcPr>
            <w:tcW w:type="dxa" w:w="391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준공·운영 준비와 회원별 이용 자격의 확인</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문의</w:t>
            </w:r>
          </w:p>
        </w:tc>
        <w:tc>
          <w:tcPr>
            <w:tcW w:type="dxa" w:w="396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문의한 내용, 접수·답변·종료 상태</w:t>
            </w:r>
          </w:p>
        </w:tc>
        <w:tc>
          <w:tcPr>
            <w:tcW w:type="dxa" w:w="391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담당자, 처리 경과, 고객에게 안내한 내용</w:t>
            </w:r>
          </w:p>
        </w:tc>
      </w:tr>
    </w:tbl>
    <w:p>
      <w:pPr>
        <w:spacing w:after="0"/>
        <w:wordWrap w:val="0"/>
      </w:pPr>
    </w:p>
    <w:p>
      <w:pPr>
        <w:pStyle w:val="Heading2"/>
        <w:wordWrap w:val="0"/>
      </w:pPr>
      <w:r>
        <w:rPr>
          <w:rFonts w:ascii="NanumGothic" w:hAnsi="NanumGothic" w:eastAsia="NanumGothic" w:cs="NanumGothic"/>
          <w:b w:val="0"/>
          <w:lang w:val="ko-KR" w:eastAsia="ko-KR"/>
        </w:rPr>
        <w:t>고객 화면의 설명 예시</w:t>
      </w:r>
    </w:p>
    <w:p>
      <w:pPr>
        <w:spacing w:before="100" w:after="160"/>
        <w:shd w:fill="EEF5F4"/>
        <w:wordWrap w:val="0"/>
      </w:pPr>
      <w:r>
        <w:rPr>
          <w:rFonts w:ascii="NanumGothic" w:hAnsi="NanumGothic" w:eastAsia="NanumGothic" w:cs="NanumGothic"/>
          <w:b/>
          <w:sz w:val="20"/>
          <w:lang w:val="ko-KR" w:eastAsia="ko-KR"/>
        </w:rPr>
        <w:t>상태 예시</w:t>
      </w:r>
      <w:r>
        <w:rPr>
          <w:rFonts w:ascii="NanumGothic" w:hAnsi="NanumGothic" w:eastAsia="NanumGothic" w:cs="NanumGothic"/>
          <w:b w:val="0"/>
          <w:sz w:val="20"/>
          <w:lang w:val="ko-KR" w:eastAsia="ko-KR"/>
        </w:rPr>
        <w:t xml:space="preserve">  “최초 납입 확인이 완료되었습니다. 이후 납입 조건은 확정된 일정에 따라 안내됩니다.” 이는 상태 설명의 예시이며, 실제 고객에게는 승인된 계약과 납입표를 적용한다.</w:t>
      </w:r>
    </w:p>
    <w:p>
      <w:pPr>
        <w:wordWrap w:val="0"/>
      </w:pPr>
      <w:r>
        <w:rPr>
          <w:rFonts w:ascii="NanumGothic" w:hAnsi="NanumGothic" w:eastAsia="NanumGothic" w:cs="NanumGothic"/>
          <w:b w:val="0"/>
          <w:lang w:val="ko-KR" w:eastAsia="ko-KR"/>
        </w:rPr>
        <w:t xml:space="preserve">금액을 확인할 때는 </w:t>
      </w:r>
      <w:r>
        <w:rPr>
          <w:rFonts w:ascii="NanumGothic" w:hAnsi="NanumGothic" w:eastAsia="NanumGothic" w:cs="NanumGothic"/>
          <w:b/>
          <w:lang w:val="ko-KR" w:eastAsia="ko-KR"/>
        </w:rPr>
        <w:t>납입 요청 금액과 실제 확인된 납입 금액</w:t>
      </w:r>
      <w:r>
        <w:rPr>
          <w:rFonts w:ascii="NanumGothic" w:hAnsi="NanumGothic" w:eastAsia="NanumGothic" w:cs="NanumGothic"/>
          <w:b w:val="0"/>
          <w:lang w:val="ko-KR" w:eastAsia="ko-KR"/>
        </w:rPr>
        <w:t>을 나눈다. 운영자가 확인하지 못한 금액을 완납으로 표시하지 않는다. 날짜가 정해지지 않았으면 예상 날짜를 확정일처럼 보여주지 않는다.</w:t>
      </w:r>
    </w:p>
    <w:p>
      <w:pPr>
        <w:pStyle w:val="Heading2"/>
        <w:wordWrap w:val="0"/>
      </w:pPr>
      <w:r>
        <w:rPr>
          <w:rFonts w:ascii="NanumGothic" w:hAnsi="NanumGothic" w:eastAsia="NanumGothic" w:cs="NanumGothic"/>
          <w:b w:val="0"/>
          <w:lang w:val="ko-KR" w:eastAsia="ko-KR"/>
        </w:rPr>
        <w:t>공사 단계와 분납 회차를 임의로 연결하지 않는다</w:t>
      </w:r>
    </w:p>
    <w:p>
      <w:pPr>
        <w:wordWrap w:val="0"/>
      </w:pPr>
      <w:r>
        <w:rPr>
          <w:rFonts w:ascii="NanumGothic" w:hAnsi="NanumGothic" w:eastAsia="NanumGothic" w:cs="NanumGothic"/>
          <w:b w:val="0"/>
          <w:lang w:val="ko-KR" w:eastAsia="ko-KR"/>
        </w:rPr>
        <w:t>기존 문서는 등기·토목·건물 완료에 납입을 연결했지만, 오늘 통화는 6단계 분납으로 설명했다. 새로운 연결 기준이 확정되기 전까지 기존 공정 단계에 새 회차를 자동으로 끼워 맞추지 않는다. [1][2]</w:t>
      </w:r>
    </w:p>
    <w:p>
      <w:pPr>
        <w:pStyle w:val="Heading2"/>
        <w:wordWrap w:val="0"/>
      </w:pPr>
      <w:r>
        <w:rPr>
          <w:rFonts w:ascii="NanumGothic" w:hAnsi="NanumGothic" w:eastAsia="NanumGothic" w:cs="NanumGothic"/>
          <w:b w:val="0"/>
          <w:lang w:val="ko-KR" w:eastAsia="ko-KR"/>
        </w:rPr>
        <w:t>조건이 변경된 경우</w:t>
      </w:r>
    </w:p>
    <w:p>
      <w:pPr>
        <w:wordWrap w:val="0"/>
      </w:pPr>
      <w:r>
        <w:rPr>
          <w:rFonts w:ascii="NanumGothic" w:hAnsi="NanumGothic" w:eastAsia="NanumGothic" w:cs="NanumGothic"/>
          <w:b w:val="0"/>
          <w:lang w:val="ko-KR" w:eastAsia="ko-KR"/>
        </w:rPr>
        <w:t>변경 전 안내와 새 안내의 차이, 적용 대상, 적용 시점, 필요한 고객 확인을 남기는 방안을 제안한다. 이미 계약한 고객의 조건을 새 상품 조건으로 일괄 덮어쓰지 않도록 운영 화면에서도 구분한다.</w:t>
      </w:r>
    </w:p>
    <w:p>
      <w:pPr>
        <w:spacing w:before="100" w:after="0"/>
        <w:wordWrap w:val="0"/>
      </w:pPr>
      <w:r>
        <w:rPr>
          <w:rFonts w:ascii="NanumGothic" w:hAnsi="NanumGothic" w:eastAsia="NanumGothic" w:cs="NanumGothic"/>
          <w:b w:val="0"/>
          <w:color w:val="5E6F78"/>
          <w:sz w:val="16"/>
          <w:lang w:val="ko-KR" w:eastAsia="ko-KR"/>
        </w:rPr>
        <w:t>근거  [1] 변경된 분납 설명. [2] 기존 납입 스케줄. [3] 6.1 공정 공개·6.2 계약자 커뮤니티. 상세 내역 화면은 기획 제안.</w:t>
      </w:r>
    </w:p>
    <w:p>
      <w:pPr>
        <w:wordWrap w:val="0"/>
      </w:pPr>
      <w:r>
        <w:br w:type="page"/>
      </w:r>
    </w:p>
    <w:p>
      <w:pPr>
        <w:wordWrap w:val="0"/>
      </w:pPr>
      <w:r>
        <w:rPr>
          <w:rFonts w:ascii="NanumGothic" w:hAnsi="NanumGothic" w:eastAsia="NanumGothic" w:cs="NanumGothic"/>
          <w:b w:val="0"/>
          <w:color w:val="236C68"/>
          <w:sz w:val="17"/>
          <w:lang w:val="ko-KR" w:eastAsia="ko-KR"/>
        </w:rPr>
        <w:t>권리를 확인하고 방문 일정을 정하는 기능</w:t>
      </w:r>
    </w:p>
    <w:p>
      <w:pPr>
        <w:pStyle w:val="Heading1"/>
        <w:wordWrap w:val="0"/>
      </w:pPr>
      <w:r>
        <w:rPr>
          <w:rFonts w:ascii="NanumGothic" w:hAnsi="NanumGothic" w:eastAsia="NanumGothic" w:cs="NanumGothic"/>
          <w:b w:val="0"/>
          <w:lang w:val="ko-KR" w:eastAsia="ko-KR"/>
        </w:rPr>
        <w:t>09. 내 이용권과 사용 예약</w:t>
      </w:r>
    </w:p>
    <w:p>
      <w:pPr>
        <w:wordWrap w:val="0"/>
      </w:pPr>
      <w:r>
        <w:rPr>
          <w:rFonts w:ascii="NanumGothic" w:hAnsi="NanumGothic" w:eastAsia="NanumGothic" w:cs="NanumGothic"/>
          <w:b/>
          <w:lang w:val="ko-KR" w:eastAsia="ko-KR"/>
        </w:rPr>
        <w:t>통화 확인:</w:t>
      </w:r>
      <w:r>
        <w:rPr>
          <w:rFonts w:ascii="NanumGothic" w:hAnsi="NanumGothic" w:eastAsia="NanumGothic" w:cs="NanumGothic"/>
          <w:b w:val="0"/>
          <w:lang w:val="ko-KR" w:eastAsia="ko-KR"/>
        </w:rPr>
        <w:t xml:space="preserve"> 회원은 자신에게 정해진 이용 몫과 일정을 사용하며, 사용 예약과 사전 서비스 신청이 필요하다. 최초 날짜 배정·예약 우선순위·성수기 이용 기준까지는 정해지지 않았다. [1]</w:t>
      </w:r>
    </w:p>
    <w:p>
      <w:pPr>
        <w:pStyle w:val="Heading2"/>
        <w:wordWrap w:val="0"/>
      </w:pPr>
      <w:r>
        <w:rPr>
          <w:rFonts w:ascii="NanumGothic" w:hAnsi="NanumGothic" w:eastAsia="NanumGothic" w:cs="NanumGothic"/>
          <w:b w:val="0"/>
          <w:lang w:val="ko-KR" w:eastAsia="ko-KR"/>
        </w:rPr>
        <w:t>내 이용권 화면 — 기획 제안</w:t>
      </w:r>
    </w:p>
    <w:tbl>
      <w:tblPr>
        <w:tblW w:type="auto" w:w="0"/>
        <w:jc w:val="center"/>
        <w:tblLayout w:type="fixed"/>
        <w:tblLook w:firstColumn="1" w:firstRow="1" w:lastColumn="0" w:lastRow="0" w:noHBand="0" w:noVBand="1" w:val="04A0"/>
      </w:tblPr>
      <w:tblGrid>
        <w:gridCol w:w="2041"/>
        <w:gridCol w:w="7597"/>
      </w:tblGrid>
      <w:tr>
        <w:trPr>
          <w:tblHeader w:val="true"/>
          <w:cantSplit/>
        </w:trPr>
        <w:tc>
          <w:tcPr>
            <w:tcW w:type="dxa" w:w="204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항목</w:t>
            </w:r>
          </w:p>
        </w:tc>
        <w:tc>
          <w:tcPr>
            <w:tcW w:type="dxa" w:w="759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쉬운 설명</w:t>
            </w:r>
          </w:p>
        </w:tc>
      </w:tr>
      <w:tr>
        <w:trPr>
          <w:cantSplit/>
        </w:trPr>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연결된 별장·구좌</w:t>
            </w:r>
          </w:p>
        </w:tc>
        <w:tc>
          <w:tcPr>
            <w:tcW w:type="dxa" w:w="759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어떤 계약·별장에 따른 이용권인지 보여준다.</w:t>
            </w:r>
          </w:p>
        </w:tc>
      </w:tr>
      <w:tr>
        <w:trPr>
          <w:cantSplit/>
        </w:trPr>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사용할 수 있는 몫</w:t>
            </w:r>
          </w:p>
        </w:tc>
        <w:tc>
          <w:tcPr>
            <w:tcW w:type="dxa" w:w="759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 가능한 기간·박수·지역을 승인된 기준으로 표시한다.</w:t>
            </w:r>
          </w:p>
        </w:tc>
      </w:tr>
      <w:tr>
        <w:trPr>
          <w:cantSplit/>
        </w:trPr>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현재 사용 상태</w:t>
            </w:r>
          </w:p>
        </w:tc>
        <w:tc>
          <w:tcPr>
            <w:tcW w:type="dxa" w:w="759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아직 사용하지 않음, 예약 확인 중, 예약 완료, 교환·렌트 진행 중, 사용 완료 등을 구분한다.</w:t>
            </w:r>
          </w:p>
        </w:tc>
      </w:tr>
      <w:tr>
        <w:trPr>
          <w:cantSplit/>
        </w:trPr>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사용 방법</w:t>
            </w:r>
          </w:p>
        </w:tc>
        <w:tc>
          <w:tcPr>
            <w:tcW w:type="dxa" w:w="759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직접 이용 예약, 교환 제안, 렌트 신청 중 허용된 행동을 보여준다.</w:t>
            </w:r>
          </w:p>
        </w:tc>
      </w:tr>
      <w:tr>
        <w:trPr>
          <w:cantSplit/>
        </w:trPr>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제한과 안내</w:t>
            </w:r>
          </w:p>
        </w:tc>
        <w:tc>
          <w:tcPr>
            <w:tcW w:type="dxa" w:w="759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성수기 범위, 신청 기한, 취소·변경 조건과 별도 비용을 설명한다.</w:t>
            </w:r>
          </w:p>
        </w:tc>
      </w:tr>
    </w:tbl>
    <w:p>
      <w:pPr>
        <w:spacing w:after="0"/>
        <w:wordWrap w:val="0"/>
      </w:pPr>
    </w:p>
    <w:p>
      <w:pPr>
        <w:pStyle w:val="Heading2"/>
        <w:wordWrap w:val="0"/>
      </w:pPr>
      <w:r>
        <w:rPr>
          <w:rFonts w:ascii="NanumGothic" w:hAnsi="NanumGothic" w:eastAsia="NanumGothic" w:cs="NanumGothic"/>
          <w:b w:val="0"/>
          <w:lang w:val="ko-KR" w:eastAsia="ko-KR"/>
        </w:rPr>
        <w:t>예약을 진행하는 순서 — 기획 제안</w:t>
      </w:r>
    </w:p>
    <w:p>
      <w:pPr>
        <w:wordWrap w:val="0"/>
      </w:pPr>
      <w:r>
        <w:rPr>
          <w:rFonts w:ascii="NanumGothic" w:hAnsi="NanumGothic" w:eastAsia="NanumGothic" w:cs="NanumGothic"/>
          <w:b/>
          <w:lang w:val="ko-KR" w:eastAsia="ko-KR"/>
        </w:rPr>
        <w:t>내 이용권 선택 → 이용 가능한 일정 확인 → 방문 정보 입력 → 필요한 서비스 선택 → 조건과 금액 확인 → 예약 요청 → 확정 결과 확인</w:t>
      </w:r>
      <w:r>
        <w:rPr>
          <w:rFonts w:ascii="NanumGothic" w:hAnsi="NanumGothic" w:eastAsia="NanumGothic" w:cs="NanumGothic"/>
          <w:b w:val="0"/>
          <w:lang w:val="ko-KR" w:eastAsia="ko-KR"/>
        </w:rPr>
        <w:t>으로 구성한다. 확정 방식이 정해지면 바로 확정되는 경우와 운영자 확인이 필요한 경우를 구분한다.</w:t>
      </w:r>
    </w:p>
    <w:p>
      <w:pPr>
        <w:wordWrap w:val="0"/>
      </w:pPr>
      <w:r>
        <w:rPr>
          <w:rFonts w:ascii="NanumGothic" w:hAnsi="NanumGothic" w:eastAsia="NanumGothic" w:cs="NanumGothic"/>
          <w:b w:val="0"/>
          <w:lang w:val="ko-KR" w:eastAsia="ko-KR"/>
        </w:rPr>
        <w:t>통화가 배정된 일정을 전제로 설명하므로, 자유롭게 모든 날짜를 예약할 수 있다고 약속하지 않는다. 실제 예약 화면이 “배정 날짜 확인형”인지 “허용 범위 내 날짜 선택형”인지는 최초 배정 정책과 함께 결정한다.</w:t>
      </w:r>
    </w:p>
    <w:p>
      <w:pPr>
        <w:pStyle w:val="Heading2"/>
        <w:wordWrap w:val="0"/>
      </w:pPr>
      <w:r>
        <w:rPr>
          <w:rFonts w:ascii="NanumGothic" w:hAnsi="NanumGothic" w:eastAsia="NanumGothic" w:cs="NanumGothic"/>
          <w:b w:val="0"/>
          <w:lang w:val="ko-KR" w:eastAsia="ko-KR"/>
        </w:rPr>
        <w:t>한 번에 확인할 예약 내용</w:t>
      </w:r>
    </w:p>
    <w:p>
      <w:pPr>
        <w:wordWrap w:val="0"/>
      </w:pPr>
      <w:r>
        <w:rPr>
          <w:rFonts w:ascii="NanumGothic" w:hAnsi="NanumGothic" w:eastAsia="NanumGothic" w:cs="NanumGothic"/>
          <w:b w:val="0"/>
          <w:lang w:val="ko-KR" w:eastAsia="ko-KR"/>
        </w:rPr>
        <w:t>별장·입실일·퇴실일·박수·방문 인원·신청한 부가서비스·추가 비용·예약 상태·취소 및 변경 안내를 한 화면에 모으는 안이다. 확정 결과에는 이후에 확인할 수 있는 예약 식별 정보를 제공한다.</w:t>
      </w:r>
    </w:p>
    <w:p>
      <w:pPr>
        <w:spacing w:before="100" w:after="160"/>
        <w:shd w:fill="EEF5F4"/>
        <w:wordWrap w:val="0"/>
      </w:pPr>
      <w:r>
        <w:rPr>
          <w:rFonts w:ascii="NanumGothic" w:hAnsi="NanumGothic" w:eastAsia="NanumGothic" w:cs="NanumGothic"/>
          <w:b/>
          <w:sz w:val="20"/>
          <w:lang w:val="ko-KR" w:eastAsia="ko-KR"/>
        </w:rPr>
        <w:t>예시</w:t>
      </w:r>
      <w:r>
        <w:rPr>
          <w:rFonts w:ascii="NanumGothic" w:hAnsi="NanumGothic" w:eastAsia="NanumGothic" w:cs="NanumGothic"/>
          <w:b w:val="0"/>
          <w:sz w:val="20"/>
          <w:lang w:val="ko-KR" w:eastAsia="ko-KR"/>
        </w:rPr>
        <w:t xml:space="preserve">  회원이 “배정받은 일정 A”를 사용할 수 있다면 직접 예약으로 연결한다. 그 일정을 쓰기 어렵다면 교환 또는 렌트를 안내한다. 실제 날짜·박수·허용 여부는 승인된 이용권에 따라 달라진다.</w:t>
      </w:r>
    </w:p>
    <w:p>
      <w:pPr>
        <w:pStyle w:val="Heading2"/>
        <w:wordWrap w:val="0"/>
      </w:pPr>
      <w:r>
        <w:rPr>
          <w:rFonts w:ascii="NanumGothic" w:hAnsi="NanumGothic" w:eastAsia="NanumGothic" w:cs="NanumGothic"/>
          <w:b w:val="0"/>
          <w:lang w:val="ko-KR" w:eastAsia="ko-KR"/>
        </w:rPr>
        <w:t>별도로 정할 운영 조건</w:t>
      </w:r>
    </w:p>
    <w:p>
      <w:pPr>
        <w:wordWrap w:val="0"/>
      </w:pPr>
      <w:r>
        <w:rPr>
          <w:rFonts w:ascii="NanumGothic" w:hAnsi="NanumGothic" w:eastAsia="NanumGothic" w:cs="NanumGothic"/>
          <w:b w:val="0"/>
          <w:lang w:val="ko-KR" w:eastAsia="ko-KR"/>
        </w:rPr>
        <w:t>연간 박수와 유효기간, 최초 배정 방식, 성수기 정의, 동반 인원, 입·퇴실 시간, 예약·취소 마감, 사용하지 않은 몫의 이월 여부, 청소 시간을 포함한 예약 불가 구간을 결정해야 한다.</w:t>
      </w:r>
    </w:p>
    <w:p>
      <w:pPr>
        <w:spacing w:before="100" w:after="0"/>
        <w:wordWrap w:val="0"/>
      </w:pPr>
      <w:r>
        <w:rPr>
          <w:rFonts w:ascii="NanumGothic" w:hAnsi="NanumGothic" w:eastAsia="NanumGothic" w:cs="NanumGothic"/>
          <w:b w:val="0"/>
          <w:color w:val="5E6F78"/>
          <w:sz w:val="16"/>
          <w:lang w:val="ko-KR" w:eastAsia="ko-KR"/>
        </w:rPr>
        <w:t>근거  [1] 사용 예약과 배정 일정 설명. [2] 1/120 연 3박은 기존 상품안. [4] 예약·배정·취소·이용권 범위 검토.</w:t>
      </w:r>
    </w:p>
    <w:p>
      <w:pPr>
        <w:wordWrap w:val="0"/>
      </w:pPr>
      <w:r>
        <w:br w:type="page"/>
      </w:r>
    </w:p>
    <w:p>
      <w:pPr>
        <w:wordWrap w:val="0"/>
      </w:pPr>
      <w:r>
        <w:rPr>
          <w:rFonts w:ascii="NanumGothic" w:hAnsi="NanumGothic" w:eastAsia="NanumGothic" w:cs="NanumGothic"/>
          <w:b w:val="0"/>
          <w:color w:val="236C68"/>
          <w:sz w:val="17"/>
          <w:lang w:val="ko-KR" w:eastAsia="ko-KR"/>
        </w:rPr>
        <w:t>지역·일정 교환 / 통화 확인 + 기획 제안</w:t>
      </w:r>
    </w:p>
    <w:p>
      <w:pPr>
        <w:pStyle w:val="Heading1"/>
        <w:wordWrap w:val="0"/>
      </w:pPr>
      <w:r>
        <w:rPr>
          <w:rFonts w:ascii="NanumGothic" w:hAnsi="NanumGothic" w:eastAsia="NanumGothic" w:cs="NanumGothic"/>
          <w:b w:val="0"/>
          <w:lang w:val="ko-KR" w:eastAsia="ko-KR"/>
        </w:rPr>
        <w:t>10. 회원 간 교환과 추가 혜택</w:t>
      </w:r>
    </w:p>
    <w:p>
      <w:pPr>
        <w:wordWrap w:val="0"/>
      </w:pPr>
      <w:r>
        <w:rPr>
          <w:rFonts w:ascii="NanumGothic" w:hAnsi="NanumGothic" w:eastAsia="NanumGothic" w:cs="NanumGothic"/>
          <w:b/>
          <w:lang w:val="ko-KR" w:eastAsia="ko-KR"/>
        </w:rPr>
        <w:t>통화 확인:</w:t>
      </w:r>
      <w:r>
        <w:rPr>
          <w:rFonts w:ascii="NanumGothic" w:hAnsi="NanumGothic" w:eastAsia="NanumGothic" w:cs="NanumGothic"/>
          <w:b w:val="0"/>
          <w:lang w:val="ko-KR" w:eastAsia="ko-KR"/>
        </w:rPr>
        <w:t xml:space="preserve"> 회원이 자신의 지역이나 이용 날짜를 올리면 다른 회원이 교환을 제안한다. 성수기·인기 지역처럼 가치가 다른 경우 추가 금액 또는 다른 혜택을 조건으로 제시할 수 있어야 한다. [1]</w:t>
      </w:r>
    </w:p>
    <w:p>
      <w:pPr>
        <w:pStyle w:val="Heading2"/>
        <w:wordWrap w:val="0"/>
      </w:pPr>
      <w:r>
        <w:rPr>
          <w:rFonts w:ascii="NanumGothic" w:hAnsi="NanumGothic" w:eastAsia="NanumGothic" w:cs="NanumGothic"/>
          <w:b w:val="0"/>
          <w:lang w:val="ko-KR" w:eastAsia="ko-KR"/>
        </w:rPr>
        <w:t>교환은 이렇게 진행하는 안이다</w:t>
      </w:r>
    </w:p>
    <w:tbl>
      <w:tblPr>
        <w:tblW w:type="auto" w:w="0"/>
        <w:jc w:val="center"/>
        <w:tblLayout w:type="fixed"/>
        <w:tblLook w:firstColumn="1" w:firstRow="1" w:lastColumn="0" w:lastRow="0" w:noHBand="0" w:noVBand="1" w:val="04A0"/>
      </w:tblPr>
      <w:tblGrid>
        <w:gridCol w:w="1191"/>
        <w:gridCol w:w="3855"/>
        <w:gridCol w:w="4592"/>
      </w:tblGrid>
      <w:tr>
        <w:trPr>
          <w:tblHeader w:val="true"/>
          <w:cantSplit/>
        </w:trPr>
        <w:tc>
          <w:tcPr>
            <w:tcW w:type="dxa" w:w="119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순서</w:t>
            </w:r>
          </w:p>
        </w:tc>
        <w:tc>
          <w:tcPr>
            <w:tcW w:type="dxa" w:w="3855"/>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고객이 하는 일</w:t>
            </w:r>
          </w:p>
        </w:tc>
        <w:tc>
          <w:tcPr>
            <w:tcW w:type="dxa" w:w="459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화면과 운영의 처리</w:t>
            </w:r>
          </w:p>
        </w:tc>
      </w:tr>
      <w:tr>
        <w:trPr>
          <w:cantSplit/>
        </w:trPr>
        <w:tc>
          <w:tcPr>
            <w:tcW w:type="dxa" w:w="119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 등록</w:t>
            </w:r>
          </w:p>
        </w:tc>
        <w:tc>
          <w:tcPr>
            <w:tcW w:type="dxa" w:w="385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바꾸고 싶은 내 이용권을 선택한다.</w:t>
            </w:r>
          </w:p>
        </w:tc>
        <w:tc>
          <w:tcPr>
            <w:tcW w:type="dxa" w:w="459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보유 여부·유효기간·다른 예약 여부를 확인한다.</w:t>
            </w:r>
          </w:p>
        </w:tc>
      </w:tr>
      <w:tr>
        <w:trPr>
          <w:cantSplit/>
        </w:trPr>
        <w:tc>
          <w:tcPr>
            <w:tcW w:type="dxa" w:w="119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 조건 입력</w:t>
            </w:r>
          </w:p>
        </w:tc>
        <w:tc>
          <w:tcPr>
            <w:tcW w:type="dxa" w:w="385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내가 줄 지역·날짜와 원하는 지역·날짜를 적는다.</w:t>
            </w:r>
          </w:p>
        </w:tc>
        <w:tc>
          <w:tcPr>
            <w:tcW w:type="dxa" w:w="459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박수·추가 조건·제안 가능한 기간을 함께 보여준다.</w:t>
            </w:r>
          </w:p>
        </w:tc>
      </w:tr>
      <w:tr>
        <w:trPr>
          <w:cantSplit/>
        </w:trPr>
        <w:tc>
          <w:tcPr>
            <w:tcW w:type="dxa" w:w="119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 제안</w:t>
            </w:r>
          </w:p>
        </w:tc>
        <w:tc>
          <w:tcPr>
            <w:tcW w:type="dxa" w:w="385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상대 회원이 바꿔줄 자신의 이용권을 제시한다.</w:t>
            </w:r>
          </w:p>
        </w:tc>
        <w:tc>
          <w:tcPr>
            <w:tcW w:type="dxa" w:w="459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양쪽 이용권과 추가 금액·혜택을 비교해서 보여준다.</w:t>
            </w:r>
          </w:p>
        </w:tc>
      </w:tr>
      <w:tr>
        <w:trPr>
          <w:cantSplit/>
        </w:trPr>
        <w:tc>
          <w:tcPr>
            <w:tcW w:type="dxa" w:w="119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4. 협의</w:t>
            </w:r>
          </w:p>
        </w:tc>
        <w:tc>
          <w:tcPr>
            <w:tcW w:type="dxa" w:w="385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수락·거절·조건 변경을 선택한다.</w:t>
            </w:r>
          </w:p>
        </w:tc>
        <w:tc>
          <w:tcPr>
            <w:tcW w:type="dxa" w:w="459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서로 확인한 최신 제안과 이전 변경 기록을 구분한다.</w:t>
            </w:r>
          </w:p>
        </w:tc>
      </w:tr>
      <w:tr>
        <w:trPr>
          <w:cantSplit/>
        </w:trPr>
        <w:tc>
          <w:tcPr>
            <w:tcW w:type="dxa" w:w="119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5. 최종 확인</w:t>
            </w:r>
          </w:p>
        </w:tc>
        <w:tc>
          <w:tcPr>
            <w:tcW w:type="dxa" w:w="385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두 사람이 동일한 최종 조건을 확인한다.</w:t>
            </w:r>
          </w:p>
        </w:tc>
        <w:tc>
          <w:tcPr>
            <w:tcW w:type="dxa" w:w="459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권리 상태와 정산 조건이 맞는지 확인 후 확정한다.</w:t>
            </w:r>
          </w:p>
        </w:tc>
      </w:tr>
      <w:tr>
        <w:trPr>
          <w:cantSplit/>
        </w:trPr>
        <w:tc>
          <w:tcPr>
            <w:tcW w:type="dxa" w:w="119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6. 완료</w:t>
            </w:r>
          </w:p>
        </w:tc>
        <w:tc>
          <w:tcPr>
            <w:tcW w:type="dxa" w:w="385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교환된 일정으로 예약을 진행한다.</w:t>
            </w:r>
          </w:p>
        </w:tc>
        <w:tc>
          <w:tcPr>
            <w:tcW w:type="dxa" w:w="459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양쪽 이용권과 예약 가능 상태를 함께 변경하고 알린다.</w:t>
            </w:r>
          </w:p>
        </w:tc>
      </w:tr>
    </w:tbl>
    <w:p>
      <w:pPr>
        <w:spacing w:after="0"/>
        <w:wordWrap w:val="0"/>
      </w:pPr>
    </w:p>
    <w:p>
      <w:pPr>
        <w:pStyle w:val="Heading2"/>
        <w:wordWrap w:val="0"/>
      </w:pPr>
      <w:r>
        <w:rPr>
          <w:rFonts w:ascii="NanumGothic" w:hAnsi="NanumGothic" w:eastAsia="NanumGothic" w:cs="NanumGothic"/>
          <w:b w:val="0"/>
          <w:lang w:val="ko-KR" w:eastAsia="ko-KR"/>
        </w:rPr>
        <w:t>추가 금액은 방향까지 명확하게</w:t>
      </w:r>
    </w:p>
    <w:p>
      <w:pPr>
        <w:wordWrap w:val="0"/>
      </w:pPr>
      <w:r>
        <w:rPr>
          <w:rFonts w:ascii="NanumGothic" w:hAnsi="NanumGothic" w:eastAsia="NanumGothic" w:cs="NanumGothic"/>
          <w:b w:val="0"/>
          <w:lang w:val="ko-KR" w:eastAsia="ko-KR"/>
        </w:rPr>
        <w:t xml:space="preserve">“추가 50,000원”처럼 숫자만 적는 방식보다 </w:t>
      </w:r>
      <w:r>
        <w:rPr>
          <w:rFonts w:ascii="NanumGothic" w:hAnsi="NanumGothic" w:eastAsia="NanumGothic" w:cs="NanumGothic"/>
          <w:b/>
          <w:lang w:val="ko-KR" w:eastAsia="ko-KR"/>
        </w:rPr>
        <w:t>누가 누구에게 얼마를 지급하는지</w:t>
      </w:r>
      <w:r>
        <w:rPr>
          <w:rFonts w:ascii="NanumGothic" w:hAnsi="NanumGothic" w:eastAsia="NanumGothic" w:cs="NanumGothic"/>
          <w:b w:val="0"/>
          <w:lang w:val="ko-KR" w:eastAsia="ko-KR"/>
        </w:rPr>
        <w:t>를 보여주는 안이다. 현금이 아닌 혜택도 내용·수량·제공 시점·이행 책임을 적도록 하며, 허용할 혜택 종류는 별도로 결정한다.</w:t>
      </w:r>
    </w:p>
    <w:p>
      <w:pPr>
        <w:spacing w:before="100" w:after="160"/>
        <w:shd w:fill="EEF5F4"/>
        <w:wordWrap w:val="0"/>
      </w:pPr>
      <w:r>
        <w:rPr>
          <w:rFonts w:ascii="NanumGothic" w:hAnsi="NanumGothic" w:eastAsia="NanumGothic" w:cs="NanumGothic"/>
          <w:b/>
          <w:sz w:val="20"/>
          <w:lang w:val="ko-KR" w:eastAsia="ko-KR"/>
        </w:rPr>
        <w:t>가상 교환 예시</w:t>
      </w:r>
      <w:r>
        <w:rPr>
          <w:rFonts w:ascii="NanumGothic" w:hAnsi="NanumGothic" w:eastAsia="NanumGothic" w:cs="NanumGothic"/>
          <w:b w:val="0"/>
          <w:sz w:val="20"/>
          <w:lang w:val="ko-KR" w:eastAsia="ko-KR"/>
        </w:rPr>
        <w:t xml:space="preserve">  회원 A의 지역 A 일정과 회원 B의 지역 B 일정을 맞바꾸고, B가 A에게 50,000원을 추가 지급하는 조건을 제안한다. 금액·지역은 설명용 예시다. 실제 시세나 정해진 교환요금이 아니다.</w:t>
      </w:r>
    </w:p>
    <w:p>
      <w:pPr>
        <w:pStyle w:val="Heading2"/>
        <w:wordWrap w:val="0"/>
      </w:pPr>
      <w:r>
        <w:rPr>
          <w:rFonts w:ascii="NanumGothic" w:hAnsi="NanumGothic" w:eastAsia="NanumGothic" w:cs="NanumGothic"/>
          <w:b w:val="0"/>
          <w:lang w:val="ko-KR" w:eastAsia="ko-KR"/>
        </w:rPr>
        <w:t>거래 확정 전 필요한 결정</w:t>
      </w:r>
    </w:p>
    <w:p>
      <w:pPr>
        <w:wordWrap w:val="0"/>
      </w:pPr>
      <w:r>
        <w:rPr>
          <w:rFonts w:ascii="NanumGothic" w:hAnsi="NanumGothic" w:eastAsia="NanumGothic" w:cs="NanumGothic"/>
          <w:b w:val="0"/>
          <w:lang w:val="ko-KR" w:eastAsia="ko-KR"/>
        </w:rPr>
        <w:t>추가 금액을 누가 받고 언제 지급하는지, 수수료가 있는지, 조건을 바꾼 뒤 재동의를 받을지, 한쪽이 취소하거나 제공하지 않으면 어떻게 처리할지 결정해야 한다. 미확정 상태에서 회사가 직접 돈을 보관하는 방식으로 단정하지 않는다.</w:t>
      </w:r>
    </w:p>
    <w:p>
      <w:pPr>
        <w:wordWrap w:val="0"/>
      </w:pPr>
      <w:r>
        <w:rPr>
          <w:rFonts w:ascii="NanumGothic" w:hAnsi="NanumGothic" w:eastAsia="NanumGothic" w:cs="NanumGothic"/>
          <w:b w:val="0"/>
          <w:lang w:val="ko-KR" w:eastAsia="ko-KR"/>
        </w:rPr>
        <w:t>교환 게시만으로 상대의 권리가 이전되거나 예약이 완료된 것처럼 표시하지 않는다. 교환 확정 이후에는 기존 사용권으로 다시 예약·렌트하지 못하도록 하는 처리 기준을 제안한다.</w:t>
      </w:r>
    </w:p>
    <w:p>
      <w:pPr>
        <w:spacing w:before="100" w:after="160"/>
        <w:shd w:fill="EEF5F4"/>
        <w:wordWrap w:val="0"/>
      </w:pPr>
      <w:r>
        <w:rPr>
          <w:rFonts w:ascii="NanumGothic" w:hAnsi="NanumGothic" w:eastAsia="NanumGothic" w:cs="NanumGothic"/>
          <w:b/>
          <w:sz w:val="20"/>
          <w:lang w:val="ko-KR" w:eastAsia="ko-KR"/>
        </w:rPr>
        <w:t>경매와의 차이</w:t>
      </w:r>
      <w:r>
        <w:rPr>
          <w:rFonts w:ascii="NanumGothic" w:hAnsi="NanumGothic" w:eastAsia="NanumGothic" w:cs="NanumGothic"/>
          <w:b w:val="0"/>
          <w:sz w:val="20"/>
          <w:lang w:val="ko-KR" w:eastAsia="ko-KR"/>
        </w:rPr>
        <w:t xml:space="preserve">  오늘 통화의 “추가 혜택 제안”은 회원 간 교환 조건 협의다. 경쟁 입찰이나 자동 낙찰 방식의 경매를 채택했다는 의미로 해석하지 않는다.</w:t>
      </w:r>
    </w:p>
    <w:p>
      <w:pPr>
        <w:spacing w:before="100" w:after="0"/>
        <w:wordWrap w:val="0"/>
      </w:pPr>
      <w:r>
        <w:rPr>
          <w:rFonts w:ascii="NanumGothic" w:hAnsi="NanumGothic" w:eastAsia="NanumGothic" w:cs="NanumGothic"/>
          <w:b w:val="0"/>
          <w:color w:val="5E6F78"/>
          <w:sz w:val="16"/>
          <w:lang w:val="ko-KR" w:eastAsia="ko-KR"/>
        </w:rPr>
        <w:t>근거  [1] 지역·일정 교환과 추가 베네핏. [4] 성수기 정책 두 대안과 정산·분쟁 검토. 표의 진행 순서는 기획 제안.</w:t>
      </w:r>
    </w:p>
    <w:p>
      <w:pPr>
        <w:wordWrap w:val="0"/>
      </w:pPr>
      <w:r>
        <w:br w:type="page"/>
      </w:r>
    </w:p>
    <w:p>
      <w:pPr>
        <w:wordWrap w:val="0"/>
      </w:pPr>
      <w:r>
        <w:rPr>
          <w:rFonts w:ascii="NanumGothic" w:hAnsi="NanumGothic" w:eastAsia="NanumGothic" w:cs="NanumGothic"/>
          <w:b w:val="0"/>
          <w:color w:val="236C68"/>
          <w:sz w:val="17"/>
          <w:lang w:val="ko-KR" w:eastAsia="ko-KR"/>
        </w:rPr>
        <w:t>이용 몫을 유료로 대여하는 기능</w:t>
      </w:r>
    </w:p>
    <w:p>
      <w:pPr>
        <w:pStyle w:val="Heading1"/>
        <w:wordWrap w:val="0"/>
      </w:pPr>
      <w:r>
        <w:rPr>
          <w:rFonts w:ascii="NanumGothic" w:hAnsi="NanumGothic" w:eastAsia="NanumGothic" w:cs="NanumGothic"/>
          <w:b w:val="0"/>
          <w:lang w:val="ko-KR" w:eastAsia="ko-KR"/>
        </w:rPr>
        <w:t>11. 마이롯지 렌트</w:t>
      </w:r>
    </w:p>
    <w:p>
      <w:pPr>
        <w:wordWrap w:val="0"/>
      </w:pPr>
      <w:r>
        <w:rPr>
          <w:rFonts w:ascii="NanumGothic" w:hAnsi="NanumGothic" w:eastAsia="NanumGothic" w:cs="NanumGothic"/>
          <w:b/>
          <w:lang w:val="ko-KR" w:eastAsia="ko-KR"/>
        </w:rPr>
        <w:t>통화 확인:</w:t>
      </w:r>
      <w:r>
        <w:rPr>
          <w:rFonts w:ascii="NanumGothic" w:hAnsi="NanumGothic" w:eastAsia="NanumGothic" w:cs="NanumGothic"/>
          <w:b w:val="0"/>
          <w:lang w:val="ko-KR" w:eastAsia="ko-KR"/>
        </w:rPr>
        <w:t xml:space="preserve"> 교환과 별도로, 돈을 받고 렌트할 수 있어야 한다. 마이롯지 자체 게시 또는 에어비앤비·아고다·트립닷컴·호텔스닷컴·야놀자 등 외부 숙박 플랫폼을 활용하는 방향이 언급됐다. 외부 업체와 제휴·연동이 확정됐다는 뜻은 아니다. [1]</w:t>
      </w:r>
    </w:p>
    <w:p>
      <w:pPr>
        <w:pStyle w:val="Heading2"/>
        <w:wordWrap w:val="0"/>
      </w:pPr>
      <w:r>
        <w:rPr>
          <w:rFonts w:ascii="NanumGothic" w:hAnsi="NanumGothic" w:eastAsia="NanumGothic" w:cs="NanumGothic"/>
          <w:b w:val="0"/>
          <w:lang w:val="ko-KR" w:eastAsia="ko-KR"/>
        </w:rPr>
        <w:t>빌려주는 회원의 흐름 — 기획 제안</w:t>
      </w:r>
    </w:p>
    <w:p>
      <w:pPr>
        <w:wordWrap w:val="0"/>
      </w:pPr>
      <w:r>
        <w:rPr>
          <w:rFonts w:ascii="NanumGothic" w:hAnsi="NanumGothic" w:eastAsia="NanumGothic" w:cs="NanumGothic"/>
          <w:b/>
          <w:lang w:val="ko-KR" w:eastAsia="ko-KR"/>
        </w:rPr>
        <w:t>대여 가능한 이용권 선택 → 날짜·가격·조건 입력 → 운영 기준 확인 → 렌트 게시 → 예약 요청·확정 확인 → 이용 종료와 정산 내역 확인</w:t>
      </w:r>
      <w:r>
        <w:rPr>
          <w:rFonts w:ascii="NanumGothic" w:hAnsi="NanumGothic" w:eastAsia="NanumGothic" w:cs="NanumGothic"/>
          <w:b w:val="0"/>
          <w:lang w:val="ko-KR" w:eastAsia="ko-KR"/>
        </w:rPr>
        <w:t>으로 설계한다. 운영자가 대신 게시하는 방식인지 회원이 직접 게시하는 방식인지는 결정이 필요하다.</w:t>
      </w:r>
    </w:p>
    <w:p>
      <w:pPr>
        <w:pStyle w:val="Heading2"/>
        <w:wordWrap w:val="0"/>
      </w:pPr>
      <w:r>
        <w:rPr>
          <w:rFonts w:ascii="NanumGothic" w:hAnsi="NanumGothic" w:eastAsia="NanumGothic" w:cs="NanumGothic"/>
          <w:b w:val="0"/>
          <w:lang w:val="ko-KR" w:eastAsia="ko-KR"/>
        </w:rPr>
        <w:t>빌리는 고객의 흐름 — 기획 제안</w:t>
      </w:r>
    </w:p>
    <w:p>
      <w:pPr>
        <w:wordWrap w:val="0"/>
      </w:pPr>
      <w:r>
        <w:rPr>
          <w:rFonts w:ascii="NanumGothic" w:hAnsi="NanumGothic" w:eastAsia="NanumGothic" w:cs="NanumGothic"/>
          <w:b/>
          <w:lang w:val="ko-KR" w:eastAsia="ko-KR"/>
        </w:rPr>
        <w:t>렌트 가능한 일정 확인 → 객실·인원·총 비용·취소 조건 확인 → 이용 신청 → 결제·예약 결과 확인 → 방문 안내 수신</w:t>
      </w:r>
      <w:r>
        <w:rPr>
          <w:rFonts w:ascii="NanumGothic" w:hAnsi="NanumGothic" w:eastAsia="NanumGothic" w:cs="NanumGothic"/>
          <w:b w:val="0"/>
          <w:lang w:val="ko-KR" w:eastAsia="ko-KR"/>
        </w:rPr>
        <w:t>으로 구성한다. 외부 고객도 이용할 수 있는지, 기존 회원만 가능한지부터 결정해야 한다.</w:t>
      </w:r>
    </w:p>
    <w:tbl>
      <w:tblPr>
        <w:tblW w:type="auto" w:w="0"/>
        <w:jc w:val="center"/>
        <w:tblLayout w:type="fixed"/>
        <w:tblLook w:firstColumn="1" w:firstRow="1" w:lastColumn="0" w:lastRow="0" w:noHBand="0" w:noVBand="1" w:val="04A0"/>
      </w:tblPr>
      <w:tblGrid>
        <w:gridCol w:w="1701"/>
        <w:gridCol w:w="7937"/>
      </w:tblGrid>
      <w:tr>
        <w:trPr>
          <w:tblHeader w:val="true"/>
          <w:cantSplit/>
        </w:trPr>
        <w:tc>
          <w:tcPr>
            <w:tcW w:type="dxa" w:w="170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확인 영역</w:t>
            </w:r>
          </w:p>
        </w:tc>
        <w:tc>
          <w:tcPr>
            <w:tcW w:type="dxa" w:w="793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화면에 필요한 내용</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대여 대상</w:t>
            </w:r>
          </w:p>
        </w:tc>
        <w:tc>
          <w:tcPr>
            <w:tcW w:type="dxa" w:w="793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지역·별장·정확한 이용 날짜·박수·인원과 사용 가능한 시설</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가격</w:t>
            </w:r>
          </w:p>
        </w:tc>
        <w:tc>
          <w:tcPr>
            <w:tcW w:type="dxa" w:w="793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숙박 대금, 별도 서비스비와 수수료를 구분한 총 비용. 미정 요금은 임의 표기하지 않음</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진행 상태</w:t>
            </w:r>
          </w:p>
        </w:tc>
        <w:tc>
          <w:tcPr>
            <w:tcW w:type="dxa" w:w="793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게시 중·확인 중·예약 확정·이용 완료·취소 등 실제 상태</w:t>
            </w:r>
          </w:p>
        </w:tc>
      </w:tr>
      <w:tr>
        <w:trPr>
          <w:cantSplit/>
        </w:trPr>
        <w:tc>
          <w:tcPr>
            <w:tcW w:type="dxa" w:w="170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정산</w:t>
            </w:r>
          </w:p>
        </w:tc>
        <w:tc>
          <w:tcPr>
            <w:tcW w:type="dxa" w:w="793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누가 얼마를 언제 받는지, 공제 항목이 있으면 그 근거와 금액</w:t>
            </w:r>
          </w:p>
        </w:tc>
      </w:tr>
      <w:tr>
        <w:trPr>
          <w:cantSplit/>
        </w:trPr>
        <w:tc>
          <w:tcPr>
            <w:tcW w:type="dxa" w:w="170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예외 처리</w:t>
            </w:r>
          </w:p>
        </w:tc>
        <w:tc>
          <w:tcPr>
            <w:tcW w:type="dxa" w:w="793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취소·미방문·객실 제공 불가·분쟁의 접수 경로와 처리 담당자</w:t>
            </w:r>
          </w:p>
        </w:tc>
      </w:tr>
    </w:tbl>
    <w:p>
      <w:pPr>
        <w:spacing w:after="0"/>
        <w:wordWrap w:val="0"/>
      </w:pPr>
    </w:p>
    <w:p>
      <w:pPr>
        <w:pStyle w:val="Heading2"/>
        <w:wordWrap w:val="0"/>
      </w:pPr>
      <w:r>
        <w:rPr>
          <w:rFonts w:ascii="NanumGothic" w:hAnsi="NanumGothic" w:eastAsia="NanumGothic" w:cs="NanumGothic"/>
          <w:b w:val="0"/>
          <w:lang w:val="ko-KR" w:eastAsia="ko-KR"/>
        </w:rPr>
        <w:t>외부 숙박 사이트 활용은 별도 범위</w:t>
      </w:r>
    </w:p>
    <w:p>
      <w:pPr>
        <w:wordWrap w:val="0"/>
      </w:pPr>
      <w:r>
        <w:rPr>
          <w:rFonts w:ascii="NanumGothic" w:hAnsi="NanumGothic" w:eastAsia="NanumGothic" w:cs="NanumGothic"/>
          <w:b w:val="0"/>
          <w:lang w:val="ko-KR" w:eastAsia="ko-KR"/>
        </w:rPr>
        <w:t xml:space="preserve">외부 사이트에 사람이 직접 등록하는 것과 여러 사이트의 예약·재고를 자동으로 맞추는 것은 다른 업무다. 통화는 활용 방향만 제시했으므로 </w:t>
      </w:r>
      <w:r>
        <w:rPr>
          <w:rFonts w:ascii="NanumGothic" w:hAnsi="NanumGothic" w:eastAsia="NanumGothic" w:cs="NanumGothic"/>
          <w:b/>
          <w:lang w:val="ko-KR" w:eastAsia="ko-KR"/>
        </w:rPr>
        <w:t>외부 자동 연동을 1차 필수 기능으로 확정하지 않는 안</w:t>
      </w:r>
      <w:r>
        <w:rPr>
          <w:rFonts w:ascii="NanumGothic" w:hAnsi="NanumGothic" w:eastAsia="NanumGothic" w:cs="NanumGothic"/>
          <w:b w:val="0"/>
          <w:lang w:val="ko-KR" w:eastAsia="ko-KR"/>
        </w:rPr>
        <w:t>이다. 외부에서 확정된 예약을 회사가 어떻게 확인하고 내부 일정에 반영할지 먼저 정한다.</w:t>
      </w:r>
    </w:p>
    <w:p>
      <w:pPr>
        <w:pStyle w:val="Heading2"/>
        <w:wordWrap w:val="0"/>
      </w:pPr>
      <w:r>
        <w:rPr>
          <w:rFonts w:ascii="NanumGothic" w:hAnsi="NanumGothic" w:eastAsia="NanumGothic" w:cs="NanumGothic"/>
          <w:b w:val="0"/>
          <w:lang w:val="ko-KR" w:eastAsia="ko-KR"/>
        </w:rPr>
        <w:t>서비스 개시 전 확인</w:t>
      </w:r>
    </w:p>
    <w:p>
      <w:pPr>
        <w:wordWrap w:val="0"/>
      </w:pPr>
      <w:r>
        <w:rPr>
          <w:rFonts w:ascii="NanumGothic" w:hAnsi="NanumGothic" w:eastAsia="NanumGothic" w:cs="NanumGothic"/>
          <w:b w:val="0"/>
          <w:lang w:val="ko-KR" w:eastAsia="ko-KR"/>
        </w:rPr>
        <w:t>기존 파일럿 문서는 숙박 임대의 인허가·용도·운영 주체, 정산 역할을 검토 대상으로 둔다. 그 검토 결과와 대여 권한·계약·환불·수수료·정산 시점이 확인된 뒤 실제 예약과 금전 거래를 열도록 제안한다. [4][5]</w:t>
      </w:r>
    </w:p>
    <w:p>
      <w:pPr>
        <w:spacing w:before="100" w:after="160"/>
        <w:shd w:fill="EEF5F4"/>
        <w:wordWrap w:val="0"/>
      </w:pPr>
      <w:r>
        <w:rPr>
          <w:rFonts w:ascii="NanumGothic" w:hAnsi="NanumGothic" w:eastAsia="NanumGothic" w:cs="NanumGothic"/>
          <w:b/>
          <w:sz w:val="20"/>
          <w:lang w:val="ko-KR" w:eastAsia="ko-KR"/>
        </w:rPr>
        <w:t>보장하지 않는 것</w:t>
      </w:r>
      <w:r>
        <w:rPr>
          <w:rFonts w:ascii="NanumGothic" w:hAnsi="NanumGothic" w:eastAsia="NanumGothic" w:cs="NanumGothic"/>
          <w:b w:val="0"/>
          <w:sz w:val="20"/>
          <w:lang w:val="ko-KR" w:eastAsia="ko-KR"/>
        </w:rPr>
        <w:t xml:space="preserve">  렌트 게시가 예약 성사를 뜻하지 않고, 예상 대여 가능성이 수익 보장을 뜻하지 않는다. 이 기획서는 고정 수익률이나 가동률을 제시하지 않는다.</w:t>
      </w:r>
    </w:p>
    <w:p>
      <w:pPr>
        <w:spacing w:before="100" w:after="0"/>
        <w:wordWrap w:val="0"/>
      </w:pPr>
      <w:r>
        <w:rPr>
          <w:rFonts w:ascii="NanumGothic" w:hAnsi="NanumGothic" w:eastAsia="NanumGothic" w:cs="NanumGothic"/>
          <w:b w:val="0"/>
          <w:color w:val="5E6F78"/>
          <w:sz w:val="16"/>
          <w:lang w:val="ko-KR" w:eastAsia="ko-KR"/>
        </w:rPr>
        <w:t>근거  [1] 렌트와 외부 플랫폼 활용 발언. [4] 숙박 플랫폼 임대·정산 항목. 절차와 화면은 기획 제안.</w:t>
      </w:r>
    </w:p>
    <w:p>
      <w:pPr>
        <w:wordWrap w:val="0"/>
      </w:pPr>
      <w:r>
        <w:br w:type="page"/>
      </w:r>
    </w:p>
    <w:p>
      <w:pPr>
        <w:wordWrap w:val="0"/>
      </w:pPr>
      <w:r>
        <w:rPr>
          <w:rFonts w:ascii="NanumGothic" w:hAnsi="NanumGothic" w:eastAsia="NanumGothic" w:cs="NanumGothic"/>
          <w:b w:val="0"/>
          <w:color w:val="236C68"/>
          <w:sz w:val="17"/>
          <w:lang w:val="ko-KR" w:eastAsia="ko-KR"/>
        </w:rPr>
        <w:t>방문 전에 필요한 서비스와 물품을 준비하는 기능</w:t>
      </w:r>
    </w:p>
    <w:p>
      <w:pPr>
        <w:pStyle w:val="Heading1"/>
        <w:wordWrap w:val="0"/>
      </w:pPr>
      <w:r>
        <w:rPr>
          <w:rFonts w:ascii="NanumGothic" w:hAnsi="NanumGothic" w:eastAsia="NanumGothic" w:cs="NanumGothic"/>
          <w:b w:val="0"/>
          <w:lang w:val="ko-KR" w:eastAsia="ko-KR"/>
        </w:rPr>
        <w:t>12. 사전 서비스 신청</w:t>
      </w:r>
    </w:p>
    <w:p>
      <w:pPr>
        <w:wordWrap w:val="0"/>
      </w:pPr>
      <w:r>
        <w:rPr>
          <w:rFonts w:ascii="NanumGothic" w:hAnsi="NanumGothic" w:eastAsia="NanumGothic" w:cs="NanumGothic"/>
          <w:b/>
          <w:lang w:val="ko-KR" w:eastAsia="ko-KR"/>
        </w:rPr>
        <w:t>통화 확인:</w:t>
      </w:r>
      <w:r>
        <w:rPr>
          <w:rFonts w:ascii="NanumGothic" w:hAnsi="NanumGothic" w:eastAsia="NanumGothic" w:cs="NanumGothic"/>
          <w:b w:val="0"/>
          <w:lang w:val="ko-KR" w:eastAsia="ko-KR"/>
        </w:rPr>
        <w:t xml:space="preserve"> 사용 예약과 연결해 사전 청소, 룸서비스, 이불·침구, 크기별 타월, 샤워 가운, 바비큐용 장작·숯·그릴 등을 신청할 수 있어야 한다. 타월 등은 수량을 선택하는 방식이 언급됐다. [1]</w:t>
      </w:r>
    </w:p>
    <w:tbl>
      <w:tblPr>
        <w:tblW w:type="auto" w:w="0"/>
        <w:jc w:val="center"/>
        <w:tblLayout w:type="fixed"/>
        <w:tblLook w:firstColumn="1" w:firstRow="1" w:lastColumn="0" w:lastRow="0" w:noHBand="0" w:noVBand="1" w:val="04A0"/>
      </w:tblPr>
      <w:tblGrid>
        <w:gridCol w:w="1644"/>
        <w:gridCol w:w="3572"/>
        <w:gridCol w:w="4422"/>
      </w:tblGrid>
      <w:tr>
        <w:trPr>
          <w:tblHeader w:val="true"/>
          <w:cantSplit/>
        </w:trPr>
        <w:tc>
          <w:tcPr>
            <w:tcW w:type="dxa" w:w="1644"/>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구분</w:t>
            </w:r>
          </w:p>
        </w:tc>
        <w:tc>
          <w:tcPr>
            <w:tcW w:type="dxa" w:w="357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신청 내용</w:t>
            </w:r>
          </w:p>
        </w:tc>
        <w:tc>
          <w:tcPr>
            <w:tcW w:type="dxa" w:w="442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확인할 세부 조건</w:t>
            </w:r>
          </w:p>
        </w:tc>
      </w:tr>
      <w:tr>
        <w:trPr>
          <w:cantSplit/>
        </w:trPr>
        <w:tc>
          <w:tcPr>
            <w:tcW w:type="dxa" w:w="164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사전 청소</w:t>
            </w:r>
          </w:p>
        </w:tc>
        <w:tc>
          <w:tcPr>
            <w:tcW w:type="dxa" w:w="357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객실 방문 전 청소 신청</w:t>
            </w:r>
          </w:p>
        </w:tc>
        <w:tc>
          <w:tcPr>
            <w:tcW w:type="dxa" w:w="442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기본 제공인지 선택 유료인지, 신청 기한과 처리 가능 여부</w:t>
            </w:r>
          </w:p>
        </w:tc>
      </w:tr>
      <w:tr>
        <w:trPr>
          <w:cantSplit/>
        </w:trPr>
        <w:tc>
          <w:tcPr>
            <w:tcW w:type="dxa" w:w="164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룸서비스</w:t>
            </w:r>
          </w:p>
        </w:tc>
        <w:tc>
          <w:tcPr>
            <w:tcW w:type="dxa" w:w="357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제공 가능한 메뉴·서비스 선택</w:t>
            </w:r>
          </w:p>
        </w:tc>
        <w:tc>
          <w:tcPr>
            <w:tcW w:type="dxa" w:w="442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제공 품목·시간·요금·준비 마감</w:t>
            </w:r>
          </w:p>
        </w:tc>
      </w:tr>
      <w:tr>
        <w:trPr>
          <w:cantSplit/>
        </w:trPr>
        <w:tc>
          <w:tcPr>
            <w:tcW w:type="dxa" w:w="164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이불·침구</w:t>
            </w:r>
          </w:p>
        </w:tc>
        <w:tc>
          <w:tcPr>
            <w:tcW w:type="dxa" w:w="357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필요한 품목과 세트 수량</w:t>
            </w:r>
          </w:p>
        </w:tc>
        <w:tc>
          <w:tcPr>
            <w:tcW w:type="dxa" w:w="442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침구 구성, 대여·제공 방식, 규격</w:t>
            </w:r>
          </w:p>
        </w:tc>
      </w:tr>
      <w:tr>
        <w:trPr>
          <w:cantSplit/>
        </w:trPr>
        <w:tc>
          <w:tcPr>
            <w:tcW w:type="dxa" w:w="164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타월</w:t>
            </w:r>
          </w:p>
        </w:tc>
        <w:tc>
          <w:tcPr>
            <w:tcW w:type="dxa" w:w="357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큰 타월·작은 타월과 각각의 개수</w:t>
            </w:r>
          </w:p>
        </w:tc>
        <w:tc>
          <w:tcPr>
            <w:tcW w:type="dxa" w:w="442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기본 수량과 추가 수량, 품목별 비용</w:t>
            </w:r>
          </w:p>
        </w:tc>
      </w:tr>
      <w:tr>
        <w:trPr>
          <w:cantSplit/>
        </w:trPr>
        <w:tc>
          <w:tcPr>
            <w:tcW w:type="dxa" w:w="164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샤워 가운</w:t>
            </w:r>
          </w:p>
        </w:tc>
        <w:tc>
          <w:tcPr>
            <w:tcW w:type="dxa" w:w="357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필요 수량 선택</w:t>
            </w:r>
          </w:p>
        </w:tc>
        <w:tc>
          <w:tcPr>
            <w:tcW w:type="dxa" w:w="442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규격·수량·대여 기준</w:t>
            </w:r>
          </w:p>
        </w:tc>
      </w:tr>
      <w:tr>
        <w:trPr>
          <w:cantSplit/>
        </w:trPr>
        <w:tc>
          <w:tcPr>
            <w:tcW w:type="dxa" w:w="164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바비큐</w:t>
            </w:r>
          </w:p>
        </w:tc>
        <w:tc>
          <w:tcPr>
            <w:tcW w:type="dxa" w:w="357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그릴·숯·장작 등 품목 선택</w:t>
            </w:r>
          </w:p>
        </w:tc>
        <w:tc>
          <w:tcPr>
            <w:tcW w:type="dxa" w:w="442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품목별 단위, 제공 장소·방식·이용 제한</w:t>
            </w:r>
          </w:p>
        </w:tc>
      </w:tr>
    </w:tbl>
    <w:p>
      <w:pPr>
        <w:spacing w:after="0"/>
        <w:wordWrap w:val="0"/>
      </w:pPr>
    </w:p>
    <w:p>
      <w:pPr>
        <w:pStyle w:val="Heading2"/>
        <w:wordWrap w:val="0"/>
      </w:pPr>
      <w:r>
        <w:rPr>
          <w:rFonts w:ascii="NanumGothic" w:hAnsi="NanumGothic" w:eastAsia="NanumGothic" w:cs="NanumGothic"/>
          <w:b w:val="0"/>
          <w:lang w:val="ko-KR" w:eastAsia="ko-KR"/>
        </w:rPr>
        <w:t>신청하는 흐름 — 기획 제안</w:t>
      </w:r>
    </w:p>
    <w:p>
      <w:pPr>
        <w:wordWrap w:val="0"/>
      </w:pPr>
      <w:r>
        <w:rPr>
          <w:rFonts w:ascii="NanumGothic" w:hAnsi="NanumGothic" w:eastAsia="NanumGothic" w:cs="NanumGothic"/>
          <w:b/>
          <w:lang w:val="ko-KR" w:eastAsia="ko-KR"/>
        </w:rPr>
        <w:t>예약 선택 → 서비스·품목 선택 → 수량·제공 시점 선택 → 총 비용 확인 → 신청 → 현장 확인 → 준비 완료 안내</w:t>
      </w:r>
      <w:r>
        <w:rPr>
          <w:rFonts w:ascii="NanumGothic" w:hAnsi="NanumGothic" w:eastAsia="NanumGothic" w:cs="NanumGothic"/>
          <w:b w:val="0"/>
          <w:lang w:val="ko-KR" w:eastAsia="ko-KR"/>
        </w:rPr>
        <w:t>로 연결한다. 예약을 선택하지 않은 신청은 어느 객실·어느 날짜에 준비할지 알 수 없으므로, 반드시 예약과 연결하는 구조를 제안한다.</w:t>
      </w:r>
    </w:p>
    <w:p>
      <w:pPr>
        <w:pStyle w:val="Heading2"/>
        <w:wordWrap w:val="0"/>
      </w:pPr>
      <w:r>
        <w:rPr>
          <w:rFonts w:ascii="NanumGothic" w:hAnsi="NanumGothic" w:eastAsia="NanumGothic" w:cs="NanumGothic"/>
          <w:b w:val="0"/>
          <w:lang w:val="ko-KR" w:eastAsia="ko-KR"/>
        </w:rPr>
        <w:t>현장에서는 무엇을 보나</w:t>
      </w:r>
    </w:p>
    <w:p>
      <w:pPr>
        <w:wordWrap w:val="0"/>
      </w:pPr>
      <w:r>
        <w:rPr>
          <w:rFonts w:ascii="NanumGothic" w:hAnsi="NanumGothic" w:eastAsia="NanumGothic" w:cs="NanumGothic"/>
          <w:b w:val="0"/>
          <w:lang w:val="ko-KR" w:eastAsia="ko-KR"/>
        </w:rPr>
        <w:t>객실·방문 날짜·인원·준비할 품목·수량·제공 시점·주의사항을 묶은 작업 목록을 제공한다. 담당자는 접수, 준비 중, 준비 완료, 제공 완료 또는 제공 불가를 기록한다. 서비스 준비 담당자에게 전체 분양 계약서나 개인 납입 이력까지 보여줄 필요는 없다.</w:t>
      </w:r>
    </w:p>
    <w:p>
      <w:pPr>
        <w:pStyle w:val="Heading2"/>
        <w:wordWrap w:val="0"/>
      </w:pPr>
      <w:r>
        <w:rPr>
          <w:rFonts w:ascii="NanumGothic" w:hAnsi="NanumGothic" w:eastAsia="NanumGothic" w:cs="NanumGothic"/>
          <w:b w:val="0"/>
          <w:lang w:val="ko-KR" w:eastAsia="ko-KR"/>
        </w:rPr>
        <w:t>신청 수량과 공급 가능 수량이 다를 때</w:t>
      </w:r>
    </w:p>
    <w:p>
      <w:pPr>
        <w:wordWrap w:val="0"/>
      </w:pPr>
      <w:r>
        <w:rPr>
          <w:rFonts w:ascii="NanumGothic" w:hAnsi="NanumGothic" w:eastAsia="NanumGothic" w:cs="NanumGothic"/>
          <w:b w:val="0"/>
          <w:lang w:val="ko-KR" w:eastAsia="ko-KR"/>
        </w:rPr>
        <w:t>품절·준비 시간 부족·제공 불가가 있으면 고객에게 대체 선택이나 취소 확인을 요청하는 안이다. 신청 접수만으로 준비 완료를 알리지 않는다. 추가 청구나 환불이 필요하면 승인된 기준을 적용한다.</w:t>
      </w:r>
    </w:p>
    <w:p>
      <w:pPr>
        <w:spacing w:before="100" w:after="160"/>
        <w:shd w:fill="EEF5F4"/>
        <w:wordWrap w:val="0"/>
      </w:pPr>
      <w:r>
        <w:rPr>
          <w:rFonts w:ascii="NanumGothic" w:hAnsi="NanumGothic" w:eastAsia="NanumGothic" w:cs="NanumGothic"/>
          <w:b/>
          <w:sz w:val="20"/>
          <w:lang w:val="ko-KR" w:eastAsia="ko-KR"/>
        </w:rPr>
        <w:t>요금·품목은 확인 후 확정</w:t>
      </w:r>
      <w:r>
        <w:rPr>
          <w:rFonts w:ascii="NanumGothic" w:hAnsi="NanumGothic" w:eastAsia="NanumGothic" w:cs="NanumGothic"/>
          <w:b w:val="0"/>
          <w:sz w:val="20"/>
          <w:lang w:val="ko-KR" w:eastAsia="ko-KR"/>
        </w:rPr>
        <w:t xml:space="preserve">  기존 자료의 청소 1만 원대, 이불 세트 8,000원 등은 과거 제안값이다. 오늘 통화에서 다시 확정하지 않았으므로 새 서비스 가격표로 고정하지 않는다. 음성 전사에서 명확하지 않은 침구 세부 품목·수량도 임의 확정하지 않는다.</w:t>
      </w:r>
    </w:p>
    <w:p>
      <w:pPr>
        <w:spacing w:before="100" w:after="0"/>
        <w:wordWrap w:val="0"/>
      </w:pPr>
      <w:r>
        <w:rPr>
          <w:rFonts w:ascii="NanumGothic" w:hAnsi="NanumGothic" w:eastAsia="NanumGothic" w:cs="NanumGothic"/>
          <w:b w:val="0"/>
          <w:color w:val="5E6F78"/>
          <w:sz w:val="16"/>
          <w:lang w:val="ko-KR" w:eastAsia="ko-KR"/>
        </w:rPr>
        <w:t>근거  [1] 사전 서비스·수량 선택 발언. [2] 「부가 수익 모델」의 과거 요금 제안. 신청·현장 처리 절차는 기획 제안.</w:t>
      </w:r>
    </w:p>
    <w:p>
      <w:pPr>
        <w:wordWrap w:val="0"/>
      </w:pPr>
      <w:r>
        <w:br w:type="page"/>
      </w:r>
    </w:p>
    <w:p>
      <w:pPr>
        <w:wordWrap w:val="0"/>
      </w:pPr>
      <w:r>
        <w:rPr>
          <w:rFonts w:ascii="NanumGothic" w:hAnsi="NanumGothic" w:eastAsia="NanumGothic" w:cs="NanumGothic"/>
          <w:b w:val="0"/>
          <w:color w:val="236C68"/>
          <w:sz w:val="17"/>
          <w:lang w:val="ko-KR" w:eastAsia="ko-KR"/>
        </w:rPr>
        <w:t>중요한 변화와 다음 행동을 알려주는 기능</w:t>
      </w:r>
    </w:p>
    <w:p>
      <w:pPr>
        <w:pStyle w:val="Heading1"/>
        <w:wordWrap w:val="0"/>
      </w:pPr>
      <w:r>
        <w:rPr>
          <w:rFonts w:ascii="NanumGothic" w:hAnsi="NanumGothic" w:eastAsia="NanumGothic" w:cs="NanumGothic"/>
          <w:b w:val="0"/>
          <w:lang w:val="ko-KR" w:eastAsia="ko-KR"/>
        </w:rPr>
        <w:t>13. 알림·공지·고객 지원</w:t>
      </w:r>
    </w:p>
    <w:p>
      <w:pPr>
        <w:wordWrap w:val="0"/>
      </w:pPr>
      <w:r>
        <w:rPr>
          <w:rFonts w:ascii="NanumGothic" w:hAnsi="NanumGothic" w:eastAsia="NanumGothic" w:cs="NanumGothic"/>
          <w:b/>
          <w:lang w:val="ko-KR" w:eastAsia="ko-KR"/>
        </w:rPr>
        <w:t>통화 확인:</w:t>
      </w:r>
      <w:r>
        <w:rPr>
          <w:rFonts w:ascii="NanumGothic" w:hAnsi="NanumGothic" w:eastAsia="NanumGothic" w:cs="NanumGothic"/>
          <w:b w:val="0"/>
          <w:lang w:val="ko-KR" w:eastAsia="ko-KR"/>
        </w:rPr>
        <w:t xml:space="preserve"> 회원 간 필요한 알림과 마이롯지의 이벤트·공지에 대해 푸시 알림을 받을 수 있어야 한다. 아래 세부 알림 종류와 발송 기준은 이를 운영에 맞게 풀어 쓴 제안이다. [1]</w:t>
      </w:r>
    </w:p>
    <w:tbl>
      <w:tblPr>
        <w:tblW w:type="auto" w:w="0"/>
        <w:jc w:val="center"/>
        <w:tblLayout w:type="fixed"/>
        <w:tblLook w:firstColumn="1" w:firstRow="1" w:lastColumn="0" w:lastRow="0" w:noHBand="0" w:noVBand="1" w:val="04A0"/>
      </w:tblPr>
      <w:tblGrid>
        <w:gridCol w:w="2154"/>
        <w:gridCol w:w="4649"/>
        <w:gridCol w:w="2835"/>
      </w:tblGrid>
      <w:tr>
        <w:trPr>
          <w:tblHeader w:val="true"/>
          <w:cantSplit/>
        </w:trPr>
        <w:tc>
          <w:tcPr>
            <w:tcW w:type="dxa" w:w="2154"/>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알림 상황</w:t>
            </w:r>
          </w:p>
        </w:tc>
        <w:tc>
          <w:tcPr>
            <w:tcW w:type="dxa" w:w="464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고객에게 알려줄 내용</w:t>
            </w:r>
          </w:p>
        </w:tc>
        <w:tc>
          <w:tcPr>
            <w:tcW w:type="dxa" w:w="2835"/>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알림을 누르면 갈 곳</w:t>
            </w:r>
          </w:p>
        </w:tc>
      </w:tr>
      <w:tr>
        <w:trPr>
          <w:cantSplit/>
        </w:trPr>
        <w:tc>
          <w:tcPr>
            <w:tcW w:type="dxa" w:w="215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 접수·답변</w:t>
            </w:r>
          </w:p>
        </w:tc>
        <w:tc>
          <w:tcPr>
            <w:tcW w:type="dxa" w:w="464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접수 여부와 답변 확인 방법</w:t>
            </w:r>
          </w:p>
        </w:tc>
        <w:tc>
          <w:tcPr>
            <w:tcW w:type="dxa" w:w="28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문의</w:t>
            </w:r>
          </w:p>
        </w:tc>
      </w:tr>
      <w:tr>
        <w:trPr>
          <w:cantSplit/>
        </w:trPr>
        <w:tc>
          <w:tcPr>
            <w:tcW w:type="dxa" w:w="215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계약·납입 처리</w:t>
            </w:r>
          </w:p>
        </w:tc>
        <w:tc>
          <w:tcPr>
            <w:tcW w:type="dxa" w:w="464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확인된 결과와 필요한 추가 행동</w:t>
            </w:r>
          </w:p>
        </w:tc>
        <w:tc>
          <w:tcPr>
            <w:tcW w:type="dxa" w:w="28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계약·납입</w:t>
            </w:r>
          </w:p>
        </w:tc>
      </w:tr>
      <w:tr>
        <w:trPr>
          <w:cantSplit/>
        </w:trPr>
        <w:tc>
          <w:tcPr>
            <w:tcW w:type="dxa" w:w="215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모집·사업 진행 변경</w:t>
            </w:r>
          </w:p>
        </w:tc>
        <w:tc>
          <w:tcPr>
            <w:tcW w:type="dxa" w:w="464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변경된 상태, 기준일, 관련 자료</w:t>
            </w:r>
          </w:p>
        </w:tc>
        <w:tc>
          <w:tcPr>
            <w:tcW w:type="dxa" w:w="28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진행 현황</w:t>
            </w:r>
          </w:p>
        </w:tc>
      </w:tr>
      <w:tr>
        <w:trPr>
          <w:cantSplit/>
        </w:trPr>
        <w:tc>
          <w:tcPr>
            <w:tcW w:type="dxa" w:w="215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예약 요청·확정·변경</w:t>
            </w:r>
          </w:p>
        </w:tc>
        <w:tc>
          <w:tcPr>
            <w:tcW w:type="dxa" w:w="464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정확한 날짜와 예약 상태</w:t>
            </w:r>
          </w:p>
        </w:tc>
        <w:tc>
          <w:tcPr>
            <w:tcW w:type="dxa" w:w="28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예약 상세</w:t>
            </w:r>
          </w:p>
        </w:tc>
      </w:tr>
      <w:tr>
        <w:trPr>
          <w:cantSplit/>
        </w:trPr>
        <w:tc>
          <w:tcPr>
            <w:tcW w:type="dxa" w:w="215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 제안·조건 변경</w:t>
            </w:r>
          </w:p>
        </w:tc>
        <w:tc>
          <w:tcPr>
            <w:tcW w:type="dxa" w:w="464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새 제안인지 수정 제안인지와 상대 조건</w:t>
            </w:r>
          </w:p>
        </w:tc>
        <w:tc>
          <w:tcPr>
            <w:tcW w:type="dxa" w:w="28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 제안 상세</w:t>
            </w:r>
          </w:p>
        </w:tc>
      </w:tr>
      <w:tr>
        <w:trPr>
          <w:cantSplit/>
        </w:trPr>
        <w:tc>
          <w:tcPr>
            <w:tcW w:type="dxa" w:w="215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렌트 예약·정산</w:t>
            </w:r>
          </w:p>
        </w:tc>
        <w:tc>
          <w:tcPr>
            <w:tcW w:type="dxa" w:w="464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예약 확정·취소·정산 결과</w:t>
            </w:r>
          </w:p>
        </w:tc>
        <w:tc>
          <w:tcPr>
            <w:tcW w:type="dxa" w:w="28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렌트 내역</w:t>
            </w:r>
          </w:p>
        </w:tc>
      </w:tr>
      <w:tr>
        <w:trPr>
          <w:cantSplit/>
        </w:trPr>
        <w:tc>
          <w:tcPr>
            <w:tcW w:type="dxa" w:w="215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서비스 처리</w:t>
            </w:r>
          </w:p>
        </w:tc>
        <w:tc>
          <w:tcPr>
            <w:tcW w:type="dxa" w:w="464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신청 접수·제공 불가·준비 결과</w:t>
            </w:r>
          </w:p>
        </w:tc>
        <w:tc>
          <w:tcPr>
            <w:tcW w:type="dxa" w:w="283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서비스 신청 내역</w:t>
            </w:r>
          </w:p>
        </w:tc>
      </w:tr>
      <w:tr>
        <w:trPr>
          <w:cantSplit/>
        </w:trPr>
        <w:tc>
          <w:tcPr>
            <w:tcW w:type="dxa" w:w="215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회사 공지·이벤트</w:t>
            </w:r>
          </w:p>
        </w:tc>
        <w:tc>
          <w:tcPr>
            <w:tcW w:type="dxa" w:w="464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대상·기간·참여 조건</w:t>
            </w:r>
          </w:p>
        </w:tc>
        <w:tc>
          <w:tcPr>
            <w:tcW w:type="dxa" w:w="283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해당 공지·이벤트</w:t>
            </w:r>
          </w:p>
        </w:tc>
      </w:tr>
    </w:tbl>
    <w:p>
      <w:pPr>
        <w:spacing w:after="0"/>
        <w:wordWrap w:val="0"/>
      </w:pPr>
    </w:p>
    <w:p>
      <w:pPr>
        <w:pStyle w:val="Heading2"/>
        <w:wordWrap w:val="0"/>
      </w:pPr>
      <w:r>
        <w:rPr>
          <w:rFonts w:ascii="NanumGothic" w:hAnsi="NanumGothic" w:eastAsia="NanumGothic" w:cs="NanumGothic"/>
          <w:b w:val="0"/>
          <w:lang w:val="ko-KR" w:eastAsia="ko-KR"/>
        </w:rPr>
        <w:t>알림을 놓쳐도 확인할 수 있게</w:t>
      </w:r>
    </w:p>
    <w:p>
      <w:pPr>
        <w:wordWrap w:val="0"/>
      </w:pPr>
      <w:r>
        <w:rPr>
          <w:rFonts w:ascii="NanumGothic" w:hAnsi="NanumGothic" w:eastAsia="NanumGothic" w:cs="NanumGothic"/>
          <w:b w:val="0"/>
          <w:lang w:val="ko-KR" w:eastAsia="ko-KR"/>
        </w:rPr>
        <w:t xml:space="preserve">회원이 알림을 받지 못하거나 지웠더라도 </w:t>
      </w:r>
      <w:r>
        <w:rPr>
          <w:rFonts w:ascii="NanumGothic" w:hAnsi="NanumGothic" w:eastAsia="NanumGothic" w:cs="NanumGothic"/>
          <w:b/>
          <w:lang w:val="ko-KR" w:eastAsia="ko-KR"/>
        </w:rPr>
        <w:t>내 알림함과 원래 상세 화면에서 같은 상태를 다시 확인</w:t>
      </w:r>
      <w:r>
        <w:rPr>
          <w:rFonts w:ascii="NanumGothic" w:hAnsi="NanumGothic" w:eastAsia="NanumGothic" w:cs="NanumGothic"/>
          <w:b w:val="0"/>
          <w:lang w:val="ko-KR" w:eastAsia="ko-KR"/>
        </w:rPr>
        <w:t>하도록 제안한다. 알림 발송 사실과 회원이 실제 확인했는지는 구분한다.</w:t>
      </w:r>
    </w:p>
    <w:p>
      <w:pPr>
        <w:pStyle w:val="Heading2"/>
        <w:wordWrap w:val="0"/>
      </w:pPr>
      <w:r>
        <w:rPr>
          <w:rFonts w:ascii="NanumGothic" w:hAnsi="NanumGothic" w:eastAsia="NanumGothic" w:cs="NanumGothic"/>
          <w:b w:val="0"/>
          <w:lang w:val="ko-KR" w:eastAsia="ko-KR"/>
        </w:rPr>
        <w:t>안내와 홍보를 분리</w:t>
      </w:r>
    </w:p>
    <w:p>
      <w:pPr>
        <w:wordWrap w:val="0"/>
      </w:pPr>
      <w:r>
        <w:rPr>
          <w:rFonts w:ascii="NanumGothic" w:hAnsi="NanumGothic" w:eastAsia="NanumGothic" w:cs="NanumGothic"/>
          <w:b w:val="0"/>
          <w:lang w:val="ko-KR" w:eastAsia="ko-KR"/>
        </w:rPr>
        <w:t>예약 변경·계약 처리 같은 이용 안내와 이벤트 홍보를 구분해 수신 설정을 마련하는 안이다. 휴대전화 앱 알림, 웹 알림, 문자 등 중 어떤 방식을 쓸지와 동의·수신 설정은 별도 결정한다. 특정 문자·메신저 업체가 이미 선정된 것으로 가정하지 않는다.</w:t>
      </w:r>
    </w:p>
    <w:p>
      <w:pPr>
        <w:pStyle w:val="Heading2"/>
        <w:wordWrap w:val="0"/>
      </w:pPr>
      <w:r>
        <w:rPr>
          <w:rFonts w:ascii="NanumGothic" w:hAnsi="NanumGothic" w:eastAsia="NanumGothic" w:cs="NanumGothic"/>
          <w:b w:val="0"/>
          <w:lang w:val="ko-KR" w:eastAsia="ko-KR"/>
        </w:rPr>
        <w:t>고객 문의 처리</w:t>
      </w:r>
    </w:p>
    <w:p>
      <w:pPr>
        <w:wordWrap w:val="0"/>
      </w:pPr>
      <w:r>
        <w:rPr>
          <w:rFonts w:ascii="NanumGothic" w:hAnsi="NanumGothic" w:eastAsia="NanumGothic" w:cs="NanumGothic"/>
          <w:b w:val="0"/>
          <w:lang w:val="ko-KR" w:eastAsia="ko-KR"/>
        </w:rPr>
        <w:t>고객이 문의를 작성할 때 관련 계약·예약·교환·렌트 내역을 선택하도록 제안한다. 담당자는 문의를 접수하고 확인 중·답변 완료·추가 확인 필요 등의 상태로 관리한다. 현장 서비스 문제와 계약·환불 문제의 담당자를 분리한다.</w:t>
      </w:r>
    </w:p>
    <w:p>
      <w:pPr>
        <w:pStyle w:val="Heading2"/>
        <w:wordWrap w:val="0"/>
      </w:pPr>
      <w:r>
        <w:rPr>
          <w:rFonts w:ascii="NanumGothic" w:hAnsi="NanumGothic" w:eastAsia="NanumGothic" w:cs="NanumGothic"/>
          <w:b w:val="0"/>
          <w:lang w:val="ko-KR" w:eastAsia="ko-KR"/>
        </w:rPr>
        <w:t>공지 게시 기준</w:t>
      </w:r>
    </w:p>
    <w:p>
      <w:pPr>
        <w:wordWrap w:val="0"/>
      </w:pPr>
      <w:r>
        <w:rPr>
          <w:rFonts w:ascii="NanumGothic" w:hAnsi="NanumGothic" w:eastAsia="NanumGothic" w:cs="NanumGothic"/>
          <w:b w:val="0"/>
          <w:lang w:val="ko-KR" w:eastAsia="ko-KR"/>
        </w:rPr>
        <w:t>운영자는 적용 지역과 대상 회원, 게시 기간, 작성자와 승인자, 관련 안내 문서를 확인한 뒤 공지한다. 확인되지 않은 개장일·수익·시설 혜택을 이벤트 알림에 넣지 않는다.</w:t>
      </w:r>
    </w:p>
    <w:p>
      <w:pPr>
        <w:spacing w:before="100" w:after="0"/>
        <w:wordWrap w:val="0"/>
      </w:pPr>
      <w:r>
        <w:rPr>
          <w:rFonts w:ascii="NanumGothic" w:hAnsi="NanumGothic" w:eastAsia="NanumGothic" w:cs="NanumGothic"/>
          <w:b w:val="0"/>
          <w:color w:val="5E6F78"/>
          <w:sz w:val="16"/>
          <w:lang w:val="ko-KR" w:eastAsia="ko-KR"/>
        </w:rPr>
        <w:t>근거  [1] 회원 간·이벤트·공지 푸시 알림 요구. [3] 상담 관리·공정 공유 구상. 세부 발송·수신·문의 정책은 기획 제안.</w:t>
      </w:r>
    </w:p>
    <w:p>
      <w:pPr>
        <w:wordWrap w:val="0"/>
      </w:pPr>
      <w:r>
        <w:br w:type="page"/>
      </w:r>
    </w:p>
    <w:p>
      <w:pPr>
        <w:wordWrap w:val="0"/>
      </w:pPr>
      <w:r>
        <w:rPr>
          <w:rFonts w:ascii="NanumGothic" w:hAnsi="NanumGothic" w:eastAsia="NanumGothic" w:cs="NanumGothic"/>
          <w:b w:val="0"/>
          <w:color w:val="236C68"/>
          <w:sz w:val="17"/>
          <w:lang w:val="ko-KR" w:eastAsia="ko-KR"/>
        </w:rPr>
        <w:t>고객 화면 뒤에서 실제로 처리해야 하는 일 / 기획 제안</w:t>
      </w:r>
    </w:p>
    <w:p>
      <w:pPr>
        <w:pStyle w:val="Heading1"/>
        <w:wordWrap w:val="0"/>
      </w:pPr>
      <w:r>
        <w:rPr>
          <w:rFonts w:ascii="NanumGothic" w:hAnsi="NanumGothic" w:eastAsia="NanumGothic" w:cs="NanumGothic"/>
          <w:b w:val="0"/>
          <w:lang w:val="ko-KR" w:eastAsia="ko-KR"/>
        </w:rPr>
        <w:t>14. 회사와 현장 운영 화면</w:t>
      </w:r>
    </w:p>
    <w:p>
      <w:pPr>
        <w:wordWrap w:val="0"/>
      </w:pPr>
      <w:r>
        <w:rPr>
          <w:rFonts w:ascii="NanumGothic" w:hAnsi="NanumGothic" w:eastAsia="NanumGothic" w:cs="NanumGothic"/>
          <w:b w:val="0"/>
          <w:lang w:val="ko-KR" w:eastAsia="ko-KR"/>
        </w:rPr>
        <w:t xml:space="preserve">고객이 신청하는 화면만 있으면 계약 확인·일정 변경·물품 준비가 어디까지 끝났는지 알기 어렵다. 따라서 고객 기능과 짝을 이루는 </w:t>
      </w:r>
      <w:r>
        <w:rPr>
          <w:rFonts w:ascii="NanumGothic" w:hAnsi="NanumGothic" w:eastAsia="NanumGothic" w:cs="NanumGothic"/>
          <w:b/>
          <w:lang w:val="ko-KR" w:eastAsia="ko-KR"/>
        </w:rPr>
        <w:t>회사 전용 관리 화면</w:t>
      </w:r>
      <w:r>
        <w:rPr>
          <w:rFonts w:ascii="NanumGothic" w:hAnsi="NanumGothic" w:eastAsia="NanumGothic" w:cs="NanumGothic"/>
          <w:b w:val="0"/>
          <w:lang w:val="ko-KR" w:eastAsia="ko-KR"/>
        </w:rPr>
        <w:t>을 함께 기획한다. 통화가 특정 관리자 구조를 지정한 것은 아니다.</w:t>
      </w:r>
    </w:p>
    <w:tbl>
      <w:tblPr>
        <w:tblW w:type="auto" w:w="0"/>
        <w:jc w:val="center"/>
        <w:tblLayout w:type="fixed"/>
        <w:tblLook w:firstColumn="1" w:firstRow="1" w:lastColumn="0" w:lastRow="0" w:noHBand="0" w:noVBand="1" w:val="04A0"/>
      </w:tblPr>
      <w:tblGrid>
        <w:gridCol w:w="1757"/>
        <w:gridCol w:w="5499"/>
        <w:gridCol w:w="2381"/>
      </w:tblGrid>
      <w:tr>
        <w:trPr>
          <w:tblHeader w:val="true"/>
          <w:cantSplit/>
        </w:trPr>
        <w:tc>
          <w:tcPr>
            <w:tcW w:type="dxa" w:w="175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업무</w:t>
            </w:r>
          </w:p>
        </w:tc>
        <w:tc>
          <w:tcPr>
            <w:tcW w:type="dxa" w:w="549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운영자가 할 수 있어야 할 일</w:t>
            </w:r>
          </w:p>
        </w:tc>
        <w:tc>
          <w:tcPr>
            <w:tcW w:type="dxa" w:w="238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구분할 책임</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상품·안내 관리</w:t>
            </w:r>
          </w:p>
        </w:tc>
        <w:tc>
          <w:tcPr>
            <w:tcW w:type="dxa" w:w="549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승인된 설명·사진·모집 상태·가격·약관 적용 정보를 등록한다.</w:t>
            </w:r>
          </w:p>
        </w:tc>
        <w:tc>
          <w:tcPr>
            <w:tcW w:type="dxa" w:w="238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작성과 공개 승인</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상담·고객 관리</w:t>
            </w:r>
          </w:p>
        </w:tc>
        <w:tc>
          <w:tcPr>
            <w:tcW w:type="dxa" w:w="549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신청 조회, 담당 배정, 연락·답변·상담 결과를 기록한다.</w:t>
            </w:r>
          </w:p>
        </w:tc>
        <w:tc>
          <w:tcPr>
            <w:tcW w:type="dxa" w:w="238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응대 담당과 처리 완료</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구좌 모집 관리</w:t>
            </w:r>
          </w:p>
        </w:tc>
        <w:tc>
          <w:tcPr>
            <w:tcW w:type="dxa" w:w="549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채별 목표·인정 구좌·잔여 수량·대기를 관리한다.</w:t>
            </w:r>
          </w:p>
        </w:tc>
        <w:tc>
          <w:tcPr>
            <w:tcW w:type="dxa" w:w="238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실적 인정과 수량 정정</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계약·납입 관리</w:t>
            </w:r>
          </w:p>
        </w:tc>
        <w:tc>
          <w:tcPr>
            <w:tcW w:type="dxa" w:w="549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상태·회차별 수납·확인 자료·취소 요청을 확인한다.</w:t>
            </w:r>
          </w:p>
        </w:tc>
        <w:tc>
          <w:tcPr>
            <w:tcW w:type="dxa" w:w="238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납입 확인과 환불 승인</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진행 자료 관리</w:t>
            </w:r>
          </w:p>
        </w:tc>
        <w:tc>
          <w:tcPr>
            <w:tcW w:type="dxa" w:w="549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공정·운영 준비 자료와 기준일을 관리한다.</w:t>
            </w:r>
          </w:p>
        </w:tc>
        <w:tc>
          <w:tcPr>
            <w:tcW w:type="dxa" w:w="238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확인된 사실과 공개 예정</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이용권·예약 관리</w:t>
            </w:r>
          </w:p>
        </w:tc>
        <w:tc>
          <w:tcPr>
            <w:tcW w:type="dxa" w:w="549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 자격·일정·예약·변경·취소를 확인한다.</w:t>
            </w:r>
          </w:p>
        </w:tc>
        <w:tc>
          <w:tcPr>
            <w:tcW w:type="dxa" w:w="238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정책 변경과 개별 처리</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교환·렌트 관리</w:t>
            </w:r>
          </w:p>
        </w:tc>
        <w:tc>
          <w:tcPr>
            <w:tcW w:type="dxa" w:w="549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권리 중복·조건 합의·취소·정산·분쟁을 처리한다.</w:t>
            </w:r>
          </w:p>
        </w:tc>
        <w:tc>
          <w:tcPr>
            <w:tcW w:type="dxa" w:w="238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 의사와 운영 승인</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부가서비스 관리</w:t>
            </w:r>
          </w:p>
        </w:tc>
        <w:tc>
          <w:tcPr>
            <w:tcW w:type="dxa" w:w="549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품목·수량·가능 시간·요금과 신청별 준비 상태를 관리한다.</w:t>
            </w:r>
          </w:p>
        </w:tc>
        <w:tc>
          <w:tcPr>
            <w:tcW w:type="dxa" w:w="238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회사 안내와 현장 이행</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공지·문의 관리</w:t>
            </w:r>
          </w:p>
        </w:tc>
        <w:tc>
          <w:tcPr>
            <w:tcW w:type="dxa" w:w="549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대상별 공지와 문의 답변을 등록한다.</w:t>
            </w:r>
          </w:p>
        </w:tc>
        <w:tc>
          <w:tcPr>
            <w:tcW w:type="dxa" w:w="238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알림 발송과 답변 책임</w:t>
            </w:r>
          </w:p>
        </w:tc>
      </w:tr>
    </w:tbl>
    <w:p>
      <w:pPr>
        <w:spacing w:after="0"/>
        <w:wordWrap w:val="0"/>
      </w:pPr>
    </w:p>
    <w:p>
      <w:pPr>
        <w:pStyle w:val="Heading2"/>
        <w:wordWrap w:val="0"/>
      </w:pPr>
      <w:r>
        <w:rPr>
          <w:rFonts w:ascii="NanumGothic" w:hAnsi="NanumGothic" w:eastAsia="NanumGothic" w:cs="NanumGothic"/>
          <w:b w:val="0"/>
          <w:lang w:val="ko-KR" w:eastAsia="ko-KR"/>
        </w:rPr>
        <w:t>현장 담당자는 필요한 정보만</w:t>
      </w:r>
    </w:p>
    <w:p>
      <w:pPr>
        <w:wordWrap w:val="0"/>
      </w:pPr>
      <w:r>
        <w:rPr>
          <w:rFonts w:ascii="NanumGothic" w:hAnsi="NanumGothic" w:eastAsia="NanumGothic" w:cs="NanumGothic"/>
          <w:b w:val="0"/>
          <w:lang w:val="ko-KR" w:eastAsia="ko-KR"/>
        </w:rPr>
        <w:t>현장 담당자는 당일 객실과 서비스 준비에 필요한 정보 중심으로 본다. 상담 담당자, 계약·납입 담당자, 현장 담당자, 총괄 운영자의 접근 범위를 나누는 안이다. 열람·변경 권한의 실제 구분은 조직과 담당자를 정한 뒤 확정한다.</w:t>
      </w:r>
    </w:p>
    <w:p>
      <w:pPr>
        <w:pStyle w:val="Heading2"/>
        <w:wordWrap w:val="0"/>
      </w:pPr>
      <w:r>
        <w:rPr>
          <w:rFonts w:ascii="NanumGothic" w:hAnsi="NanumGothic" w:eastAsia="NanumGothic" w:cs="NanumGothic"/>
          <w:b w:val="0"/>
          <w:lang w:val="ko-KR" w:eastAsia="ko-KR"/>
        </w:rPr>
        <w:t>수정한 사람과 이유를 남긴다</w:t>
      </w:r>
    </w:p>
    <w:p>
      <w:pPr>
        <w:wordWrap w:val="0"/>
      </w:pPr>
      <w:r>
        <w:rPr>
          <w:rFonts w:ascii="NanumGothic" w:hAnsi="NanumGothic" w:eastAsia="NanumGothic" w:cs="NanumGothic"/>
          <w:b w:val="0"/>
          <w:lang w:val="ko-KR" w:eastAsia="ko-KR"/>
        </w:rPr>
        <w:t xml:space="preserve">납입 확인, 모집 수량 정정, 예약 변경, 교환 확정, 환불 승인처럼 고객 권리와 금액에 영향을 주는 변경은 </w:t>
      </w:r>
      <w:r>
        <w:rPr>
          <w:rFonts w:ascii="NanumGothic" w:hAnsi="NanumGothic" w:eastAsia="NanumGothic" w:cs="NanumGothic"/>
          <w:b/>
          <w:lang w:val="ko-KR" w:eastAsia="ko-KR"/>
        </w:rPr>
        <w:t>담당자·시각·사유·변경 전후 내용</w:t>
      </w:r>
      <w:r>
        <w:rPr>
          <w:rFonts w:ascii="NanumGothic" w:hAnsi="NanumGothic" w:eastAsia="NanumGothic" w:cs="NanumGothic"/>
          <w:b w:val="0"/>
          <w:lang w:val="ko-KR" w:eastAsia="ko-KR"/>
        </w:rPr>
        <w:t>을 남기도록 제안한다. 자료를 수정하는 것과 돈을 지급하는 것을 동일한 행동으로 처리하지 않는다.</w:t>
      </w:r>
    </w:p>
    <w:p>
      <w:pPr>
        <w:spacing w:before="100" w:after="160"/>
        <w:shd w:fill="EEF5F4"/>
        <w:wordWrap w:val="0"/>
      </w:pPr>
      <w:r>
        <w:rPr>
          <w:rFonts w:ascii="NanumGothic" w:hAnsi="NanumGothic" w:eastAsia="NanumGothic" w:cs="NanumGothic"/>
          <w:b/>
          <w:sz w:val="20"/>
          <w:lang w:val="ko-KR" w:eastAsia="ko-KR"/>
        </w:rPr>
        <w:t>초기 운영 방식도 선택 가능</w:t>
      </w:r>
      <w:r>
        <w:rPr>
          <w:rFonts w:ascii="NanumGothic" w:hAnsi="NanumGothic" w:eastAsia="NanumGothic" w:cs="NanumGothic"/>
          <w:b w:val="0"/>
          <w:sz w:val="20"/>
          <w:lang w:val="ko-KR" w:eastAsia="ko-KR"/>
        </w:rPr>
        <w:t xml:space="preserve">  처음에는 일부 확인을 담당자가 수행하더라도, 고객에게 보이는 상태와 내부 기록은 일치해야 한다. 자동 처리 범위와 수동 확인 범위는 개발 범위 결정 시 함께 정한다.</w:t>
      </w:r>
    </w:p>
    <w:p>
      <w:pPr>
        <w:spacing w:before="100" w:after="0"/>
        <w:wordWrap w:val="0"/>
      </w:pPr>
      <w:r>
        <w:rPr>
          <w:rFonts w:ascii="NanumGothic" w:hAnsi="NanumGothic" w:eastAsia="NanumGothic" w:cs="NanumGothic"/>
          <w:b w:val="0"/>
          <w:color w:val="5E6F78"/>
          <w:sz w:val="16"/>
          <w:lang w:val="ko-KR" w:eastAsia="ko-KR"/>
        </w:rPr>
        <w:t>근거  [1] 모집·예약·교환·렌트·서비스 요구. [4] 담당 체계 및 예약·정산·분쟁 처리 검토. 운영 화면 전체는 기획 제안.</w:t>
      </w:r>
    </w:p>
    <w:p>
      <w:pPr>
        <w:wordWrap w:val="0"/>
      </w:pPr>
      <w:r>
        <w:br w:type="page"/>
      </w:r>
    </w:p>
    <w:p>
      <w:pPr>
        <w:wordWrap w:val="0"/>
      </w:pPr>
      <w:r>
        <w:rPr>
          <w:rFonts w:ascii="NanumGothic" w:hAnsi="NanumGothic" w:eastAsia="NanumGothic" w:cs="NanumGothic"/>
          <w:b w:val="0"/>
          <w:color w:val="236C68"/>
          <w:sz w:val="17"/>
          <w:lang w:val="ko-KR" w:eastAsia="ko-KR"/>
        </w:rPr>
        <w:t>기능 사이에서 생기는 문제 / 기획 제안</w:t>
      </w:r>
    </w:p>
    <w:p>
      <w:pPr>
        <w:pStyle w:val="Heading1"/>
        <w:wordWrap w:val="0"/>
      </w:pPr>
      <w:r>
        <w:rPr>
          <w:rFonts w:ascii="NanumGothic" w:hAnsi="NanumGothic" w:eastAsia="NanumGothic" w:cs="NanumGothic"/>
          <w:b w:val="0"/>
          <w:lang w:val="ko-KR" w:eastAsia="ko-KR"/>
        </w:rPr>
        <w:t>15. 중복·취소·변경은 어떻게 처리하는가</w:t>
      </w:r>
    </w:p>
    <w:p>
      <w:pPr>
        <w:wordWrap w:val="0"/>
      </w:pPr>
      <w:r>
        <w:rPr>
          <w:rFonts w:ascii="NanumGothic" w:hAnsi="NanumGothic" w:eastAsia="NanumGothic" w:cs="NanumGothic"/>
          <w:b w:val="0"/>
          <w:lang w:val="ko-KR" w:eastAsia="ko-KR"/>
        </w:rPr>
        <w:t xml:space="preserve">직접 예약·교환·렌트는 같은 이용권을 서로 다른 방식으로 쓰는 기능이다. 각 기능을 별도로만 만들면 같은 날이 여러 사람에게 확정될 수 있으므로, </w:t>
      </w:r>
      <w:r>
        <w:rPr>
          <w:rFonts w:ascii="NanumGothic" w:hAnsi="NanumGothic" w:eastAsia="NanumGothic" w:cs="NanumGothic"/>
          <w:b/>
          <w:lang w:val="ko-KR" w:eastAsia="ko-KR"/>
        </w:rPr>
        <w:t>한 이용권의 현재 상태를 함께 확인하는 기준</w:t>
      </w:r>
      <w:r>
        <w:rPr>
          <w:rFonts w:ascii="NanumGothic" w:hAnsi="NanumGothic" w:eastAsia="NanumGothic" w:cs="NanumGothic"/>
          <w:b w:val="0"/>
          <w:lang w:val="ko-KR" w:eastAsia="ko-KR"/>
        </w:rPr>
        <w:t>을 제안한다.</w:t>
      </w:r>
    </w:p>
    <w:tbl>
      <w:tblPr>
        <w:tblW w:type="auto" w:w="0"/>
        <w:jc w:val="center"/>
        <w:tblLayout w:type="fixed"/>
        <w:tblLook w:firstColumn="1" w:firstRow="1" w:lastColumn="0" w:lastRow="0" w:noHBand="0" w:noVBand="1" w:val="04A0"/>
      </w:tblPr>
      <w:tblGrid>
        <w:gridCol w:w="2494"/>
        <w:gridCol w:w="7143"/>
      </w:tblGrid>
      <w:tr>
        <w:trPr>
          <w:tblHeader w:val="true"/>
          <w:cantSplit/>
        </w:trPr>
        <w:tc>
          <w:tcPr>
            <w:tcW w:type="dxa" w:w="2494"/>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상황</w:t>
            </w:r>
          </w:p>
        </w:tc>
        <w:tc>
          <w:tcPr>
            <w:tcW w:type="dxa" w:w="7143"/>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제안하는 처리 원칙</w:t>
            </w:r>
          </w:p>
        </w:tc>
      </w:tr>
      <w:tr>
        <w:trPr>
          <w:cantSplit/>
        </w:trPr>
        <w:tc>
          <w:tcPr>
            <w:tcW w:type="dxa" w:w="249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예약과 교환을 동시에 시도</w:t>
            </w:r>
          </w:p>
        </w:tc>
        <w:tc>
          <w:tcPr>
            <w:tcW w:type="dxa" w:w="714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이미 확정된 예약이 있으면 바로 교환 확정을 하지 않는다. 기존 예약 취소·변경 기준부터 확인한다.</w:t>
            </w:r>
          </w:p>
        </w:tc>
      </w:tr>
      <w:tr>
        <w:trPr>
          <w:cantSplit/>
        </w:trPr>
        <w:tc>
          <w:tcPr>
            <w:tcW w:type="dxa" w:w="249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 제안이 여러 개 도착</w:t>
            </w:r>
          </w:p>
        </w:tc>
        <w:tc>
          <w:tcPr>
            <w:tcW w:type="dxa" w:w="714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게시·제안 접수와 교환 확정을 구분한다. 어느 제안이 확정되면 나머지 제안 상태도 함께 정리한다.</w:t>
            </w:r>
          </w:p>
        </w:tc>
      </w:tr>
      <w:tr>
        <w:trPr>
          <w:cantSplit/>
        </w:trPr>
        <w:tc>
          <w:tcPr>
            <w:tcW w:type="dxa" w:w="249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추가 혜택 조건이 바뀜</w:t>
            </w:r>
          </w:p>
        </w:tc>
        <w:tc>
          <w:tcPr>
            <w:tcW w:type="dxa" w:w="714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변경된 조건을 다시 확인하도록 한다. 이전 동의를 새 금액에 자동 적용하지 않는다.</w:t>
            </w:r>
          </w:p>
        </w:tc>
      </w:tr>
      <w:tr>
        <w:trPr>
          <w:cantSplit/>
        </w:trPr>
        <w:tc>
          <w:tcPr>
            <w:tcW w:type="dxa" w:w="249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렌트 게시 중 직접 이용 선택</w:t>
            </w:r>
          </w:p>
        </w:tc>
        <w:tc>
          <w:tcPr>
            <w:tcW w:type="dxa" w:w="714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게시 철회·진행 중 신청 정리 기준을 확인한다. 확정된 렌트 예약은 임의로 덮어쓰지 않는다.</w:t>
            </w:r>
          </w:p>
        </w:tc>
      </w:tr>
      <w:tr>
        <w:trPr>
          <w:cantSplit/>
        </w:trPr>
        <w:tc>
          <w:tcPr>
            <w:tcW w:type="dxa" w:w="249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외부 사이트에서 예약 발생</w:t>
            </w:r>
          </w:p>
        </w:tc>
        <w:tc>
          <w:tcPr>
            <w:tcW w:type="dxa" w:w="714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내부 예약·교환 가능 여부에 반영한다. 외부 변경 확인 담당자와 반영 방식을 정한다.</w:t>
            </w:r>
          </w:p>
        </w:tc>
      </w:tr>
      <w:tr>
        <w:trPr>
          <w:cantSplit/>
        </w:trPr>
        <w:tc>
          <w:tcPr>
            <w:tcW w:type="dxa" w:w="249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예약 취소 후 서비스가 남음</w:t>
            </w:r>
          </w:p>
        </w:tc>
        <w:tc>
          <w:tcPr>
            <w:tcW w:type="dxa" w:w="714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침구·청소·바비큐 신청도 함께 확인한다. 서비스 마감·준비 상황에 따라 승인된 취소 기준을 적용한다.</w:t>
            </w:r>
          </w:p>
        </w:tc>
      </w:tr>
      <w:tr>
        <w:trPr>
          <w:cantSplit/>
        </w:trPr>
        <w:tc>
          <w:tcPr>
            <w:tcW w:type="dxa" w:w="249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취소로 모집 수량 변동</w:t>
            </w:r>
          </w:p>
        </w:tc>
        <w:tc>
          <w:tcPr>
            <w:tcW w:type="dxa" w:w="714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계약·납입·환불·모집 집계를 함께 점검한다. 관심 고객 수로 빈 계약 구좌를 채우지 않는다.</w:t>
            </w:r>
          </w:p>
        </w:tc>
      </w:tr>
      <w:tr>
        <w:trPr>
          <w:cantSplit/>
        </w:trPr>
        <w:tc>
          <w:tcPr>
            <w:tcW w:type="dxa" w:w="2494"/>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입금 확인 지연·중복 납입</w:t>
            </w:r>
          </w:p>
        </w:tc>
        <w:tc>
          <w:tcPr>
            <w:tcW w:type="dxa" w:w="714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확인 중·추가 확인·정정 처리를 구분한다. 임의로 완납 또는 계약 취소 처리하지 않는다.</w:t>
            </w:r>
          </w:p>
        </w:tc>
      </w:tr>
      <w:tr>
        <w:trPr>
          <w:cantSplit/>
        </w:trPr>
        <w:tc>
          <w:tcPr>
            <w:tcW w:type="dxa" w:w="2494"/>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서비스 품절·객실 제공 불가</w:t>
            </w:r>
          </w:p>
        </w:tc>
        <w:tc>
          <w:tcPr>
            <w:tcW w:type="dxa" w:w="714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고객에게 실제 상황과 가능한 선택지를 안내한다. 승인 없이 다른 품목·날짜로 바꾸지 않는다.</w:t>
            </w:r>
          </w:p>
        </w:tc>
      </w:tr>
    </w:tbl>
    <w:p>
      <w:pPr>
        <w:spacing w:after="0"/>
        <w:wordWrap w:val="0"/>
      </w:pPr>
    </w:p>
    <w:p>
      <w:pPr>
        <w:pStyle w:val="Heading2"/>
        <w:wordWrap w:val="0"/>
      </w:pPr>
      <w:r>
        <w:rPr>
          <w:rFonts w:ascii="NanumGothic" w:hAnsi="NanumGothic" w:eastAsia="NanumGothic" w:cs="NanumGothic"/>
          <w:b w:val="0"/>
          <w:lang w:val="ko-KR" w:eastAsia="ko-KR"/>
        </w:rPr>
        <w:t>완료와 요청을 나누는 공통 규칙</w:t>
      </w:r>
    </w:p>
    <w:p>
      <w:pPr>
        <w:wordWrap w:val="0"/>
      </w:pPr>
      <w:r>
        <w:rPr>
          <w:rFonts w:ascii="NanumGothic" w:hAnsi="NanumGothic" w:eastAsia="NanumGothic" w:cs="NanumGothic"/>
          <w:b w:val="0"/>
          <w:lang w:val="ko-KR" w:eastAsia="ko-KR"/>
        </w:rPr>
        <w:t>“신청 완료”는 요청이 접수됐다는 뜻이고, “예약 확정”은 사용할 일정이 확보됐다는 뜻이며, “정산 완료”는 지급 확인이 끝났다는 뜻이다. 문구만 보고 실제 처리를 오해하지 않도록 구분한다. 구체적인 상태명은 운영정책과 함께 결정한다.</w:t>
      </w:r>
    </w:p>
    <w:p>
      <w:pPr>
        <w:pStyle w:val="Heading2"/>
        <w:wordWrap w:val="0"/>
      </w:pPr>
      <w:r>
        <w:rPr>
          <w:rFonts w:ascii="NanumGothic" w:hAnsi="NanumGothic" w:eastAsia="NanumGothic" w:cs="NanumGothic"/>
          <w:b w:val="0"/>
          <w:lang w:val="ko-KR" w:eastAsia="ko-KR"/>
        </w:rPr>
        <w:t>금액과 권리에 영향이 생기는 순간</w:t>
      </w:r>
    </w:p>
    <w:p>
      <w:pPr>
        <w:wordWrap w:val="0"/>
      </w:pPr>
      <w:r>
        <w:rPr>
          <w:rFonts w:ascii="NanumGothic" w:hAnsi="NanumGothic" w:eastAsia="NanumGothic" w:cs="NanumGothic"/>
          <w:b w:val="0"/>
          <w:lang w:val="ko-KR" w:eastAsia="ko-KR"/>
        </w:rPr>
        <w:t>취소·기간 변경·교환·렌트 확정 전에는 변경 내용, 추가 비용, 돌려받을 금액, 사라지거나 새로 생기는 이용 권리를 한 번 더 보여주는 안이다. 정확한 환불 금액·위약금·정산 시점은 확정 정책 없이는 계산해 제시하지 않는다.</w:t>
      </w:r>
    </w:p>
    <w:p>
      <w:pPr>
        <w:spacing w:before="100" w:after="0"/>
        <w:wordWrap w:val="0"/>
      </w:pPr>
      <w:r>
        <w:rPr>
          <w:rFonts w:ascii="NanumGothic" w:hAnsi="NanumGothic" w:eastAsia="NanumGothic" w:cs="NanumGothic"/>
          <w:b w:val="0"/>
          <w:color w:val="5E6F78"/>
          <w:sz w:val="16"/>
          <w:lang w:val="ko-KR" w:eastAsia="ko-KR"/>
        </w:rPr>
        <w:t>근거  [1] 동일 이용 몫의 교환·렌트·예약 요구. [4] 취소·환불·정산·분쟁 처리 검토. 표의 예외 처리 원칙은 기획 제안.</w:t>
      </w:r>
    </w:p>
    <w:p>
      <w:pPr>
        <w:wordWrap w:val="0"/>
      </w:pPr>
      <w:r>
        <w:br w:type="page"/>
      </w:r>
    </w:p>
    <w:p>
      <w:pPr>
        <w:wordWrap w:val="0"/>
      </w:pPr>
      <w:r>
        <w:rPr>
          <w:rFonts w:ascii="NanumGothic" w:hAnsi="NanumGothic" w:eastAsia="NanumGothic" w:cs="NanumGothic"/>
          <w:b w:val="0"/>
          <w:color w:val="236C68"/>
          <w:sz w:val="17"/>
          <w:lang w:val="ko-KR" w:eastAsia="ko-KR"/>
        </w:rPr>
        <w:t>기존 모집 전략을 플랫폼에 연결하기</w:t>
      </w:r>
    </w:p>
    <w:p>
      <w:pPr>
        <w:pStyle w:val="Heading1"/>
        <w:wordWrap w:val="0"/>
      </w:pPr>
      <w:r>
        <w:rPr>
          <w:rFonts w:ascii="NanumGothic" w:hAnsi="NanumGothic" w:eastAsia="NanumGothic" w:cs="NanumGothic"/>
          <w:b w:val="0"/>
          <w:lang w:val="ko-KR" w:eastAsia="ko-KR"/>
        </w:rPr>
        <w:t>16. 마케팅 연결과 고객 안내 문구</w:t>
      </w:r>
    </w:p>
    <w:p>
      <w:pPr>
        <w:wordWrap w:val="0"/>
      </w:pPr>
      <w:r>
        <w:rPr>
          <w:rFonts w:ascii="NanumGothic" w:hAnsi="NanumGothic" w:eastAsia="NanumGothic" w:cs="NanumGothic"/>
          <w:b w:val="0"/>
          <w:lang w:val="ko-KR" w:eastAsia="ko-KR"/>
        </w:rPr>
        <w:t xml:space="preserve">기존 마케팅 계획은 </w:t>
      </w:r>
      <w:r>
        <w:rPr>
          <w:rFonts w:ascii="NanumGothic" w:hAnsi="NanumGothic" w:eastAsia="NanumGothic" w:cs="NanumGothic"/>
          <w:b/>
          <w:lang w:val="ko-KR" w:eastAsia="ko-KR"/>
        </w:rPr>
        <w:t>인지 → 유입 → 상담 → 방문 → 계약 → 추천</w:t>
      </w:r>
      <w:r>
        <w:rPr>
          <w:rFonts w:ascii="NanumGothic" w:hAnsi="NanumGothic" w:eastAsia="NanumGothic" w:cs="NanumGothic"/>
          <w:b w:val="0"/>
          <w:lang w:val="ko-KR" w:eastAsia="ko-KR"/>
        </w:rPr>
        <w:t xml:space="preserve"> 흐름과 파트너별 상담·계약 링크를 제시한다. 플랫폼은 콘텐츠를 본 고객이 상품을 이해하고 상담·참여로 이어지는 목적지로 연결한다. 앰배서더 모집·선발·보상 자동화까지 오늘 통화의 필수 기능으로 추가하지 않는다. [1][3]</w:t>
      </w:r>
    </w:p>
    <w:p>
      <w:pPr>
        <w:pStyle w:val="Heading2"/>
        <w:wordWrap w:val="0"/>
      </w:pPr>
      <w:r>
        <w:rPr>
          <w:rFonts w:ascii="NanumGothic" w:hAnsi="NanumGothic" w:eastAsia="NanumGothic" w:cs="NanumGothic"/>
          <w:b w:val="0"/>
          <w:lang w:val="ko-KR" w:eastAsia="ko-KR"/>
        </w:rPr>
        <w:t>유입 경로 기록 — 기획 제안</w:t>
      </w:r>
    </w:p>
    <w:p>
      <w:pPr>
        <w:wordWrap w:val="0"/>
      </w:pPr>
      <w:r>
        <w:rPr>
          <w:rFonts w:ascii="NanumGothic" w:hAnsi="NanumGothic" w:eastAsia="NanumGothic" w:cs="NanumGothic"/>
          <w:b w:val="0"/>
          <w:lang w:val="ko-KR" w:eastAsia="ko-KR"/>
        </w:rPr>
        <w:t>어떤 콘텐츠나 파트너를 통해 상담·참여가 들어왔는지 기록하는 안이다. 기존 자료의 파트너 전용 링크 구상을 활용할 수 있지만, 계약 인정 기준·복수 추천의 처리·보상 시점은 별도 승인 사항이다. 링크 방문만으로 수수료를 지급하지 않는다.</w:t>
      </w:r>
    </w:p>
    <w:p>
      <w:pPr>
        <w:pStyle w:val="Heading2"/>
        <w:wordWrap w:val="0"/>
      </w:pPr>
      <w:r>
        <w:rPr>
          <w:rFonts w:ascii="NanumGothic" w:hAnsi="NanumGothic" w:eastAsia="NanumGothic" w:cs="NanumGothic"/>
          <w:b w:val="0"/>
          <w:lang w:val="ko-KR" w:eastAsia="ko-KR"/>
        </w:rPr>
        <w:t>내부 검토용 안내 문구 예시</w:t>
      </w:r>
    </w:p>
    <w:tbl>
      <w:tblPr>
        <w:tblW w:type="auto" w:w="0"/>
        <w:jc w:val="center"/>
        <w:tblLayout w:type="fixed"/>
        <w:tblLook w:firstColumn="1" w:firstRow="1" w:lastColumn="0" w:lastRow="0" w:noHBand="0" w:noVBand="1" w:val="04A0"/>
      </w:tblPr>
      <w:tblGrid>
        <w:gridCol w:w="2438"/>
        <w:gridCol w:w="7200"/>
      </w:tblGrid>
      <w:tr>
        <w:trPr>
          <w:tblHeader w:val="true"/>
          <w:cantSplit/>
        </w:trPr>
        <w:tc>
          <w:tcPr>
            <w:tcW w:type="dxa" w:w="2438"/>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고객의 질문</w:t>
            </w:r>
          </w:p>
        </w:tc>
        <w:tc>
          <w:tcPr>
            <w:tcW w:type="dxa" w:w="7200"/>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기획안에서 설명할 답변 방향</w:t>
            </w:r>
          </w:p>
        </w:tc>
      </w:tr>
      <w:tr>
        <w:trPr>
          <w:cantSplit/>
        </w:trPr>
        <w:tc>
          <w:tcPr>
            <w:tcW w:type="dxa" w:w="243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번에 얼마를 내나요?</w:t>
            </w:r>
          </w:p>
        </w:tc>
        <w:tc>
          <w:tcPr>
            <w:tcW w:type="dxa" w:w="720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한 구좌 총 분양가는 396만 원이고, 오늘 통화의 최초 납입 기준은 5%인 19만 8,000원이다. 전체 분양가와 함께 안내한다.</w:t>
            </w:r>
          </w:p>
        </w:tc>
      </w:tr>
      <w:tr>
        <w:trPr>
          <w:cantSplit/>
        </w:trPr>
        <w:tc>
          <w:tcPr>
            <w:tcW w:type="dxa" w:w="243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나머지는 언제 내나요?</w:t>
            </w:r>
          </w:p>
        </w:tc>
        <w:tc>
          <w:tcPr>
            <w:tcW w:type="dxa" w:w="720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6단계 분납 방향이 제시됐다. 초기 5% 포함 여부와 회차별 금액·시점은 확정이 필요하므로 추정표를 공개하지 않는다.</w:t>
            </w:r>
          </w:p>
        </w:tc>
      </w:tr>
      <w:tr>
        <w:trPr>
          <w:cantSplit/>
        </w:trPr>
        <w:tc>
          <w:tcPr>
            <w:tcW w:type="dxa" w:w="243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120구좌가 모이면 바로 쓰나요?</w:t>
            </w:r>
          </w:p>
        </w:tc>
        <w:tc>
          <w:tcPr>
            <w:tcW w:type="dxa" w:w="720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 완료와 실제 이용 가능 시점은 구분한다. 이용 시작 조건은 확인된 공정·운영 준비와 계약에 맞게 안내한다.</w:t>
            </w:r>
          </w:p>
        </w:tc>
      </w:tr>
      <w:tr>
        <w:trPr>
          <w:cantSplit/>
        </w:trPr>
        <w:tc>
          <w:tcPr>
            <w:tcW w:type="dxa" w:w="243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원하는 날에 못 가면요?</w:t>
            </w:r>
          </w:p>
        </w:tc>
        <w:tc>
          <w:tcPr>
            <w:tcW w:type="dxa" w:w="720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 간 일정·지역 교환 기능을 구상하고 있다. 실제 교환 가능 여부는 상대 제안과 운영 기준에 따라 달라진다.</w:t>
            </w:r>
          </w:p>
        </w:tc>
      </w:tr>
      <w:tr>
        <w:trPr>
          <w:cantSplit/>
        </w:trPr>
        <w:tc>
          <w:tcPr>
            <w:tcW w:type="dxa" w:w="243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돈을 받고 빌려줄 수 있나요?</w:t>
            </w:r>
          </w:p>
        </w:tc>
        <w:tc>
          <w:tcPr>
            <w:tcW w:type="dxa" w:w="720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렌트 기능이 요청됐다. 실제 제공 범위·운영 주체·정산 조건은 검토와 결정 후 안내한다.</w:t>
            </w:r>
          </w:p>
        </w:tc>
      </w:tr>
      <w:tr>
        <w:trPr>
          <w:cantSplit/>
        </w:trPr>
        <w:tc>
          <w:tcPr>
            <w:tcW w:type="dxa" w:w="243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기본 비용 외에 무엇을 내나요?</w:t>
            </w:r>
          </w:p>
        </w:tc>
        <w:tc>
          <w:tcPr>
            <w:tcW w:type="dxa" w:w="720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분양대금과 청소·침구 등 서비스 비용을 나누어 안내한다. 제공 품목과 최종 요금표는 별도 확정한다.</w:t>
            </w:r>
          </w:p>
        </w:tc>
      </w:tr>
    </w:tbl>
    <w:p>
      <w:pPr>
        <w:spacing w:after="0"/>
        <w:wordWrap w:val="0"/>
      </w:pPr>
    </w:p>
    <w:p>
      <w:pPr>
        <w:pStyle w:val="Heading2"/>
        <w:wordWrap w:val="0"/>
      </w:pPr>
      <w:r>
        <w:rPr>
          <w:rFonts w:ascii="NanumGothic" w:hAnsi="NanumGothic" w:eastAsia="NanumGothic" w:cs="NanumGothic"/>
          <w:b w:val="0"/>
          <w:lang w:val="ko-KR" w:eastAsia="ko-KR"/>
        </w:rPr>
        <w:t>외부 공개 전 문구 확인</w:t>
      </w:r>
    </w:p>
    <w:p>
      <w:pPr>
        <w:wordWrap w:val="0"/>
      </w:pPr>
      <w:r>
        <w:rPr>
          <w:rFonts w:ascii="NanumGothic" w:hAnsi="NanumGothic" w:eastAsia="NanumGothic" w:cs="NanumGothic"/>
          <w:b w:val="0"/>
          <w:lang w:val="ko-KR" w:eastAsia="ko-KR"/>
        </w:rPr>
        <w:t>“수익 보장”, “프리미엄 보장”, “리스크 없음”과 같은 표현은 기존 파일럿 문서에서도 제외 대상으로 제시했다. 새로운 플랫폼 문구 역시 실제 확인된 상품과 운영 조건을 근거로 승인받는 안이다. [4]</w:t>
      </w:r>
    </w:p>
    <w:p>
      <w:pPr>
        <w:wordWrap w:val="0"/>
      </w:pPr>
      <w:r>
        <w:rPr>
          <w:rFonts w:ascii="NanumGothic" w:hAnsi="NanumGothic" w:eastAsia="NanumGothic" w:cs="NanumGothic"/>
          <w:b w:val="0"/>
          <w:lang w:val="ko-KR" w:eastAsia="ko-KR"/>
        </w:rPr>
        <w:t>조감도는 실제 준공 사진처럼 쓰지 않고, 과거 제안 가격을 최신 확정가로 옮기지 않으며, “추후 제공” 기능을 현재 사용 가능한 혜택으로 광고하지 않는다. 실제 계약서·예약 규칙·FAQ의 설명이 서로 같아야 한다.</w:t>
      </w:r>
    </w:p>
    <w:p>
      <w:pPr>
        <w:spacing w:before="100" w:after="0"/>
        <w:wordWrap w:val="0"/>
      </w:pPr>
      <w:r>
        <w:rPr>
          <w:rFonts w:ascii="NanumGothic" w:hAnsi="NanumGothic" w:eastAsia="NanumGothic" w:cs="NanumGothic"/>
          <w:b w:val="0"/>
          <w:color w:val="5E6F78"/>
          <w:sz w:val="16"/>
          <w:lang w:val="ko-KR" w:eastAsia="ko-KR"/>
        </w:rPr>
        <w:t>근거  [3] 2.1 고객 흐름·4.2 파트너 링크·5.2 성과 측정. [4] 판매 메시지 원칙. 예시 답변은 고객 배포 전 승인 필요.</w:t>
      </w:r>
    </w:p>
    <w:p>
      <w:pPr>
        <w:wordWrap w:val="0"/>
      </w:pPr>
      <w:r>
        <w:br w:type="page"/>
      </w:r>
    </w:p>
    <w:p>
      <w:pPr>
        <w:wordWrap w:val="0"/>
      </w:pPr>
      <w:r>
        <w:rPr>
          <w:rFonts w:ascii="NanumGothic" w:hAnsi="NanumGothic" w:eastAsia="NanumGothic" w:cs="NanumGothic"/>
          <w:b w:val="0"/>
          <w:color w:val="236C68"/>
          <w:sz w:val="17"/>
          <w:lang w:val="ko-KR" w:eastAsia="ko-KR"/>
        </w:rPr>
        <w:t>구축 순서 제안 / 확정 일정 아님</w:t>
      </w:r>
    </w:p>
    <w:p>
      <w:pPr>
        <w:pStyle w:val="Heading1"/>
        <w:wordWrap w:val="0"/>
      </w:pPr>
      <w:r>
        <w:rPr>
          <w:rFonts w:ascii="NanumGothic" w:hAnsi="NanumGothic" w:eastAsia="NanumGothic" w:cs="NanumGothic"/>
          <w:b w:val="0"/>
          <w:lang w:val="ko-KR" w:eastAsia="ko-KR"/>
        </w:rPr>
        <w:t>17. 어떤 순서로 구축하고 공개하는가</w:t>
      </w:r>
    </w:p>
    <w:p>
      <w:pPr>
        <w:wordWrap w:val="0"/>
      </w:pPr>
      <w:r>
        <w:rPr>
          <w:rFonts w:ascii="NanumGothic" w:hAnsi="NanumGothic" w:eastAsia="NanumGothic" w:cs="NanumGothic"/>
          <w:b w:val="0"/>
          <w:lang w:val="ko-KR" w:eastAsia="ko-KR"/>
        </w:rPr>
        <w:t xml:space="preserve">통화에서 확인되는 우선순위는 </w:t>
      </w:r>
      <w:r>
        <w:rPr>
          <w:rFonts w:ascii="NanumGothic" w:hAnsi="NanumGothic" w:eastAsia="NanumGothic" w:cs="NanumGothic"/>
          <w:b/>
          <w:lang w:val="ko-KR" w:eastAsia="ko-KR"/>
        </w:rPr>
        <w:t>초기 수분양자 모집</w:t>
      </w:r>
      <w:r>
        <w:rPr>
          <w:rFonts w:ascii="NanumGothic" w:hAnsi="NanumGothic" w:eastAsia="NanumGothic" w:cs="NanumGothic"/>
          <w:b w:val="0"/>
          <w:lang w:val="ko-KR" w:eastAsia="ko-KR"/>
        </w:rPr>
        <w:t xml:space="preserve">, 그리고 </w:t>
      </w:r>
      <w:r>
        <w:rPr>
          <w:rFonts w:ascii="NanumGothic" w:hAnsi="NanumGothic" w:eastAsia="NanumGothic" w:cs="NanumGothic"/>
          <w:b/>
          <w:lang w:val="ko-KR" w:eastAsia="ko-KR"/>
        </w:rPr>
        <w:t>나중의 회원 이용 기능</w:t>
      </w:r>
      <w:r>
        <w:rPr>
          <w:rFonts w:ascii="NanumGothic" w:hAnsi="NanumGothic" w:eastAsia="NanumGothic" w:cs="NanumGothic"/>
          <w:b w:val="0"/>
          <w:lang w:val="ko-KR" w:eastAsia="ko-KR"/>
        </w:rPr>
        <w:t>이다. 아래 단계는 이 우선순위를 실행 범위로 나눈 제안이다. 개발 인원·예산·정책 확정 시점이 없으므로 주차별 개발 기간이나 출시일은 제시하지 않는다. [1]</w:t>
      </w:r>
    </w:p>
    <w:tbl>
      <w:tblPr>
        <w:tblW w:type="auto" w:w="0"/>
        <w:jc w:val="center"/>
        <w:tblLayout w:type="fixed"/>
        <w:tblLook w:firstColumn="1" w:firstRow="1" w:lastColumn="0" w:lastRow="0" w:noHBand="0" w:noVBand="1" w:val="04A0"/>
      </w:tblPr>
      <w:tblGrid>
        <w:gridCol w:w="1757"/>
        <w:gridCol w:w="4309"/>
        <w:gridCol w:w="3572"/>
      </w:tblGrid>
      <w:tr>
        <w:trPr>
          <w:tblHeader w:val="true"/>
          <w:cantSplit/>
        </w:trPr>
        <w:tc>
          <w:tcPr>
            <w:tcW w:type="dxa" w:w="1757"/>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단계</w:t>
            </w:r>
          </w:p>
        </w:tc>
        <w:tc>
          <w:tcPr>
            <w:tcW w:type="dxa" w:w="430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주요 범위</w:t>
            </w:r>
          </w:p>
        </w:tc>
        <w:tc>
          <w:tcPr>
            <w:tcW w:type="dxa" w:w="3572"/>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다음 단계로 가기 전 확인</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1차: 모집 기반</w:t>
            </w:r>
          </w:p>
        </w:tc>
        <w:tc>
          <w:tcPr>
            <w:tcW w:type="dxa" w:w="430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소개·별장 상세·참여 방법·FAQ·상담 신청, 상담·모집 관리, 내 계약·납입 확인 구조</w:t>
            </w:r>
          </w:p>
        </w:tc>
        <w:tc>
          <w:tcPr>
            <w:tcW w:type="dxa" w:w="357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공개할 상품 정보와 책임자. 계약·납입을 열 경우 최종 조건·체결 방식·납입표·환불 기준</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2차: 회원 이용</w:t>
            </w:r>
          </w:p>
        </w:tc>
        <w:tc>
          <w:tcPr>
            <w:tcW w:type="dxa" w:w="430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내 이용권·사용 예약·사전 서비스 신청, 현장 준비 목록, 관련 안내·알림</w:t>
            </w:r>
          </w:p>
        </w:tc>
        <w:tc>
          <w:tcPr>
            <w:tcW w:type="dxa" w:w="357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이용권 배정·예약·취소 정책, 실제 이용 가능 객실과 서비스 공급·요금</w:t>
            </w:r>
          </w:p>
        </w:tc>
      </w:tr>
      <w:tr>
        <w:trPr>
          <w:cantSplit/>
        </w:trPr>
        <w:tc>
          <w:tcPr>
            <w:tcW w:type="dxa" w:w="1757"/>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3차: 회원 교환</w:t>
            </w:r>
          </w:p>
        </w:tc>
        <w:tc>
          <w:tcPr>
            <w:tcW w:type="dxa" w:w="430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지역·일정 교환, 추가 혜택 제안, 합의·확정·취소와 알림</w:t>
            </w:r>
          </w:p>
        </w:tc>
        <w:tc>
          <w:tcPr>
            <w:tcW w:type="dxa" w:w="3572"/>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권리 확인·중복 방지·추가 금액 정산·취소·분쟁 기준</w:t>
            </w:r>
          </w:p>
        </w:tc>
      </w:tr>
      <w:tr>
        <w:trPr>
          <w:cantSplit/>
        </w:trPr>
        <w:tc>
          <w:tcPr>
            <w:tcW w:type="dxa" w:w="175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4차: 렌트 운영</w:t>
            </w:r>
          </w:p>
        </w:tc>
        <w:tc>
          <w:tcPr>
            <w:tcW w:type="dxa" w:w="430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자체 렌트 게시·예약·이용·정산 관리. 외부 사이트 활용 범위는 별도</w:t>
            </w:r>
          </w:p>
        </w:tc>
        <w:tc>
          <w:tcPr>
            <w:tcW w:type="dxa" w:w="3572"/>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대여 권한·대상 고객·운영 주체·요금·정산·외부 재고 확인 기준</w:t>
            </w:r>
          </w:p>
        </w:tc>
      </w:tr>
    </w:tbl>
    <w:p>
      <w:pPr>
        <w:spacing w:after="0"/>
        <w:wordWrap w:val="0"/>
      </w:pPr>
    </w:p>
    <w:p>
      <w:pPr>
        <w:pStyle w:val="Heading2"/>
        <w:wordWrap w:val="0"/>
      </w:pPr>
      <w:r>
        <w:rPr>
          <w:rFonts w:ascii="NanumGothic" w:hAnsi="NanumGothic" w:eastAsia="NanumGothic" w:cs="NanumGothic"/>
          <w:b w:val="0"/>
          <w:lang w:val="ko-KR" w:eastAsia="ko-KR"/>
        </w:rPr>
        <w:t>1차 공개의 두 가지 상태를 구분</w:t>
      </w:r>
    </w:p>
    <w:p>
      <w:pPr>
        <w:wordWrap w:val="0"/>
      </w:pPr>
      <w:r>
        <w:rPr>
          <w:rFonts w:ascii="NanumGothic" w:hAnsi="NanumGothic" w:eastAsia="NanumGothic" w:cs="NanumGothic"/>
          <w:b/>
          <w:lang w:val="ko-KR" w:eastAsia="ko-KR"/>
        </w:rPr>
        <w:t>상담 중심 공개:</w:t>
      </w:r>
      <w:r>
        <w:rPr>
          <w:rFonts w:ascii="NanumGothic" w:hAnsi="NanumGothic" w:eastAsia="NanumGothic" w:cs="NanumGothic"/>
          <w:b w:val="0"/>
          <w:lang w:val="ko-KR" w:eastAsia="ko-KR"/>
        </w:rPr>
        <w:t xml:space="preserve"> 상품 설명과 상담·참여 의사 접수까지 제공한다. 계약 조건이 미정이면 실제 납입은 받지 않고, 접수 화면에 계약 완료라고 표시하지 않는다.</w:t>
      </w:r>
    </w:p>
    <w:p>
      <w:pPr>
        <w:wordWrap w:val="0"/>
      </w:pPr>
      <w:r>
        <w:rPr>
          <w:rFonts w:ascii="NanumGothic" w:hAnsi="NanumGothic" w:eastAsia="NanumGothic" w:cs="NanumGothic"/>
          <w:b/>
          <w:lang w:val="ko-KR" w:eastAsia="ko-KR"/>
        </w:rPr>
        <w:t>계약 포함 공개:</w:t>
      </w:r>
      <w:r>
        <w:rPr>
          <w:rFonts w:ascii="NanumGothic" w:hAnsi="NanumGothic" w:eastAsia="NanumGothic" w:cs="NanumGothic"/>
          <w:b w:val="0"/>
          <w:lang w:val="ko-KR" w:eastAsia="ko-KR"/>
        </w:rPr>
        <w:t xml:space="preserve"> 계약·납입 처리까지 제공한다. 이 경우 6단계 납입표, 계약 문서, 취소·환불·모집 미달 처리, 확인 담당자와 실제 처리 방식이 먼저 정해져 있어야 한다. 어떤 상태로 시작할지는 경영진의 선택 사항이다.</w:t>
      </w:r>
    </w:p>
    <w:p>
      <w:pPr>
        <w:pStyle w:val="Heading2"/>
        <w:wordWrap w:val="0"/>
      </w:pPr>
      <w:r>
        <w:rPr>
          <w:rFonts w:ascii="NanumGothic" w:hAnsi="NanumGothic" w:eastAsia="NanumGothic" w:cs="NanumGothic"/>
          <w:b w:val="0"/>
          <w:lang w:val="ko-KR" w:eastAsia="ko-KR"/>
        </w:rPr>
        <w:t>이번 기본안에 확정 포함하지 않는 것</w:t>
      </w:r>
    </w:p>
    <w:p>
      <w:pPr>
        <w:wordWrap w:val="0"/>
      </w:pPr>
      <w:r>
        <w:rPr>
          <w:rFonts w:ascii="NanumGothic" w:hAnsi="NanumGothic" w:eastAsia="NanumGothic" w:cs="NanumGothic"/>
          <w:b w:val="0"/>
          <w:lang w:val="ko-KR" w:eastAsia="ko-KR"/>
        </w:rPr>
        <w:t>외부 숙박 사이트 전체 자동 연동, 자동 경매·낙찰, 부동산 지분 재판매, 투자 수익 보장, 앰배서더 보상 자동 지급, 별도 앱과 다국어 서비스 동시 출시를 필수로 가정하지 않는다. 이런 기능의 채택 여부는 추가 범위로 검토한다.</w:t>
      </w:r>
    </w:p>
    <w:p>
      <w:pPr>
        <w:pStyle w:val="Heading2"/>
        <w:wordWrap w:val="0"/>
      </w:pPr>
      <w:r>
        <w:rPr>
          <w:rFonts w:ascii="NanumGothic" w:hAnsi="NanumGothic" w:eastAsia="NanumGothic" w:cs="NanumGothic"/>
          <w:b w:val="0"/>
          <w:lang w:val="ko-KR" w:eastAsia="ko-KR"/>
        </w:rPr>
        <w:t>양양 이비자와의 관계</w:t>
      </w:r>
    </w:p>
    <w:p>
      <w:pPr>
        <w:wordWrap w:val="0"/>
      </w:pPr>
      <w:r>
        <w:rPr>
          <w:rFonts w:ascii="NanumGothic" w:hAnsi="NanumGothic" w:eastAsia="NanumGothic" w:cs="NanumGothic"/>
          <w:b w:val="0"/>
          <w:lang w:val="ko-KR" w:eastAsia="ko-KR"/>
        </w:rPr>
        <w:t>양양 이비자 자료의 500동·복합관광시설 계획은 별도 확장 제안이다. 본 기획서가 해당 시설의 개장·제휴·운영을 확정하거나 1차 플랫폼 범위에 포함하는 것은 아니다. 주문진·양양 각 100채 파일럿도 실제 모집 단위 승인과 구분한다. [5][6]</w:t>
      </w:r>
    </w:p>
    <w:p>
      <w:pPr>
        <w:spacing w:before="100" w:after="0"/>
        <w:wordWrap w:val="0"/>
      </w:pPr>
      <w:r>
        <w:rPr>
          <w:rFonts w:ascii="NanumGothic" w:hAnsi="NanumGothic" w:eastAsia="NanumGothic" w:cs="NanumGothic"/>
          <w:b w:val="0"/>
          <w:color w:val="5E6F78"/>
          <w:sz w:val="16"/>
          <w:lang w:val="ko-KR" w:eastAsia="ko-KR"/>
        </w:rPr>
        <w:t>근거  [1] 모집 우선·후속 기능 지시. [5] 판매 개시가 아닌 검증 착수 요청. [6] 양양 이비자 확장 구상. 단계 구분은 기획 제안.</w:t>
      </w:r>
    </w:p>
    <w:p>
      <w:pPr>
        <w:wordWrap w:val="0"/>
      </w:pPr>
      <w:r>
        <w:br w:type="page"/>
      </w:r>
    </w:p>
    <w:p>
      <w:pPr>
        <w:wordWrap w:val="0"/>
      </w:pPr>
      <w:r>
        <w:rPr>
          <w:rFonts w:ascii="NanumGothic" w:hAnsi="NanumGothic" w:eastAsia="NanumGothic" w:cs="NanumGothic"/>
          <w:b w:val="0"/>
          <w:color w:val="236C68"/>
          <w:sz w:val="17"/>
          <w:lang w:val="ko-KR" w:eastAsia="ko-KR"/>
        </w:rPr>
        <w:t>완료 확인 사례와 운영 지표 / 기획 제안</w:t>
      </w:r>
    </w:p>
    <w:p>
      <w:pPr>
        <w:pStyle w:val="Heading1"/>
        <w:wordWrap w:val="0"/>
      </w:pPr>
      <w:r>
        <w:rPr>
          <w:rFonts w:ascii="NanumGothic" w:hAnsi="NanumGothic" w:eastAsia="NanumGothic" w:cs="NanumGothic"/>
          <w:b w:val="0"/>
          <w:lang w:val="ko-KR" w:eastAsia="ko-KR"/>
        </w:rPr>
        <w:t>18. 무엇을 확인하면 준비됐다고 보는가</w:t>
      </w:r>
    </w:p>
    <w:p>
      <w:pPr>
        <w:wordWrap w:val="0"/>
      </w:pPr>
      <w:r>
        <w:rPr>
          <w:rFonts w:ascii="NanumGothic" w:hAnsi="NanumGothic" w:eastAsia="NanumGothic" w:cs="NanumGothic"/>
          <w:b w:val="0"/>
          <w:lang w:val="ko-KR" w:eastAsia="ko-KR"/>
        </w:rPr>
        <w:t>화면이 보이는 것과 서비스가 실제로 처리되는 것은 다르다. 아래 사례를 고객 역할과 운영자 역할로 각각 확인해, 요청에서 완료까지 이어지는지 점검하는 안이다.</w:t>
      </w:r>
    </w:p>
    <w:tbl>
      <w:tblPr>
        <w:tblW w:type="auto" w:w="0"/>
        <w:jc w:val="center"/>
        <w:tblLayout w:type="fixed"/>
        <w:tblLook w:firstColumn="1" w:firstRow="1" w:lastColumn="0" w:lastRow="0" w:noHBand="0" w:noVBand="1" w:val="04A0"/>
      </w:tblPr>
      <w:tblGrid>
        <w:gridCol w:w="3515"/>
        <w:gridCol w:w="6123"/>
      </w:tblGrid>
      <w:tr>
        <w:trPr>
          <w:tblHeader w:val="true"/>
          <w:cantSplit/>
        </w:trPr>
        <w:tc>
          <w:tcPr>
            <w:tcW w:type="dxa" w:w="3515"/>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확인 사례</w:t>
            </w:r>
          </w:p>
        </w:tc>
        <w:tc>
          <w:tcPr>
            <w:tcW w:type="dxa" w:w="6123"/>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통과 기준</w:t>
            </w:r>
          </w:p>
        </w:tc>
      </w:tr>
      <w:tr>
        <w:trPr>
          <w:cantSplit/>
        </w:trPr>
        <w:tc>
          <w:tcPr>
            <w:tcW w:type="dxa" w:w="351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처음 온 고객이 가격을 읽는다.</w:t>
            </w:r>
          </w:p>
        </w:tc>
        <w:tc>
          <w:tcPr>
            <w:tcW w:type="dxa" w:w="612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총 396만 원과 최초 19만 8,000원을 구분하고, 후속 납입 조건을 찾을 수 있다.</w:t>
            </w:r>
          </w:p>
        </w:tc>
      </w:tr>
      <w:tr>
        <w:trPr>
          <w:cantSplit/>
        </w:trPr>
        <w:tc>
          <w:tcPr>
            <w:tcW w:type="dxa" w:w="351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고객이 상담을 신청한다.</w:t>
            </w:r>
          </w:p>
        </w:tc>
        <w:tc>
          <w:tcPr>
            <w:tcW w:type="dxa" w:w="612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고객에게 접수 결과가 보이고, 담당자의 목록에도 같은 내용이 들어온다.</w:t>
            </w:r>
          </w:p>
        </w:tc>
      </w:tr>
      <w:tr>
        <w:trPr>
          <w:cantSplit/>
        </w:trPr>
        <w:tc>
          <w:tcPr>
            <w:tcW w:type="dxa" w:w="351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관심·신청·계약 수가 다르다.</w:t>
            </w:r>
          </w:p>
        </w:tc>
        <w:tc>
          <w:tcPr>
            <w:tcW w:type="dxa" w:w="612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계약 인정 구좌만 승인된 기준에 따라 120구좌 집계에 반영된다.</w:t>
            </w:r>
          </w:p>
        </w:tc>
      </w:tr>
      <w:tr>
        <w:trPr>
          <w:cantSplit/>
        </w:trPr>
        <w:tc>
          <w:tcPr>
            <w:tcW w:type="dxa" w:w="351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납입 확인이 아직 끝나지 않았다.</w:t>
            </w:r>
          </w:p>
        </w:tc>
        <w:tc>
          <w:tcPr>
            <w:tcW w:type="dxa" w:w="612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확인 중으로 보이며 계약·완납·이용 자격이 임의로 완료 처리되지 않는다.</w:t>
            </w:r>
          </w:p>
        </w:tc>
      </w:tr>
      <w:tr>
        <w:trPr>
          <w:cantSplit/>
        </w:trPr>
        <w:tc>
          <w:tcPr>
            <w:tcW w:type="dxa" w:w="351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고객이 한 일정을 예약한다.</w:t>
            </w:r>
          </w:p>
        </w:tc>
        <w:tc>
          <w:tcPr>
            <w:tcW w:type="dxa" w:w="612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이용권과 날짜가 연결되고, 동일 일정이 다른 사람에게 중복 확정되지 않는다.</w:t>
            </w:r>
          </w:p>
        </w:tc>
      </w:tr>
      <w:tr>
        <w:trPr>
          <w:cantSplit/>
        </w:trPr>
        <w:tc>
          <w:tcPr>
            <w:tcW w:type="dxa" w:w="351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회원끼리 교환 금액을 바꾼다.</w:t>
            </w:r>
          </w:p>
        </w:tc>
        <w:tc>
          <w:tcPr>
            <w:tcW w:type="dxa" w:w="612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변경된 금액과 지급 방향을 양쪽이 다시 확인하고 같은 조건으로 확정한다.</w:t>
            </w:r>
          </w:p>
        </w:tc>
      </w:tr>
      <w:tr>
        <w:trPr>
          <w:cantSplit/>
        </w:trPr>
        <w:tc>
          <w:tcPr>
            <w:tcW w:type="dxa" w:w="351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외부·내부 렌트 예약이 겹친다.</w:t>
            </w:r>
          </w:p>
        </w:tc>
        <w:tc>
          <w:tcPr>
            <w:tcW w:type="dxa" w:w="612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확정 전에 기존 점유 상태를 확인하고 중복 확정을 막거나 담당자 확인으로 보낸다.</w:t>
            </w:r>
          </w:p>
        </w:tc>
      </w:tr>
      <w:tr>
        <w:trPr>
          <w:cantSplit/>
        </w:trPr>
        <w:tc>
          <w:tcPr>
            <w:tcW w:type="dxa" w:w="351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예약에 침구·타월을 추가한다.</w:t>
            </w:r>
          </w:p>
        </w:tc>
        <w:tc>
          <w:tcPr>
            <w:tcW w:type="dxa" w:w="612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고객이 고른 품목·수량이 현장 목록과 일치하고 준비 결과를 확인할 수 있다.</w:t>
            </w:r>
          </w:p>
        </w:tc>
      </w:tr>
      <w:tr>
        <w:trPr>
          <w:cantSplit/>
        </w:trPr>
        <w:tc>
          <w:tcPr>
            <w:tcW w:type="dxa" w:w="3515"/>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예약·계약을 취소한다.</w:t>
            </w:r>
          </w:p>
        </w:tc>
        <w:tc>
          <w:tcPr>
            <w:tcW w:type="dxa" w:w="6123"/>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관련 서비스·이용권·모집 수량·금액 처리가 함께 확인되고 변경 기록이 남는다.</w:t>
            </w:r>
          </w:p>
        </w:tc>
      </w:tr>
      <w:tr>
        <w:trPr>
          <w:cantSplit/>
        </w:trPr>
        <w:tc>
          <w:tcPr>
            <w:tcW w:type="dxa" w:w="3515"/>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알림을 받지 못했다.</w:t>
            </w:r>
          </w:p>
        </w:tc>
        <w:tc>
          <w:tcPr>
            <w:tcW w:type="dxa" w:w="6123"/>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상세 내역과 알림함에서 같은 처리 결과를 다시 확인할 수 있다.</w:t>
            </w:r>
          </w:p>
        </w:tc>
      </w:tr>
    </w:tbl>
    <w:p>
      <w:pPr>
        <w:spacing w:after="0"/>
        <w:wordWrap w:val="0"/>
      </w:pPr>
    </w:p>
    <w:p>
      <w:pPr>
        <w:pStyle w:val="Heading2"/>
        <w:wordWrap w:val="0"/>
      </w:pPr>
      <w:r>
        <w:rPr>
          <w:rFonts w:ascii="NanumGothic" w:hAnsi="NanumGothic" w:eastAsia="NanumGothic" w:cs="NanumGothic"/>
          <w:b w:val="0"/>
          <w:lang w:val="ko-KR" w:eastAsia="ko-KR"/>
        </w:rPr>
        <w:t>초기에는 조회수보다 다음 행동을 본다</w:t>
      </w:r>
    </w:p>
    <w:p>
      <w:pPr>
        <w:wordWrap w:val="0"/>
      </w:pPr>
      <w:r>
        <w:rPr>
          <w:rFonts w:ascii="NanumGothic" w:hAnsi="NanumGothic" w:eastAsia="NanumGothic" w:cs="NanumGothic"/>
          <w:b/>
          <w:lang w:val="ko-KR" w:eastAsia="ko-KR"/>
        </w:rPr>
        <w:t>모집 단계:</w:t>
      </w:r>
      <w:r>
        <w:rPr>
          <w:rFonts w:ascii="NanumGothic" w:hAnsi="NanumGothic" w:eastAsia="NanumGothic" w:cs="NanumGothic"/>
          <w:b w:val="0"/>
          <w:lang w:val="ko-KR" w:eastAsia="ko-KR"/>
        </w:rPr>
        <w:t xml:space="preserve"> 상담 접수 수, 연락 완료 수, 참여 신청 수, 계약 인정 구좌 수와 취소 수를 나누어 본다. 계약 전환율은 어느 기간의 어떤 상담·신청 집단을 기준으로 계산했는지 함께 적는다.</w:t>
      </w:r>
    </w:p>
    <w:p>
      <w:pPr>
        <w:wordWrap w:val="0"/>
      </w:pPr>
      <w:r>
        <w:rPr>
          <w:rFonts w:ascii="NanumGothic" w:hAnsi="NanumGothic" w:eastAsia="NanumGothic" w:cs="NanumGothic"/>
          <w:b/>
          <w:lang w:val="ko-KR" w:eastAsia="ko-KR"/>
        </w:rPr>
        <w:t>이용 단계:</w:t>
      </w:r>
      <w:r>
        <w:rPr>
          <w:rFonts w:ascii="NanumGothic" w:hAnsi="NanumGothic" w:eastAsia="NanumGothic" w:cs="NanumGothic"/>
          <w:b w:val="0"/>
          <w:lang w:val="ko-KR" w:eastAsia="ko-KR"/>
        </w:rPr>
        <w:t xml:space="preserve"> 예약 요청·확정·취소 수, 교환 제안·성사 수, 렌트 게시·예약 수, 서비스 신청·완료·제공 불가 수와 중복 처리 오류를 확인한다. 이 항목들은 운영 확인을 위한 지표 제안이다.</w:t>
      </w:r>
    </w:p>
    <w:p>
      <w:pPr>
        <w:spacing w:before="100" w:after="160"/>
        <w:shd w:fill="EEF5F4"/>
        <w:wordWrap w:val="0"/>
      </w:pPr>
      <w:r>
        <w:rPr>
          <w:rFonts w:ascii="NanumGothic" w:hAnsi="NanumGothic" w:eastAsia="NanumGothic" w:cs="NanumGothic"/>
          <w:b/>
          <w:sz w:val="20"/>
          <w:lang w:val="ko-KR" w:eastAsia="ko-KR"/>
        </w:rPr>
        <w:t>목표 숫자는 별도 승인</w:t>
      </w:r>
      <w:r>
        <w:rPr>
          <w:rFonts w:ascii="NanumGothic" w:hAnsi="NanumGothic" w:eastAsia="NanumGothic" w:cs="NanumGothic"/>
          <w:b w:val="0"/>
          <w:sz w:val="20"/>
          <w:lang w:val="ko-KR" w:eastAsia="ko-KR"/>
        </w:rPr>
        <w:t xml:space="preserve">  기존 마케팅 문서의 6개월 목표를 실제 성과나 이번 개발 완료 기준으로 가져오지 않는다. 본 기획서는 새 모집 목표·계약률·수익률을 임의로 설정하지 않는다.</w:t>
      </w:r>
    </w:p>
    <w:p>
      <w:pPr>
        <w:spacing w:before="100" w:after="0"/>
        <w:wordWrap w:val="0"/>
      </w:pPr>
      <w:r>
        <w:rPr>
          <w:rFonts w:ascii="NanumGothic" w:hAnsi="NanumGothic" w:eastAsia="NanumGothic" w:cs="NanumGothic"/>
          <w:b w:val="0"/>
          <w:color w:val="5E6F78"/>
          <w:sz w:val="16"/>
          <w:lang w:val="ko-KR" w:eastAsia="ko-KR"/>
        </w:rPr>
        <w:t>근거  [3] 5.2 상담·방문·계약 성과 중심 원칙. [1] 기능 요구. 확인 사례·지표 정의는 기획 제안.</w:t>
      </w:r>
    </w:p>
    <w:p>
      <w:pPr>
        <w:wordWrap w:val="0"/>
      </w:pPr>
      <w:r>
        <w:br w:type="page"/>
      </w:r>
    </w:p>
    <w:p>
      <w:pPr>
        <w:wordWrap w:val="0"/>
      </w:pPr>
      <w:r>
        <w:rPr>
          <w:rFonts w:ascii="NanumGothic" w:hAnsi="NanumGothic" w:eastAsia="NanumGothic" w:cs="NanumGothic"/>
          <w:b w:val="0"/>
          <w:color w:val="236C68"/>
          <w:sz w:val="17"/>
          <w:lang w:val="ko-KR" w:eastAsia="ko-KR"/>
        </w:rPr>
        <w:t>계약 포함 공개 전에 정할 항목</w:t>
      </w:r>
    </w:p>
    <w:p>
      <w:pPr>
        <w:pStyle w:val="Heading1"/>
        <w:wordWrap w:val="0"/>
      </w:pPr>
      <w:r>
        <w:rPr>
          <w:rFonts w:ascii="NanumGothic" w:hAnsi="NanumGothic" w:eastAsia="NanumGothic" w:cs="NanumGothic"/>
          <w:b w:val="0"/>
          <w:lang w:val="ko-KR" w:eastAsia="ko-KR"/>
        </w:rPr>
        <w:t>19. 의사결정표: 분양·모집</w:t>
      </w:r>
    </w:p>
    <w:p>
      <w:pPr>
        <w:wordWrap w:val="0"/>
      </w:pPr>
      <w:r>
        <w:rPr>
          <w:rFonts w:ascii="NanumGothic" w:hAnsi="NanumGothic" w:eastAsia="NanumGothic" w:cs="NanumGothic"/>
          <w:b w:val="0"/>
          <w:lang w:val="ko-KR" w:eastAsia="ko-KR"/>
        </w:rPr>
        <w:t xml:space="preserve">아래는 자료에서 아직 정해지지 않았거나 오늘 통화와 기존 문서 사이에 확인이 필요한 항목이다. 담당은 실명 배정이 아니라 </w:t>
      </w:r>
      <w:r>
        <w:rPr>
          <w:rFonts w:ascii="NanumGothic" w:hAnsi="NanumGothic" w:eastAsia="NanumGothic" w:cs="NanumGothic"/>
          <w:b/>
          <w:lang w:val="ko-KR" w:eastAsia="ko-KR"/>
        </w:rPr>
        <w:t>의사결정을 맡길 역할 제안</w:t>
      </w:r>
      <w:r>
        <w:rPr>
          <w:rFonts w:ascii="NanumGothic" w:hAnsi="NanumGothic" w:eastAsia="NanumGothic" w:cs="NanumGothic"/>
          <w:b w:val="0"/>
          <w:lang w:val="ko-KR" w:eastAsia="ko-KR"/>
        </w:rPr>
        <w:t>이다.</w:t>
      </w:r>
    </w:p>
    <w:tbl>
      <w:tblPr>
        <w:tblW w:type="auto" w:w="0"/>
        <w:jc w:val="center"/>
        <w:tblLayout w:type="fixed"/>
        <w:tblLook w:firstColumn="1" w:firstRow="1" w:lastColumn="0" w:lastRow="0" w:noHBand="0" w:noVBand="1" w:val="04A0"/>
      </w:tblPr>
      <w:tblGrid>
        <w:gridCol w:w="1871"/>
        <w:gridCol w:w="5726"/>
        <w:gridCol w:w="2041"/>
      </w:tblGrid>
      <w:tr>
        <w:trPr>
          <w:tblHeader w:val="true"/>
          <w:cantSplit/>
        </w:trPr>
        <w:tc>
          <w:tcPr>
            <w:tcW w:type="dxa" w:w="187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결정 항목</w:t>
            </w:r>
          </w:p>
        </w:tc>
        <w:tc>
          <w:tcPr>
            <w:tcW w:type="dxa" w:w="5726"/>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현재 확인된 내용과 결정할 질문</w:t>
            </w:r>
          </w:p>
        </w:tc>
        <w:tc>
          <w:tcPr>
            <w:tcW w:type="dxa" w:w="204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결정 역할 제안</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01. 최초 공개 범위</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모집이 우선이다. 상담·참여 접수만 먼저 열지, 실제 계약·납입까지 열지 정해야 한다.</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대표·사업기획</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02. 모집 상품</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통화는 한 구좌 396만 원·120구좌 모델이다. 실제 모집 별장·한 채 구분·지역·승인된 조건은 무엇인가?</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사업기획·개발사업</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03. 6단계의 의미</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10단계에서 6단계로 정정했다. 최초 5%를 포함하는가, 이후 납입이 6단계인가? 회차별 비율·시점·조건은 무엇인가?</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대표·사업기획·재무</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04. 계약 체결 처리</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통화는 5% 납입 시 체결을 설명했다. 계약서 확인·서명·납입 확인과 완료 안내를 누가 어떤 순서로 처리하는가?</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사업기획·계약 검토 담당</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05. 120구좌 인정 기준</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상담·신청과 체결된 구좌를 구분해야 한다. 어느 상태를 모집 완료 구좌로 인정하고 취소분은 언제 차감하는가?</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사업기획·운영·재무</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06. 모집 미달·초과</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 기한, 120구좌 미달 시 환불·연장·전환 기준, 초과 신청 대기 방식은 정해지지 않았다.</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대표·사업기획·계약 검토 담당</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07. 상품 조합</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기존 24명·30명·60명 상품을 유지하는가? 한 사람이 여러 구좌를 살 수 있는가? 서로 다른 구좌 조건을 한 채에 묶는가?</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대표·사업기획</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08. 비용·등기·이용 시점</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추가 비용 항목, 소유권 관련 구조·이전 조건, 이용 시작 기준을 실제 상품별로 무엇으로 안내할 것인가?</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사업기획·재무·법무/법무사</w:t>
            </w:r>
          </w:p>
        </w:tc>
      </w:tr>
    </w:tbl>
    <w:p>
      <w:pPr>
        <w:spacing w:after="0"/>
        <w:wordWrap w:val="0"/>
      </w:pPr>
    </w:p>
    <w:p>
      <w:pPr>
        <w:pStyle w:val="Heading2"/>
        <w:wordWrap w:val="0"/>
      </w:pPr>
      <w:r>
        <w:rPr>
          <w:rFonts w:ascii="NanumGothic" w:hAnsi="NanumGothic" w:eastAsia="NanumGothic" w:cs="NanumGothic"/>
          <w:b w:val="0"/>
          <w:lang w:val="ko-KR" w:eastAsia="ko-KR"/>
        </w:rPr>
        <w:t>결정 결과에 남길 내용</w:t>
      </w:r>
    </w:p>
    <w:p>
      <w:pPr>
        <w:wordWrap w:val="0"/>
      </w:pPr>
      <w:r>
        <w:rPr>
          <w:rFonts w:ascii="NanumGothic" w:hAnsi="NanumGothic" w:eastAsia="NanumGothic" w:cs="NanumGothic"/>
          <w:b w:val="0"/>
          <w:lang w:val="ko-KR" w:eastAsia="ko-KR"/>
        </w:rPr>
        <w:t>결정일, 승인 역할과 담당자, 적용 대상 상품, 적용 시작일, 고객 안내 문구, 변경되는 문서·화면을 함께 기록하는 안이다. 단순 구두 답변을 화면에 옮긴 뒤 계약서와 달라지지 않도록 같은 기준을 유지한다.</w:t>
      </w:r>
    </w:p>
    <w:p>
      <w:pPr>
        <w:spacing w:before="100" w:after="160"/>
        <w:shd w:fill="EEF5F4"/>
        <w:wordWrap w:val="0"/>
      </w:pPr>
      <w:r>
        <w:rPr>
          <w:rFonts w:ascii="NanumGothic" w:hAnsi="NanumGothic" w:eastAsia="NanumGothic" w:cs="NanumGothic"/>
          <w:b/>
          <w:sz w:val="20"/>
          <w:lang w:val="ko-KR" w:eastAsia="ko-KR"/>
        </w:rPr>
        <w:t>통화 확인 ≠ 최종 약관 확정</w:t>
      </w:r>
      <w:r>
        <w:rPr>
          <w:rFonts w:ascii="NanumGothic" w:hAnsi="NanumGothic" w:eastAsia="NanumGothic" w:cs="NanumGothic"/>
          <w:b w:val="0"/>
          <w:sz w:val="20"/>
          <w:lang w:val="ko-KR" w:eastAsia="ko-KR"/>
        </w:rPr>
        <w:t xml:space="preserve">  5%·396만 원·6단계·120구좌는 최신 구상에 반영할 근거다. 이 네 숫자만으로 모든 계약·환불·등기·운영 조건이 확정된 것은 아니다.</w:t>
      </w:r>
    </w:p>
    <w:p>
      <w:pPr>
        <w:spacing w:before="100" w:after="0"/>
        <w:wordWrap w:val="0"/>
      </w:pPr>
      <w:r>
        <w:rPr>
          <w:rFonts w:ascii="NanumGothic" w:hAnsi="NanumGothic" w:eastAsia="NanumGothic" w:cs="NanumGothic"/>
          <w:b w:val="0"/>
          <w:color w:val="5E6F78"/>
          <w:sz w:val="16"/>
          <w:lang w:val="ko-KR" w:eastAsia="ko-KR"/>
        </w:rPr>
        <w:t>근거  [1] 최신 분양 설명. [2] 기존 상품·납입 조건. [4][5] 공동소유·총원가·법무·고객 검증 항목.</w:t>
      </w:r>
    </w:p>
    <w:p>
      <w:pPr>
        <w:wordWrap w:val="0"/>
      </w:pPr>
      <w:r>
        <w:br w:type="page"/>
      </w:r>
    </w:p>
    <w:p>
      <w:pPr>
        <w:wordWrap w:val="0"/>
      </w:pPr>
      <w:r>
        <w:rPr>
          <w:rFonts w:ascii="NanumGothic" w:hAnsi="NanumGothic" w:eastAsia="NanumGothic" w:cs="NanumGothic"/>
          <w:b w:val="0"/>
          <w:color w:val="236C68"/>
          <w:sz w:val="17"/>
          <w:lang w:val="ko-KR" w:eastAsia="ko-KR"/>
        </w:rPr>
        <w:t>예약·교환·렌트 기능을 실제 열기 전에</w:t>
      </w:r>
    </w:p>
    <w:p>
      <w:pPr>
        <w:pStyle w:val="Heading1"/>
        <w:wordWrap w:val="0"/>
      </w:pPr>
      <w:r>
        <w:rPr>
          <w:rFonts w:ascii="NanumGothic" w:hAnsi="NanumGothic" w:eastAsia="NanumGothic" w:cs="NanumGothic"/>
          <w:b w:val="0"/>
          <w:lang w:val="ko-KR" w:eastAsia="ko-KR"/>
        </w:rPr>
        <w:t>20. 의사결정표: 이용·운영</w:t>
      </w:r>
    </w:p>
    <w:tbl>
      <w:tblPr>
        <w:tblW w:type="auto" w:w="0"/>
        <w:jc w:val="center"/>
        <w:tblLayout w:type="fixed"/>
        <w:tblLook w:firstColumn="1" w:firstRow="1" w:lastColumn="0" w:lastRow="0" w:noHBand="0" w:noVBand="1" w:val="04A0"/>
      </w:tblPr>
      <w:tblGrid>
        <w:gridCol w:w="1871"/>
        <w:gridCol w:w="5726"/>
        <w:gridCol w:w="2041"/>
      </w:tblGrid>
      <w:tr>
        <w:trPr>
          <w:tblHeader w:val="true"/>
          <w:cantSplit/>
        </w:trPr>
        <w:tc>
          <w:tcPr>
            <w:tcW w:type="dxa" w:w="187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결정 항목</w:t>
            </w:r>
          </w:p>
        </w:tc>
        <w:tc>
          <w:tcPr>
            <w:tcW w:type="dxa" w:w="5726"/>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현재 확인된 내용과 결정할 질문</w:t>
            </w:r>
          </w:p>
        </w:tc>
        <w:tc>
          <w:tcPr>
            <w:tcW w:type="dxa" w:w="2041"/>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결정 역할 제안</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09. 이용권 배정</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기존 자료에는 지분별 연간 박수가 있다. 이번 상품의 박수·배정 방식·성수기·유효기간·이월 조건은 무엇인가?</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사업기획·운영</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10. 예약·취소</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직접 이용 예약이 필요하다. 회원 자격·인원·예약 우선순위·입퇴실·변경 마감·취소 기준은 무엇인가?</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운영·현장·계약 검토 담당</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11. 교환 조건</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지역·일정 교환과 추가 혜택이 요청됐다. 교환 범위, 허용 혜택, 재동의·기한·취소·분쟁 기준은 무엇인가?</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사업기획·운영·계약 검토 담당</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12. 추가 금액 처리</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교환 시 추가 금액 제안은 가능해야 한다. 돈을 받는 주체, 지급 시점, 수수료, 불이행·환불 처리는 어떻게 할 것인가?</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대표·재무·법무</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13. 렌트 운영</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자체·외부 렌트 활용이 요청됐다. 게시 주체·이용 대상·대여 권한·가격·수수료·정산·제공 불가 처리는 무엇인가?</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사업기획·운영·재무·법무</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14. 외부 숙박 사이트</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어디에 어떤 방식으로 게시할지, 외부 예약·취소를 내부에 누가 반영할지, 자동 연동 범위는 어디까지인가?</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운영·개발 담당</w:t>
            </w:r>
          </w:p>
        </w:tc>
      </w:tr>
      <w:tr>
        <w:trPr>
          <w:cantSplit/>
        </w:trPr>
        <w:tc>
          <w:tcPr>
            <w:tcW w:type="dxa" w:w="187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15. 부가서비스</w:t>
            </w:r>
          </w:p>
        </w:tc>
        <w:tc>
          <w:tcPr>
            <w:tcW w:type="dxa" w:w="5726"/>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청소·침구·타월·가운·룸서비스·바비큐가 요청됐다. 품목·규격·단위·요금·신청 마감·재고·현장 책임자는 누구인가?</w:t>
            </w:r>
          </w:p>
        </w:tc>
        <w:tc>
          <w:tcPr>
            <w:tcW w:type="dxa" w:w="2041"/>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현장 운영·사업기획</w:t>
            </w:r>
          </w:p>
        </w:tc>
      </w:tr>
      <w:tr>
        <w:trPr>
          <w:cantSplit/>
        </w:trPr>
        <w:tc>
          <w:tcPr>
            <w:tcW w:type="dxa" w:w="187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16. 알림·접근 권한</w:t>
            </w:r>
          </w:p>
        </w:tc>
        <w:tc>
          <w:tcPr>
            <w:tcW w:type="dxa" w:w="5726"/>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푸시 알림이 요청됐다. 웹·앱 시작 방식, 알림 수단·동의, 직원별 열람·변경 권한을 어떻게 정할 것인가?</w:t>
            </w:r>
          </w:p>
        </w:tc>
        <w:tc>
          <w:tcPr>
            <w:tcW w:type="dxa" w:w="2041"/>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사업기획·운영·개발 담당</w:t>
            </w:r>
          </w:p>
        </w:tc>
      </w:tr>
    </w:tbl>
    <w:p>
      <w:pPr>
        <w:spacing w:after="0"/>
        <w:wordWrap w:val="0"/>
      </w:pPr>
    </w:p>
    <w:p>
      <w:pPr>
        <w:pStyle w:val="Heading2"/>
        <w:wordWrap w:val="0"/>
      </w:pPr>
      <w:r>
        <w:rPr>
          <w:rFonts w:ascii="NanumGothic" w:hAnsi="NanumGothic" w:eastAsia="NanumGothic" w:cs="NanumGothic"/>
          <w:b w:val="0"/>
          <w:lang w:val="ko-KR" w:eastAsia="ko-KR"/>
        </w:rPr>
        <w:t>모두 같은 날 확정할 필요는 없다</w:t>
      </w:r>
    </w:p>
    <w:p>
      <w:pPr>
        <w:wordWrap w:val="0"/>
      </w:pPr>
      <w:r>
        <w:rPr>
          <w:rFonts w:ascii="NanumGothic" w:hAnsi="NanumGothic" w:eastAsia="NanumGothic" w:cs="NanumGothic"/>
          <w:b w:val="0"/>
          <w:lang w:val="ko-KR" w:eastAsia="ko-KR"/>
        </w:rPr>
        <w:t>모집 공개에는 상품·계약·수납 관련 결정이 먼저 필요하다. 회원 이용 기능에는 이용권·예약·현장 준비 결정이, 교환·렌트에는 추가 금액·정산·분쟁 결정이 필요하다. 기능을 설명하고 시연하는 단계와 고객에게 실제 거래를 제공하는 단계를 구분한다.</w:t>
      </w:r>
    </w:p>
    <w:p>
      <w:pPr>
        <w:pStyle w:val="Heading2"/>
        <w:wordWrap w:val="0"/>
      </w:pPr>
      <w:r>
        <w:rPr>
          <w:rFonts w:ascii="NanumGothic" w:hAnsi="NanumGothic" w:eastAsia="NanumGothic" w:cs="NanumGothic"/>
          <w:b w:val="0"/>
          <w:lang w:val="ko-KR" w:eastAsia="ko-KR"/>
        </w:rPr>
        <w:t>운영 가능 여부와 화면 완성 여부를 나누어 보고</w:t>
      </w:r>
    </w:p>
    <w:p>
      <w:pPr>
        <w:wordWrap w:val="0"/>
      </w:pPr>
      <w:r>
        <w:rPr>
          <w:rFonts w:ascii="NanumGothic" w:hAnsi="NanumGothic" w:eastAsia="NanumGothic" w:cs="NanumGothic"/>
          <w:b w:val="0"/>
          <w:lang w:val="ko-KR" w:eastAsia="ko-KR"/>
        </w:rPr>
        <w:t>개발 담당자는 화면과 처리 흐름의 구현 여부를, 사업·운영 담당자는 적용할 규칙과 실제 공급 가능 여부를 확인한다. 예약 버튼이 완성됐다는 이유만으로 예약 가능한 객실이 확보됐다고 판단하지 않는다.</w:t>
      </w:r>
    </w:p>
    <w:p>
      <w:pPr>
        <w:spacing w:before="100" w:after="0"/>
        <w:wordWrap w:val="0"/>
      </w:pPr>
      <w:r>
        <w:rPr>
          <w:rFonts w:ascii="NanumGothic" w:hAnsi="NanumGothic" w:eastAsia="NanumGothic" w:cs="NanumGothic"/>
          <w:b w:val="0"/>
          <w:color w:val="5E6F78"/>
          <w:sz w:val="16"/>
          <w:lang w:val="ko-KR" w:eastAsia="ko-KR"/>
        </w:rPr>
        <w:t>근거  [1] 예약·교환·렌트·서비스·알림 요구. [4] 운영·정산·숙박 임대·약관 검토. 담당 역할은 기획 제안.</w:t>
      </w:r>
    </w:p>
    <w:p>
      <w:pPr>
        <w:wordWrap w:val="0"/>
      </w:pPr>
      <w:r>
        <w:br w:type="page"/>
      </w:r>
    </w:p>
    <w:p>
      <w:pPr>
        <w:wordWrap w:val="0"/>
      </w:pPr>
      <w:r>
        <w:rPr>
          <w:rFonts w:ascii="NanumGothic" w:hAnsi="NanumGothic" w:eastAsia="NanumGothic" w:cs="NanumGothic"/>
          <w:b w:val="0"/>
          <w:color w:val="236C68"/>
          <w:sz w:val="17"/>
          <w:lang w:val="ko-KR" w:eastAsia="ko-KR"/>
        </w:rPr>
        <w:t>2026년 9월 28일 월요일 / 기본안 검토</w:t>
      </w:r>
    </w:p>
    <w:p>
      <w:pPr>
        <w:pStyle w:val="Heading1"/>
        <w:wordWrap w:val="0"/>
      </w:pPr>
      <w:r>
        <w:rPr>
          <w:rFonts w:ascii="NanumGothic" w:hAnsi="NanumGothic" w:eastAsia="NanumGothic" w:cs="NanumGothic"/>
          <w:b w:val="0"/>
          <w:lang w:val="ko-KR" w:eastAsia="ko-KR"/>
        </w:rPr>
        <w:t>21. 미팅에서 무엇을 제시할 것인가</w:t>
      </w:r>
    </w:p>
    <w:p>
      <w:pPr>
        <w:wordWrap w:val="0"/>
      </w:pPr>
      <w:r>
        <w:rPr>
          <w:rFonts w:ascii="NanumGothic" w:hAnsi="NanumGothic" w:eastAsia="NanumGothic" w:cs="NanumGothic"/>
          <w:b w:val="0"/>
          <w:lang w:val="ko-KR" w:eastAsia="ko-KR"/>
        </w:rPr>
        <w:t>통화에서는 개발 담당자가 주도적으로 구상하고, 불명확한 내용은 대표에게 직접 확인하며, 월요일 회사 미팅에 가능한 만큼 기본 틀을 제시하도록 요청했다. 해당 월요일은 2026년 9월 28일이다. 완성 서비스 출시나 개발 완료 기한을 약속한 것은 아니다. [1]</w:t>
      </w:r>
    </w:p>
    <w:p>
      <w:pPr>
        <w:pStyle w:val="Heading2"/>
        <w:wordWrap w:val="0"/>
      </w:pPr>
      <w:r>
        <w:rPr>
          <w:rFonts w:ascii="NanumGothic" w:hAnsi="NanumGothic" w:eastAsia="NanumGothic" w:cs="NanumGothic"/>
          <w:b w:val="0"/>
          <w:lang w:val="ko-KR" w:eastAsia="ko-KR"/>
        </w:rPr>
        <w:t>미팅에 가져갈 기본안 — 기획 제안</w:t>
      </w:r>
    </w:p>
    <w:tbl>
      <w:tblPr>
        <w:tblW w:type="auto" w:w="0"/>
        <w:jc w:val="center"/>
        <w:tblLayout w:type="fixed"/>
        <w:tblLook w:firstColumn="1" w:firstRow="1" w:lastColumn="0" w:lastRow="0" w:noHBand="0" w:noVBand="1" w:val="04A0"/>
      </w:tblPr>
      <w:tblGrid>
        <w:gridCol w:w="2438"/>
        <w:gridCol w:w="7200"/>
      </w:tblGrid>
      <w:tr>
        <w:trPr>
          <w:tblHeader w:val="true"/>
          <w:cantSplit/>
        </w:trPr>
        <w:tc>
          <w:tcPr>
            <w:tcW w:type="dxa" w:w="2438"/>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자료</w:t>
            </w:r>
          </w:p>
        </w:tc>
        <w:tc>
          <w:tcPr>
            <w:tcW w:type="dxa" w:w="7200"/>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설명할 내용</w:t>
            </w:r>
          </w:p>
        </w:tc>
      </w:tr>
      <w:tr>
        <w:trPr>
          <w:cantSplit/>
        </w:trPr>
        <w:tc>
          <w:tcPr>
            <w:tcW w:type="dxa" w:w="243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서비스 요약</w:t>
            </w:r>
          </w:p>
        </w:tc>
        <w:tc>
          <w:tcPr>
            <w:tcW w:type="dxa" w:w="720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누구를 모집하고, 참여 이후 어떤 기능을 제공할지 한 장으로 설명한다.</w:t>
            </w:r>
          </w:p>
        </w:tc>
      </w:tr>
      <w:tr>
        <w:trPr>
          <w:cantSplit/>
        </w:trPr>
        <w:tc>
          <w:tcPr>
            <w:tcW w:type="dxa" w:w="243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주요 메뉴·화면 초안</w:t>
            </w:r>
          </w:p>
        </w:tc>
        <w:tc>
          <w:tcPr>
            <w:tcW w:type="dxa" w:w="720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첫 화면, 별장 상세, 상담·참여, 내 계약·납입을 먼저 보여준다. 교환·렌트·서비스는 연결 구조를 설명한다.</w:t>
            </w:r>
          </w:p>
        </w:tc>
      </w:tr>
      <w:tr>
        <w:trPr>
          <w:cantSplit/>
        </w:trPr>
        <w:tc>
          <w:tcPr>
            <w:tcW w:type="dxa" w:w="243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고객의 이용 예시</w:t>
            </w:r>
          </w:p>
        </w:tc>
        <w:tc>
          <w:tcPr>
            <w:tcW w:type="dxa" w:w="720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상담 신청 한 건이 담당자에게 전달되고, 계약·모집·이용 단계로 어떻게 이어지는지 설명한다.</w:t>
            </w:r>
          </w:p>
        </w:tc>
      </w:tr>
      <w:tr>
        <w:trPr>
          <w:cantSplit/>
        </w:trPr>
        <w:tc>
          <w:tcPr>
            <w:tcW w:type="dxa" w:w="243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운영자의 처리 흐름</w:t>
            </w:r>
          </w:p>
        </w:tc>
        <w:tc>
          <w:tcPr>
            <w:tcW w:type="dxa" w:w="720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구좌 집계·납입 확인·예약·물품 준비를 누가 처리하는지 보여준다.</w:t>
            </w:r>
          </w:p>
        </w:tc>
      </w:tr>
      <w:tr>
        <w:trPr>
          <w:cantSplit/>
        </w:trPr>
        <w:tc>
          <w:tcPr>
            <w:tcW w:type="dxa" w:w="2438"/>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공개 범위와 결정표</w:t>
            </w:r>
          </w:p>
        </w:tc>
        <w:tc>
          <w:tcPr>
            <w:tcW w:type="dxa" w:w="720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1차가 상담 중심인지 계약 포함인지 선택하고, 미정 조건의 담당 역할을 배정한다.</w:t>
            </w:r>
          </w:p>
        </w:tc>
      </w:tr>
    </w:tbl>
    <w:p>
      <w:pPr>
        <w:spacing w:after="0"/>
        <w:wordWrap w:val="0"/>
      </w:pPr>
    </w:p>
    <w:p>
      <w:pPr>
        <w:pStyle w:val="Heading2"/>
        <w:wordWrap w:val="0"/>
      </w:pPr>
      <w:r>
        <w:rPr>
          <w:rFonts w:ascii="NanumGothic" w:hAnsi="NanumGothic" w:eastAsia="NanumGothic" w:cs="NanumGothic"/>
          <w:b w:val="0"/>
          <w:lang w:val="ko-KR" w:eastAsia="ko-KR"/>
        </w:rPr>
        <w:t>역할 분담</w:t>
      </w:r>
    </w:p>
    <w:p>
      <w:pPr>
        <w:wordWrap w:val="0"/>
      </w:pPr>
      <w:r>
        <w:rPr>
          <w:rFonts w:ascii="NanumGothic" w:hAnsi="NanumGothic" w:eastAsia="NanumGothic" w:cs="NanumGothic"/>
          <w:b/>
          <w:lang w:val="ko-KR" w:eastAsia="ko-KR"/>
        </w:rPr>
        <w:t>대표·경영진:</w:t>
      </w:r>
      <w:r>
        <w:rPr>
          <w:rFonts w:ascii="NanumGothic" w:hAnsi="NanumGothic" w:eastAsia="NanumGothic" w:cs="NanumGothic"/>
          <w:b w:val="0"/>
          <w:lang w:val="ko-KR" w:eastAsia="ko-KR"/>
        </w:rPr>
        <w:t xml:space="preserve"> 사업 조건과 최초 공개 범위를 판단하고 불명확한 방향을 설명한다.</w:t>
        <w:br/>
      </w:r>
      <w:r>
        <w:rPr>
          <w:rFonts w:ascii="NanumGothic" w:hAnsi="NanumGothic" w:eastAsia="NanumGothic" w:cs="NanumGothic"/>
          <w:b/>
          <w:lang w:val="ko-KR" w:eastAsia="ko-KR"/>
        </w:rPr>
        <w:t>사업 맥락을 전달하는 담당자:</w:t>
      </w:r>
      <w:r>
        <w:rPr>
          <w:rFonts w:ascii="NanumGothic" w:hAnsi="NanumGothic" w:eastAsia="NanumGothic" w:cs="NanumGothic"/>
          <w:b w:val="0"/>
          <w:lang w:val="ko-KR" w:eastAsia="ko-KR"/>
        </w:rPr>
        <w:t xml:space="preserve"> 기존 자료와 오늘 통화의 차이를 연결해 개발 담당자의 이해를 돕는다.</w:t>
        <w:br/>
      </w:r>
      <w:r>
        <w:rPr>
          <w:rFonts w:ascii="NanumGothic" w:hAnsi="NanumGothic" w:eastAsia="NanumGothic" w:cs="NanumGothic"/>
          <w:b/>
          <w:lang w:val="ko-KR" w:eastAsia="ko-KR"/>
        </w:rPr>
        <w:t>개발 담당자:</w:t>
      </w:r>
      <w:r>
        <w:rPr>
          <w:rFonts w:ascii="NanumGothic" w:hAnsi="NanumGothic" w:eastAsia="NanumGothic" w:cs="NanumGothic"/>
          <w:b w:val="0"/>
          <w:lang w:val="ko-KR" w:eastAsia="ko-KR"/>
        </w:rPr>
        <w:t xml:space="preserve"> 단순 보조가 아니라 메뉴·화면·처리 흐름을 주도적으로 제안하고 필요한 질문을 정리한다. 이는 통화에서 제시된 방식이다. [1]</w:t>
      </w:r>
    </w:p>
    <w:p>
      <w:pPr>
        <w:wordWrap w:val="0"/>
      </w:pPr>
      <w:r>
        <w:rPr>
          <w:rFonts w:ascii="NanumGothic" w:hAnsi="NanumGothic" w:eastAsia="NanumGothic" w:cs="NanumGothic"/>
          <w:b/>
          <w:lang w:val="ko-KR" w:eastAsia="ko-KR"/>
        </w:rPr>
        <w:t>재무·법무·현장 운영:</w:t>
      </w:r>
      <w:r>
        <w:rPr>
          <w:rFonts w:ascii="NanumGothic" w:hAnsi="NanumGothic" w:eastAsia="NanumGothic" w:cs="NanumGothic"/>
          <w:b w:val="0"/>
          <w:lang w:val="ko-KR" w:eastAsia="ko-KR"/>
        </w:rPr>
        <w:t xml:space="preserve"> 납입·정산·권리·서비스 제공 조건을 확인하는 역할을 제안한다. 특정 개인의 선임이나 검토 완료를 의미하지 않는다. 기존 파일럿 자료의 담당 체계를 참고한 것이다. [4][5]</w:t>
      </w:r>
    </w:p>
    <w:p>
      <w:pPr>
        <w:pStyle w:val="Heading2"/>
        <w:wordWrap w:val="0"/>
      </w:pPr>
      <w:r>
        <w:rPr>
          <w:rFonts w:ascii="NanumGothic" w:hAnsi="NanumGothic" w:eastAsia="NanumGothic" w:cs="NanumGothic"/>
          <w:b w:val="0"/>
          <w:lang w:val="ko-KR" w:eastAsia="ko-KR"/>
        </w:rPr>
        <w:t>미팅 이후 문서에 반영할 결과</w:t>
      </w:r>
    </w:p>
    <w:p>
      <w:pPr>
        <w:wordWrap w:val="0"/>
      </w:pPr>
      <w:r>
        <w:rPr>
          <w:rFonts w:ascii="NanumGothic" w:hAnsi="NanumGothic" w:eastAsia="NanumGothic" w:cs="NanumGothic"/>
          <w:b w:val="0"/>
          <w:lang w:val="ko-KR" w:eastAsia="ko-KR"/>
        </w:rPr>
        <w:t>선택된 최초 공개 범위, 확정된 분양·납입 조건, 담당자별 확인 과제, 사용할 자료, 다음 검토 산출물을 기록한다. 미정 조건은 계속 미정으로 두되, 결정 없이 운영 문구나 결제 기능에 반영하지 않는다.</w:t>
      </w:r>
    </w:p>
    <w:p>
      <w:pPr>
        <w:spacing w:before="100" w:after="160"/>
        <w:shd w:fill="EEF5F4"/>
        <w:wordWrap w:val="0"/>
      </w:pPr>
      <w:r>
        <w:rPr>
          <w:rFonts w:ascii="NanumGothic" w:hAnsi="NanumGothic" w:eastAsia="NanumGothic" w:cs="NanumGothic"/>
          <w:b/>
          <w:sz w:val="20"/>
          <w:lang w:val="ko-KR" w:eastAsia="ko-KR"/>
        </w:rPr>
        <w:t>이 기획서의 최종 방향</w:t>
      </w:r>
      <w:r>
        <w:rPr>
          <w:rFonts w:ascii="NanumGothic" w:hAnsi="NanumGothic" w:eastAsia="NanumGothic" w:cs="NanumGothic"/>
          <w:b w:val="0"/>
          <w:sz w:val="20"/>
          <w:lang w:val="ko-KR" w:eastAsia="ko-KR"/>
        </w:rPr>
        <w:t xml:space="preserve">  모집을 먼저 가능하게 하고, 계약·진행 상태를 투명하게 보여주며, 이용권 기반의 예약·교환·렌트·서비스로 연결한다. 각 기능은 고객 화면과 회사 처리 업무를 함께 갖추도록 제안한다.</w:t>
      </w:r>
    </w:p>
    <w:p>
      <w:pPr>
        <w:spacing w:before="100" w:after="0"/>
        <w:wordWrap w:val="0"/>
      </w:pPr>
      <w:r>
        <w:rPr>
          <w:rFonts w:ascii="NanumGothic" w:hAnsi="NanumGothic" w:eastAsia="NanumGothic" w:cs="NanumGothic"/>
          <w:b w:val="0"/>
          <w:color w:val="5E6F78"/>
          <w:sz w:val="16"/>
          <w:lang w:val="ko-KR" w:eastAsia="ko-KR"/>
        </w:rPr>
        <w:t>근거  [1] 개발 담당자의 주도적 구상·대표 직접 확인·월요일 기본 틀 제시 요청. 미팅 산출물과 역할 확장은 기획 제안.</w:t>
      </w:r>
    </w:p>
    <w:p>
      <w:pPr>
        <w:wordWrap w:val="0"/>
      </w:pPr>
      <w:r>
        <w:br w:type="page"/>
      </w:r>
    </w:p>
    <w:p>
      <w:pPr>
        <w:wordWrap w:val="0"/>
      </w:pPr>
      <w:r>
        <w:rPr>
          <w:rFonts w:ascii="NanumGothic" w:hAnsi="NanumGothic" w:eastAsia="NanumGothic" w:cs="NanumGothic"/>
          <w:b w:val="0"/>
          <w:color w:val="236C68"/>
          <w:sz w:val="17"/>
          <w:lang w:val="ko-KR" w:eastAsia="ko-KR"/>
        </w:rPr>
        <w:t>SOURCE NOTES / 2026.09.24</w:t>
      </w:r>
    </w:p>
    <w:p>
      <w:pPr>
        <w:pStyle w:val="Heading1"/>
        <w:wordWrap w:val="0"/>
      </w:pPr>
      <w:r>
        <w:rPr>
          <w:rFonts w:ascii="NanumGothic" w:hAnsi="NanumGothic" w:eastAsia="NanumGothic" w:cs="NanumGothic"/>
          <w:b w:val="0"/>
          <w:lang w:val="ko-KR" w:eastAsia="ko-KR"/>
        </w:rPr>
        <w:t>참고 자료와 적용 기준</w:t>
      </w:r>
    </w:p>
    <w:p>
      <w:pPr>
        <w:wordWrap w:val="0"/>
      </w:pPr>
      <w:r>
        <w:rPr>
          <w:rFonts w:ascii="NanumGothic" w:hAnsi="NanumGothic" w:eastAsia="NanumGothic" w:cs="NanumGothic"/>
          <w:b w:val="0"/>
          <w:lang w:val="ko-KR" w:eastAsia="ko-KR"/>
        </w:rPr>
        <w:t>문서 안의 [1]~[6]은 아래 자료를 가리킨다. 문서 제목과 해당 절을 기준으로 근거를 표시했다. 웹 검색을 통한 외부 시장·법률 검증이나 별도의 계약 승인 결과를 추가하지 않았다.</w:t>
      </w:r>
    </w:p>
    <w:tbl>
      <w:tblPr>
        <w:tblW w:type="auto" w:w="0"/>
        <w:jc w:val="center"/>
        <w:tblLayout w:type="fixed"/>
        <w:tblLook w:firstColumn="1" w:firstRow="1" w:lastColumn="0" w:lastRow="0" w:noHBand="0" w:noVBand="1" w:val="04A0"/>
      </w:tblPr>
      <w:tblGrid>
        <w:gridCol w:w="680"/>
        <w:gridCol w:w="4479"/>
        <w:gridCol w:w="4479"/>
      </w:tblGrid>
      <w:tr>
        <w:trPr>
          <w:tblHeader w:val="true"/>
          <w:cantSplit/>
        </w:trPr>
        <w:tc>
          <w:tcPr>
            <w:tcW w:type="dxa" w:w="680"/>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번호</w:t>
            </w:r>
          </w:p>
        </w:tc>
        <w:tc>
          <w:tcPr>
            <w:tcW w:type="dxa" w:w="447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자료</w:t>
            </w:r>
          </w:p>
        </w:tc>
        <w:tc>
          <w:tcPr>
            <w:tcW w:type="dxa" w:w="4479"/>
            <w:shd w:fill="193747"/>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color w:val="FFFFFF"/>
                <w:sz w:val="18"/>
                <w:lang w:val="ko-KR" w:eastAsia="ko-KR"/>
              </w:rPr>
              <w:t>이 기획서에서 사용한 범위</w:t>
            </w:r>
          </w:p>
        </w:tc>
      </w:tr>
      <w:tr>
        <w:trPr>
          <w:cantSplit/>
        </w:trPr>
        <w:tc>
          <w:tcPr>
            <w:tcW w:type="dxa" w:w="68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[1]</w:t>
            </w:r>
          </w:p>
        </w:tc>
        <w:tc>
          <w:tcPr>
            <w:tcW w:type="dxa" w:w="447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통화 IMT 대표_260924_102948.m4a</w:t>
              <w:br/>
              <w:t>2026년 9월 24일 통화 전사</w:t>
            </w:r>
          </w:p>
        </w:tc>
        <w:tc>
          <w:tcPr>
            <w:tcW w:type="dxa" w:w="447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모집 우선, 396만 원·5%·6단계 정정·120구좌, 교환·추가 혜택·렌트·예약·서비스·알림, 개발 역할·월요일 미팅</w:t>
            </w:r>
          </w:p>
        </w:tc>
      </w:tr>
      <w:tr>
        <w:trPr>
          <w:cantSplit/>
        </w:trPr>
        <w:tc>
          <w:tcPr>
            <w:tcW w:type="dxa" w:w="68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w:t>
            </w:r>
          </w:p>
        </w:tc>
        <w:tc>
          <w:tcPr>
            <w:tcW w:type="dxa" w:w="447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 (공유별장) 사업 계획서 배포.pdf의 사본</w:t>
            </w:r>
          </w:p>
        </w:tc>
        <w:tc>
          <w:tcPr>
            <w:tcW w:type="dxa" w:w="447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사업형태·지분별 이용안, 방법 및 운영, 부가 수익 모델, 고객 안심 납입 스케줄, 파트너 전용 링크</w:t>
            </w:r>
          </w:p>
        </w:tc>
      </w:tr>
      <w:tr>
        <w:trPr>
          <w:cantSplit/>
        </w:trPr>
        <w:tc>
          <w:tcPr>
            <w:tcW w:type="dxa" w:w="68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[3]</w:t>
            </w:r>
          </w:p>
        </w:tc>
        <w:tc>
          <w:tcPr>
            <w:tcW w:type="dxa" w:w="447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마이롯지_통합마케팅전략_계획서(안)_v0.1.docx의 사본</w:t>
              <w:br/>
              <w:t>2026년 6월</w:t>
            </w:r>
          </w:p>
        </w:tc>
        <w:tc>
          <w:tcPr>
            <w:tcW w:type="dxa" w:w="447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2.1 고객 전환 흐름, 4.2 파트너 지원, 5.2 성과 측정, 6.1 신뢰 자료, 계약자 공정 공유</w:t>
            </w:r>
          </w:p>
        </w:tc>
      </w:tr>
      <w:tr>
        <w:trPr>
          <w:cantSplit/>
        </w:trPr>
        <w:tc>
          <w:tcPr>
            <w:tcW w:type="dxa" w:w="68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[4]</w:t>
            </w:r>
          </w:p>
        </w:tc>
        <w:tc>
          <w:tcPr>
            <w:tcW w:type="dxa" w:w="447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마이롯지_파일럿_실행_로드맵_260621.pdf의 사본</w:t>
              <w:br/>
              <w:t>2026년 6월 21일</w:t>
            </w:r>
          </w:p>
        </w:tc>
        <w:tc>
          <w:tcPr>
            <w:tcW w:type="dxa" w:w="447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지분권·이용권 구분, 성수기 두 대안, 정산·숙박 임대·약관 검토, 판매 문구와 운영 처리 확인</w:t>
            </w:r>
          </w:p>
        </w:tc>
      </w:tr>
      <w:tr>
        <w:trPr>
          <w:cantSplit/>
        </w:trPr>
        <w:tc>
          <w:tcPr>
            <w:tcW w:type="dxa" w:w="680"/>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[5]</w:t>
            </w:r>
          </w:p>
        </w:tc>
        <w:tc>
          <w:tcPr>
            <w:tcW w:type="dxa" w:w="447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마이롯지_파일럿_검증착수_경영진보고_260621.pdf의 사본</w:t>
              <w:br/>
              <w:t>2026년 6월 21일</w:t>
            </w:r>
          </w:p>
        </w:tc>
        <w:tc>
          <w:tcPr>
            <w:tcW w:type="dxa" w:w="4479"/>
            <w:shd w:fill="F4F7F8"/>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각 100채 파일럿, 검증 착수와 판매 승인 구분, 담당 체계·검증 과제</w:t>
            </w:r>
          </w:p>
        </w:tc>
      </w:tr>
      <w:tr>
        <w:trPr>
          <w:cantSplit/>
        </w:trPr>
        <w:tc>
          <w:tcPr>
            <w:tcW w:type="dxa" w:w="680"/>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[6]</w:t>
            </w:r>
          </w:p>
        </w:tc>
        <w:tc>
          <w:tcPr>
            <w:tcW w:type="dxa" w:w="447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양양이비자_제안서_V0_4.pptx의 사본</w:t>
            </w:r>
          </w:p>
        </w:tc>
        <w:tc>
          <w:tcPr>
            <w:tcW w:type="dxa" w:w="4479"/>
            <w:vAlign w:val="center"/>
            <w:tcMar>
              <w:top w:w="75" w:type="dxa"/>
              <w:bottom w:w="75" w:type="dxa"/>
              <w:left w:w="95" w:type="dxa"/>
              <w:right w:w="95" w:type="dxa"/>
            </w:tcMar>
          </w:tcPr>
          <w:p>
            <w:pPr>
              <w:spacing w:after="20" w:before="0" w:line="281" w:lineRule="auto"/>
            </w:pPr>
            <w:r/>
            <w:r>
              <w:rPr>
                <w:rFonts w:ascii="NanumGothic" w:hAnsi="NanumGothic" w:eastAsia="NanumGothic" w:cs="NanumGothic"/>
                <w:b w:val="0"/>
                <w:sz w:val="18"/>
                <w:lang w:val="ko-KR" w:eastAsia="ko-KR"/>
              </w:rPr>
              <w:t>500동·복합관광시설 확장 제안이 별도 사업 범위라는 점만 참고</w:t>
            </w:r>
          </w:p>
        </w:tc>
      </w:tr>
    </w:tbl>
    <w:p>
      <w:pPr>
        <w:spacing w:after="0"/>
        <w:wordWrap w:val="0"/>
      </w:pPr>
    </w:p>
    <w:p>
      <w:pPr>
        <w:pStyle w:val="Heading2"/>
        <w:wordWrap w:val="0"/>
      </w:pPr>
      <w:r>
        <w:rPr>
          <w:rFonts w:ascii="NanumGothic" w:hAnsi="NanumGothic" w:eastAsia="NanumGothic" w:cs="NanumGothic"/>
          <w:b w:val="0"/>
          <w:lang w:val="ko-KR" w:eastAsia="ko-KR"/>
        </w:rPr>
        <w:t>최신 내용과 기존 내용의 관계</w:t>
      </w:r>
    </w:p>
    <w:p>
      <w:pPr>
        <w:wordWrap w:val="0"/>
      </w:pPr>
      <w:r>
        <w:rPr>
          <w:rFonts w:ascii="NanumGothic" w:hAnsi="NanumGothic" w:eastAsia="NanumGothic" w:cs="NanumGothic"/>
          <w:b w:val="0"/>
          <w:lang w:val="ko-KR" w:eastAsia="ko-KR"/>
        </w:rPr>
        <w:t>통화에서 직접 바꾼 최초 납입 5%와 분납 6단계는 새 기획의 기준으로 반영했다. 기존 문서의 다른 조건은 통화가 변경·폐지를 밝히지 않았으므로 자동 삭제하거나 최종 확정하지 않았다. 문서 간 차이는 04쪽과 의사결정표에 남겼다.</w:t>
      </w:r>
    </w:p>
    <w:p>
      <w:pPr>
        <w:pStyle w:val="Heading2"/>
        <w:wordWrap w:val="0"/>
      </w:pPr>
      <w:r>
        <w:rPr>
          <w:rFonts w:ascii="NanumGothic" w:hAnsi="NanumGothic" w:eastAsia="NanumGothic" w:cs="NanumGothic"/>
          <w:b w:val="0"/>
          <w:lang w:val="ko-KR" w:eastAsia="ko-KR"/>
        </w:rPr>
        <w:t>전사·예시·미정 값의 처리</w:t>
      </w:r>
    </w:p>
    <w:p>
      <w:pPr>
        <w:wordWrap w:val="0"/>
      </w:pPr>
      <w:r>
        <w:rPr>
          <w:rFonts w:ascii="NanumGothic" w:hAnsi="NanumGothic" w:eastAsia="NanumGothic" w:cs="NanumGothic"/>
          <w:b w:val="0"/>
          <w:lang w:val="ko-KR" w:eastAsia="ko-KR"/>
        </w:rPr>
        <w:t>음성 전사에는 고유명사·침구 세부 단어가 불명확한 부분이 있어 사람 이름이나 세부 품목을 추정해 쓰지 않았다. 가상 금액·모집 수량은 예시로 표시했다. 6단계 비율, 수수료, 예약 규칙, 법률 검토 결과, 사업 진행 실적은 확인되지 않은 값으로 남겼다.</w:t>
      </w:r>
    </w:p>
    <w:p>
      <w:pPr>
        <w:pStyle w:val="Heading2"/>
        <w:wordWrap w:val="0"/>
      </w:pPr>
      <w:r>
        <w:rPr>
          <w:rFonts w:ascii="NanumGothic" w:hAnsi="NanumGothic" w:eastAsia="NanumGothic" w:cs="NanumGothic"/>
          <w:b w:val="0"/>
          <w:lang w:val="ko-KR" w:eastAsia="ko-KR"/>
        </w:rPr>
        <w:t>문서 변경 기록</w:t>
      </w:r>
    </w:p>
    <w:p>
      <w:pPr>
        <w:wordWrap w:val="0"/>
      </w:pPr>
      <w:r>
        <w:rPr>
          <w:rFonts w:ascii="NanumGothic" w:hAnsi="NanumGothic" w:eastAsia="NanumGothic" w:cs="NanumGothic"/>
          <w:b/>
          <w:lang w:val="ko-KR" w:eastAsia="ko-KR"/>
        </w:rPr>
        <w:t>v0.1 · 2026.09.24:</w:t>
      </w:r>
      <w:r>
        <w:rPr>
          <w:rFonts w:ascii="NanumGothic" w:hAnsi="NanumGothic" w:eastAsia="NanumGothic" w:cs="NanumGothic"/>
          <w:b w:val="0"/>
          <w:lang w:val="ko-KR" w:eastAsia="ko-KR"/>
        </w:rPr>
        <w:t xml:space="preserve"> 기존 사업 자료와 당일 대표 통화를 바탕으로 서비스 개념, 화면별 기능, 회사·현장 업무, 구축 단계와 미정 조건을 작성한 내부 검토 초안이다. 대표 승인이나 운영 확정 상태로 표시하지 않는다.</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61" w:val="right"/>
      </w:tabs>
      <w:spacing w:after="0"/>
    </w:pPr>
    <w:r>
      <w:rPr>
        <w:rFonts w:ascii="NanumGothic" w:hAnsi="NanumGothic" w:eastAsia="NanumGothic" w:cs="NanumGothic"/>
        <w:b w:val="0"/>
        <w:color w:val="5E6F78"/>
        <w:sz w:val="16"/>
        <w:lang w:val="ko-KR" w:eastAsia="ko-KR"/>
      </w:rPr>
      <w:t>내부 검토용  |  2026.09.24  |  v0.1</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5" w:color="D9E3E6"/>
      </w:pBdr>
    </w:pPr>
    <w:r>
      <w:rPr>
        <w:rFonts w:ascii="NanumGothic" w:hAnsi="NanumGothic" w:eastAsia="NanumGothic" w:cs="NanumGothic"/>
        <w:b/>
        <w:color w:val="5E6F78"/>
        <w:sz w:val="16"/>
        <w:lang w:val="ko-KR" w:eastAsia="ko-KR"/>
      </w:rPr>
      <w:t>MY LODGE  /  마이롯지 플랫폼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NanumGothic" w:hAnsi="NanumGothic" w:eastAsia="NanumGothic"/>
      <w:color w:val="25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NanumGothic" w:hAnsi="NanumGothic" w:eastAsia="NanumGothic"/>
      <w:b/>
      <w:bCs/>
      <w:color w:val="193747"/>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anumGothic" w:hAnsi="NanumGothic" w:eastAsia="NanumGothic"/>
      <w:b/>
      <w:bCs/>
      <w:color w:val="236C68"/>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anumGothic" w:hAnsi="NanumGothic" w:eastAsia="NanumGothic"/>
      <w:b/>
      <w:bCs/>
      <w:color w:val="1937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olor w:val="2534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2534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color w:val="5E6F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마이롯지 플랫폼 기획서 - 2026.09.24 통화 반영</dc:title>
  <dc:subject>수분양자 모집 및 회원 이용·운영 플랫폼 기획</dc:subject>
  <dc:creator/>
  <cp:keywords>마이롯지, 플랫폼 기획, 수분양자 모집, 이용권, 예약, 교환, 렌트</cp:keywords>
  <dc:description>내부 검토용 초안 v0.1</dc:description>
  <cp:lastModifiedBy/>
  <cp:revision>1</cp:revision>
  <dcterms:created xsi:type="dcterms:W3CDTF">2013-12-23T23:15:00Z</dcterms:created>
  <dcterms:modified xsi:type="dcterms:W3CDTF">2013-12-23T23:15:00Z</dcterms:modified>
  <cp:category/>
  <dc:language>ko-KR</dc:language>
</cp:coreProperties>
</file>