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0" w:firstLineChars="0"/>
        <w:rPr>
          <w:rFonts w:ascii="宋体" w:hAnsi="宋体" w:cs="宋体"/>
        </w:rPr>
      </w:pPr>
      <w:bookmarkStart w:id="41" w:name="_GoBack"/>
      <w:bookmarkEnd w:id="41"/>
      <w:r>
        <w:rPr>
          <w:rFonts w:hint="eastAsia" w:ascii="宋体" w:hAnsi="宋体" w:cs="宋体"/>
          <w:color w:val="000000"/>
        </w:rPr>
        <w:t>保密级别：□绝密 □机密 □秘密 ■内部公开</w:t>
      </w:r>
    </w:p>
    <w:p>
      <w:pPr>
        <w:ind w:firstLine="420"/>
        <w:rPr>
          <w:rFonts w:ascii="宋体" w:hAnsi="宋体" w:cs="宋体"/>
        </w:rPr>
      </w:pPr>
    </w:p>
    <w:p>
      <w:pPr>
        <w:ind w:firstLine="420"/>
        <w:rPr>
          <w:rFonts w:ascii="宋体" w:hAnsi="宋体" w:cs="宋体"/>
        </w:rPr>
      </w:pPr>
    </w:p>
    <w:p>
      <w:pPr>
        <w:pStyle w:val="21"/>
        <w:jc w:val="both"/>
        <w:rPr>
          <w:rFonts w:ascii="宋体" w:hAnsi="宋体" w:eastAsia="宋体" w:cs="宋体"/>
        </w:rPr>
      </w:pPr>
    </w:p>
    <w:p>
      <w:pPr>
        <w:pStyle w:val="21"/>
        <w:rPr>
          <w:rFonts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TITLE   \* MERGEFORMAT </w:instrText>
      </w:r>
      <w:r>
        <w:rPr>
          <w:rFonts w:hint="eastAsia" w:ascii="宋体" w:hAnsi="宋体" w:eastAsia="宋体" w:cs="宋体"/>
        </w:rPr>
        <w:fldChar w:fldCharType="separate"/>
      </w:r>
      <w:bookmarkStart w:id="0" w:name="_Toc222199426"/>
      <w:bookmarkStart w:id="1" w:name="_Toc222199367"/>
      <w:bookmarkStart w:id="2" w:name="_Toc222199205"/>
      <w:r>
        <w:rPr>
          <w:rFonts w:hint="eastAsia" w:ascii="宋体" w:hAnsi="宋体" w:eastAsia="宋体" w:cs="宋体"/>
        </w:rPr>
        <w:t>原因分析与解决过程</w:t>
      </w:r>
      <w:bookmarkEnd w:id="0"/>
      <w:bookmarkEnd w:id="1"/>
      <w:bookmarkEnd w:id="2"/>
      <w:r>
        <w:rPr>
          <w:rFonts w:hint="eastAsia" w:ascii="宋体" w:hAnsi="宋体" w:eastAsia="宋体" w:cs="宋体"/>
        </w:rPr>
        <w:fldChar w:fldCharType="end"/>
      </w:r>
    </w:p>
    <w:p>
      <w:pPr>
        <w:ind w:firstLine="420"/>
        <w:rPr>
          <w:rFonts w:ascii="宋体" w:hAnsi="宋体" w:cs="宋体"/>
        </w:rPr>
      </w:pPr>
    </w:p>
    <w:p>
      <w:pPr>
        <w:ind w:firstLine="420"/>
        <w:rPr>
          <w:rFonts w:ascii="宋体" w:hAnsi="宋体" w:cs="宋体"/>
        </w:rPr>
      </w:pPr>
    </w:p>
    <w:p>
      <w:pPr>
        <w:ind w:firstLine="420"/>
        <w:rPr>
          <w:rFonts w:ascii="宋体" w:hAnsi="宋体" w:cs="宋体"/>
        </w:rPr>
      </w:pPr>
    </w:p>
    <w:p>
      <w:pPr>
        <w:ind w:firstLine="420"/>
        <w:rPr>
          <w:rFonts w:ascii="宋体" w:hAnsi="宋体" w:cs="宋体"/>
        </w:rPr>
      </w:pPr>
    </w:p>
    <w:p>
      <w:pPr>
        <w:ind w:firstLine="420"/>
        <w:rPr>
          <w:rFonts w:ascii="宋体" w:hAnsi="宋体" w:cs="宋体"/>
        </w:rPr>
      </w:pPr>
    </w:p>
    <w:p>
      <w:pPr>
        <w:ind w:firstLine="420"/>
        <w:rPr>
          <w:rFonts w:ascii="宋体" w:hAnsi="宋体" w:cs="宋体"/>
        </w:rPr>
      </w:pPr>
    </w:p>
    <w:p>
      <w:pPr>
        <w:ind w:firstLine="420"/>
        <w:rPr>
          <w:rFonts w:ascii="宋体" w:hAnsi="宋体" w:cs="宋体"/>
        </w:rPr>
      </w:pPr>
    </w:p>
    <w:p>
      <w:pPr>
        <w:ind w:firstLine="420"/>
        <w:rPr>
          <w:rFonts w:ascii="宋体" w:hAnsi="宋体" w:cs="宋体"/>
        </w:rPr>
      </w:pPr>
    </w:p>
    <w:p>
      <w:pPr>
        <w:ind w:firstLine="420"/>
        <w:rPr>
          <w:rFonts w:ascii="宋体" w:hAnsi="宋体" w:cs="宋体"/>
        </w:rPr>
      </w:pPr>
    </w:p>
    <w:p>
      <w:pPr>
        <w:ind w:firstLine="420"/>
        <w:rPr>
          <w:rFonts w:ascii="宋体" w:hAnsi="宋体" w:cs="宋体"/>
        </w:rPr>
      </w:pPr>
    </w:p>
    <w:p>
      <w:pPr>
        <w:ind w:firstLine="420"/>
        <w:rPr>
          <w:rFonts w:ascii="宋体" w:hAnsi="宋体" w:cs="宋体"/>
        </w:rPr>
      </w:pPr>
    </w:p>
    <w:p>
      <w:pPr>
        <w:ind w:firstLine="420"/>
        <w:rPr>
          <w:rFonts w:ascii="宋体" w:hAnsi="宋体" w:cs="宋体"/>
        </w:rPr>
      </w:pPr>
    </w:p>
    <w:p>
      <w:pPr>
        <w:ind w:firstLine="420"/>
        <w:rPr>
          <w:rFonts w:ascii="宋体" w:hAnsi="宋体" w:cs="宋体"/>
        </w:rPr>
      </w:pPr>
    </w:p>
    <w:p>
      <w:pPr>
        <w:ind w:firstLine="420"/>
        <w:rPr>
          <w:rFonts w:ascii="宋体" w:hAnsi="宋体" w:cs="宋体"/>
        </w:rPr>
      </w:pPr>
    </w:p>
    <w:p>
      <w:pPr>
        <w:ind w:firstLine="420"/>
        <w:rPr>
          <w:rFonts w:ascii="宋体" w:hAnsi="宋体" w:cs="宋体"/>
        </w:rPr>
      </w:pPr>
    </w:p>
    <w:p>
      <w:pPr>
        <w:ind w:firstLine="420"/>
        <w:rPr>
          <w:rFonts w:ascii="宋体" w:hAnsi="宋体" w:cs="宋体"/>
        </w:rPr>
      </w:pPr>
    </w:p>
    <w:p>
      <w:pPr>
        <w:spacing w:line="240" w:lineRule="auto"/>
        <w:jc w:val="center"/>
        <w:rPr>
          <w:rFonts w:hint="eastAsia" w:ascii="宋体" w:hAnsi="宋体"/>
          <w:b/>
          <w:sz w:val="32"/>
          <w:szCs w:val="36"/>
          <w:lang w:val="en-US" w:eastAsia="zh-CN"/>
        </w:rPr>
      </w:pPr>
      <w:r>
        <w:rPr>
          <w:rFonts w:hint="eastAsia" w:ascii="宋体" w:hAnsi="宋体"/>
          <w:b/>
          <w:sz w:val="32"/>
          <w:szCs w:val="36"/>
          <w:lang w:val="en-US" w:eastAsia="zh-CN"/>
        </w:rPr>
        <w:t>天津三源电力智能科技有限公司</w:t>
      </w:r>
    </w:p>
    <w:p>
      <w:pPr>
        <w:ind w:firstLine="643"/>
        <w:jc w:val="center"/>
        <w:rPr>
          <w:rFonts w:hint="eastAsia" w:ascii="宋体" w:hAnsi="宋体" w:cs="宋体"/>
          <w:b/>
          <w:bCs/>
          <w:sz w:val="32"/>
          <w:szCs w:val="32"/>
        </w:rPr>
      </w:pPr>
    </w:p>
    <w:p>
      <w:pPr>
        <w:ind w:firstLine="643"/>
        <w:jc w:val="center"/>
        <w:rPr>
          <w:rFonts w:hint="eastAsia" w:ascii="宋体" w:hAnsi="宋体" w:cs="宋体"/>
          <w:b/>
          <w:bCs/>
          <w:sz w:val="32"/>
          <w:szCs w:val="32"/>
        </w:rPr>
      </w:pPr>
    </w:p>
    <w:p>
      <w:pPr>
        <w:ind w:firstLine="643"/>
        <w:jc w:val="center"/>
        <w:rPr>
          <w:rFonts w:hint="eastAsia" w:ascii="宋体" w:hAnsi="宋体" w:cs="宋体"/>
          <w:b/>
          <w:bCs/>
          <w:sz w:val="32"/>
          <w:szCs w:val="32"/>
        </w:rPr>
      </w:pPr>
    </w:p>
    <w:p>
      <w:pPr>
        <w:ind w:firstLine="643"/>
        <w:jc w:val="center"/>
        <w:rPr>
          <w:rFonts w:ascii="宋体" w:hAnsi="宋体" w:cs="宋体"/>
          <w:b/>
          <w:bCs/>
          <w:sz w:val="32"/>
          <w:szCs w:val="32"/>
        </w:rPr>
      </w:pPr>
      <w:r>
        <w:rPr>
          <w:rFonts w:hint="eastAsia" w:ascii="宋体" w:hAnsi="宋体" w:cs="宋体"/>
          <w:b/>
          <w:bCs/>
          <w:sz w:val="32"/>
          <w:szCs w:val="32"/>
        </w:rPr>
        <w:t>文档修订记录</w:t>
      </w:r>
    </w:p>
    <w:tbl>
      <w:tblPr>
        <w:tblStyle w:val="22"/>
        <w:tblW w:w="8837" w:type="dxa"/>
        <w:jc w:val="center"/>
        <w:tblLayout w:type="autofit"/>
        <w:tblCellMar>
          <w:top w:w="0" w:type="dxa"/>
          <w:left w:w="108" w:type="dxa"/>
          <w:bottom w:w="0" w:type="dxa"/>
          <w:right w:w="108" w:type="dxa"/>
        </w:tblCellMar>
      </w:tblPr>
      <w:tblGrid>
        <w:gridCol w:w="1074"/>
        <w:gridCol w:w="3293"/>
        <w:gridCol w:w="1266"/>
        <w:gridCol w:w="1053"/>
        <w:gridCol w:w="971"/>
        <w:gridCol w:w="1180"/>
      </w:tblGrid>
      <w:tr>
        <w:tblPrEx>
          <w:tblCellMar>
            <w:top w:w="0" w:type="dxa"/>
            <w:left w:w="108" w:type="dxa"/>
            <w:bottom w:w="0" w:type="dxa"/>
            <w:right w:w="108" w:type="dxa"/>
          </w:tblCellMar>
        </w:tblPrEx>
        <w:trPr>
          <w:trHeight w:val="510" w:hRule="atLeast"/>
          <w:jc w:val="center"/>
        </w:trPr>
        <w:tc>
          <w:tcPr>
            <w:tcW w:w="1074" w:type="dxa"/>
            <w:tcBorders>
              <w:top w:val="single" w:color="auto" w:sz="4" w:space="0"/>
              <w:left w:val="single" w:color="auto" w:sz="4" w:space="0"/>
              <w:bottom w:val="single" w:color="auto" w:sz="4" w:space="0"/>
              <w:right w:val="single" w:color="auto" w:sz="4" w:space="0"/>
            </w:tcBorders>
            <w:shd w:val="clear" w:color="000000" w:fill="BFBFBF"/>
            <w:vAlign w:val="center"/>
          </w:tcPr>
          <w:p>
            <w:pPr>
              <w:pStyle w:val="65"/>
              <w:spacing w:before="156" w:after="156"/>
              <w:rPr>
                <w:rFonts w:ascii="宋体" w:eastAsia="宋体"/>
                <w:b/>
                <w:szCs w:val="21"/>
                <w:lang w:eastAsia="zh-CN"/>
              </w:rPr>
            </w:pPr>
            <w:r>
              <w:rPr>
                <w:rFonts w:hint="eastAsia" w:ascii="宋体" w:eastAsia="宋体"/>
                <w:b/>
                <w:szCs w:val="21"/>
                <w:lang w:eastAsia="zh-CN"/>
              </w:rPr>
              <w:t>版本号</w:t>
            </w:r>
          </w:p>
        </w:tc>
        <w:tc>
          <w:tcPr>
            <w:tcW w:w="3293" w:type="dxa"/>
            <w:tcBorders>
              <w:top w:val="single" w:color="auto" w:sz="4" w:space="0"/>
              <w:left w:val="nil"/>
              <w:bottom w:val="single" w:color="auto" w:sz="4" w:space="0"/>
              <w:right w:val="single" w:color="auto" w:sz="4" w:space="0"/>
            </w:tcBorders>
            <w:shd w:val="clear" w:color="000000" w:fill="BFBFBF"/>
            <w:vAlign w:val="center"/>
          </w:tcPr>
          <w:p>
            <w:pPr>
              <w:ind w:firstLine="198" w:firstLineChars="94"/>
              <w:jc w:val="center"/>
              <w:rPr>
                <w:rFonts w:ascii="宋体" w:hAnsi="宋体" w:cs="宋体"/>
                <w:b/>
              </w:rPr>
            </w:pPr>
            <w:r>
              <w:rPr>
                <w:rFonts w:hint="eastAsia" w:ascii="宋体" w:hAnsi="宋体" w:cs="宋体"/>
                <w:b/>
              </w:rPr>
              <w:t>修订内容</w:t>
            </w:r>
          </w:p>
        </w:tc>
        <w:tc>
          <w:tcPr>
            <w:tcW w:w="1266" w:type="dxa"/>
            <w:tcBorders>
              <w:top w:val="single" w:color="auto" w:sz="4" w:space="0"/>
              <w:left w:val="nil"/>
              <w:bottom w:val="single" w:color="auto" w:sz="4" w:space="0"/>
              <w:right w:val="single" w:color="auto" w:sz="4" w:space="0"/>
            </w:tcBorders>
            <w:shd w:val="clear" w:color="000000" w:fill="BFBFBF"/>
            <w:vAlign w:val="center"/>
          </w:tcPr>
          <w:p>
            <w:pPr>
              <w:pStyle w:val="65"/>
              <w:spacing w:before="156" w:after="156"/>
              <w:rPr>
                <w:rFonts w:ascii="宋体" w:eastAsia="宋体"/>
                <w:b/>
                <w:szCs w:val="21"/>
              </w:rPr>
            </w:pPr>
            <w:r>
              <w:rPr>
                <w:rFonts w:hint="eastAsia" w:ascii="宋体" w:eastAsia="宋体"/>
                <w:b/>
                <w:szCs w:val="21"/>
                <w:lang w:eastAsia="zh-CN"/>
              </w:rPr>
              <w:t>修订日期</w:t>
            </w:r>
          </w:p>
        </w:tc>
        <w:tc>
          <w:tcPr>
            <w:tcW w:w="1053" w:type="dxa"/>
            <w:tcBorders>
              <w:top w:val="single" w:color="auto" w:sz="4" w:space="0"/>
              <w:left w:val="nil"/>
              <w:bottom w:val="single" w:color="auto" w:sz="4" w:space="0"/>
              <w:right w:val="single" w:color="auto" w:sz="4" w:space="0"/>
            </w:tcBorders>
            <w:shd w:val="clear" w:color="000000" w:fill="BFBFBF"/>
            <w:vAlign w:val="center"/>
          </w:tcPr>
          <w:p>
            <w:pPr>
              <w:pStyle w:val="65"/>
              <w:spacing w:before="156" w:after="156"/>
              <w:rPr>
                <w:rFonts w:ascii="宋体" w:eastAsia="宋体"/>
                <w:b/>
                <w:szCs w:val="21"/>
              </w:rPr>
            </w:pPr>
            <w:r>
              <w:rPr>
                <w:rFonts w:hint="eastAsia" w:ascii="宋体" w:eastAsia="宋体"/>
                <w:b/>
                <w:szCs w:val="21"/>
                <w:lang w:eastAsia="zh-CN"/>
              </w:rPr>
              <w:t>修订人</w:t>
            </w:r>
          </w:p>
        </w:tc>
        <w:tc>
          <w:tcPr>
            <w:tcW w:w="971" w:type="dxa"/>
            <w:tcBorders>
              <w:top w:val="single" w:color="auto" w:sz="4" w:space="0"/>
              <w:left w:val="nil"/>
              <w:bottom w:val="single" w:color="auto" w:sz="4" w:space="0"/>
              <w:right w:val="single" w:color="auto" w:sz="4" w:space="0"/>
            </w:tcBorders>
            <w:shd w:val="clear" w:color="000000" w:fill="BFBFBF"/>
            <w:vAlign w:val="center"/>
          </w:tcPr>
          <w:p>
            <w:pPr>
              <w:pStyle w:val="65"/>
              <w:spacing w:before="156" w:after="156"/>
              <w:rPr>
                <w:rFonts w:ascii="宋体" w:eastAsia="宋体"/>
                <w:b/>
                <w:szCs w:val="21"/>
                <w:lang w:eastAsia="zh-CN"/>
              </w:rPr>
            </w:pPr>
            <w:r>
              <w:rPr>
                <w:rFonts w:hint="eastAsia" w:ascii="宋体" w:eastAsia="宋体"/>
                <w:b/>
                <w:szCs w:val="21"/>
              </w:rPr>
              <w:t>审核</w:t>
            </w:r>
            <w:r>
              <w:rPr>
                <w:rFonts w:hint="eastAsia" w:ascii="宋体" w:eastAsia="宋体"/>
                <w:b/>
                <w:szCs w:val="21"/>
                <w:lang w:eastAsia="zh-CN"/>
              </w:rPr>
              <w:t>人</w:t>
            </w:r>
          </w:p>
        </w:tc>
        <w:tc>
          <w:tcPr>
            <w:tcW w:w="1180" w:type="dxa"/>
            <w:tcBorders>
              <w:top w:val="single" w:color="auto" w:sz="4" w:space="0"/>
              <w:left w:val="nil"/>
              <w:bottom w:val="single" w:color="auto" w:sz="4" w:space="0"/>
              <w:right w:val="single" w:color="auto" w:sz="4" w:space="0"/>
            </w:tcBorders>
            <w:shd w:val="clear" w:color="000000" w:fill="BFBFBF"/>
            <w:vAlign w:val="center"/>
          </w:tcPr>
          <w:p>
            <w:pPr>
              <w:pStyle w:val="65"/>
              <w:spacing w:before="156" w:after="156"/>
              <w:rPr>
                <w:rFonts w:ascii="宋体" w:eastAsia="宋体"/>
                <w:b/>
                <w:szCs w:val="21"/>
                <w:lang w:eastAsia="zh-CN"/>
              </w:rPr>
            </w:pPr>
            <w:r>
              <w:rPr>
                <w:rFonts w:hint="eastAsia" w:ascii="宋体" w:eastAsia="宋体"/>
                <w:b/>
                <w:szCs w:val="21"/>
                <w:lang w:eastAsia="zh-CN"/>
              </w:rPr>
              <w:t>审核日期</w:t>
            </w:r>
          </w:p>
        </w:tc>
      </w:tr>
      <w:tr>
        <w:tblPrEx>
          <w:tblCellMar>
            <w:top w:w="0" w:type="dxa"/>
            <w:left w:w="108" w:type="dxa"/>
            <w:bottom w:w="0" w:type="dxa"/>
            <w:right w:w="108" w:type="dxa"/>
          </w:tblCellMar>
        </w:tblPrEx>
        <w:trPr>
          <w:trHeight w:val="526" w:hRule="atLeast"/>
          <w:jc w:val="center"/>
        </w:trPr>
        <w:tc>
          <w:tcPr>
            <w:tcW w:w="1074" w:type="dxa"/>
            <w:tcBorders>
              <w:top w:val="nil"/>
              <w:left w:val="single" w:color="auto" w:sz="4" w:space="0"/>
              <w:bottom w:val="single" w:color="auto" w:sz="4" w:space="0"/>
              <w:right w:val="single" w:color="auto" w:sz="4" w:space="0"/>
            </w:tcBorders>
            <w:shd w:val="clear" w:color="auto" w:fill="auto"/>
            <w:vAlign w:val="center"/>
          </w:tcPr>
          <w:p>
            <w:pPr>
              <w:ind w:firstLine="0" w:firstLineChars="0"/>
              <w:jc w:val="center"/>
              <w:rPr>
                <w:rFonts w:ascii="宋体" w:hAnsi="宋体"/>
              </w:rPr>
            </w:pPr>
            <w:r>
              <w:rPr>
                <w:rFonts w:hint="eastAsia" w:ascii="宋体" w:hAnsi="宋体"/>
              </w:rPr>
              <w:t>V1.0</w:t>
            </w:r>
          </w:p>
        </w:tc>
        <w:tc>
          <w:tcPr>
            <w:tcW w:w="3293" w:type="dxa"/>
            <w:tcBorders>
              <w:top w:val="nil"/>
              <w:left w:val="nil"/>
              <w:bottom w:val="single" w:color="auto" w:sz="4" w:space="0"/>
              <w:right w:val="single" w:color="auto" w:sz="4" w:space="0"/>
            </w:tcBorders>
            <w:shd w:val="clear" w:color="auto" w:fill="auto"/>
            <w:vAlign w:val="center"/>
          </w:tcPr>
          <w:p>
            <w:pPr>
              <w:ind w:firstLine="420"/>
              <w:rPr>
                <w:rFonts w:ascii="宋体" w:hAnsi="宋体"/>
              </w:rPr>
            </w:pPr>
            <w:r>
              <w:rPr>
                <w:rFonts w:hint="eastAsia" w:ascii="宋体" w:hAnsi="宋体"/>
              </w:rPr>
              <w:t>创建文档</w:t>
            </w:r>
          </w:p>
        </w:tc>
        <w:tc>
          <w:tcPr>
            <w:tcW w:w="1266" w:type="dxa"/>
            <w:tcBorders>
              <w:top w:val="nil"/>
              <w:left w:val="nil"/>
              <w:bottom w:val="single" w:color="auto" w:sz="4" w:space="0"/>
              <w:right w:val="single" w:color="auto" w:sz="4" w:space="0"/>
            </w:tcBorders>
            <w:shd w:val="clear" w:color="auto" w:fill="auto"/>
            <w:vAlign w:val="center"/>
          </w:tcPr>
          <w:p>
            <w:pPr>
              <w:spacing w:line="360" w:lineRule="auto"/>
              <w:ind w:firstLine="0" w:firstLineChars="0"/>
              <w:jc w:val="center"/>
              <w:rPr>
                <w:rFonts w:hint="default" w:ascii="宋体" w:hAnsi="宋体" w:eastAsia="宋体" w:cs="Tahoma"/>
                <w:szCs w:val="21"/>
                <w:lang w:val="en-US" w:eastAsia="zh-CN"/>
              </w:rPr>
            </w:pPr>
            <w:r>
              <w:rPr>
                <w:rFonts w:hint="eastAsia" w:ascii="宋体" w:hAnsi="宋体" w:cs="Tahoma"/>
                <w:szCs w:val="21"/>
                <w:lang w:eastAsia="zh-CN"/>
              </w:rPr>
              <w:t>2021</w:t>
            </w:r>
            <w:r>
              <w:rPr>
                <w:rFonts w:hint="eastAsia" w:ascii="宋体" w:hAnsi="宋体" w:cs="Tahoma"/>
                <w:szCs w:val="21"/>
              </w:rPr>
              <w:t>.</w:t>
            </w:r>
            <w:r>
              <w:rPr>
                <w:rFonts w:hint="eastAsia" w:ascii="宋体" w:hAnsi="宋体" w:cs="Tahoma"/>
                <w:szCs w:val="21"/>
                <w:lang w:val="en-US" w:eastAsia="zh-CN"/>
              </w:rPr>
              <w:t>4.7</w:t>
            </w:r>
          </w:p>
        </w:tc>
        <w:tc>
          <w:tcPr>
            <w:tcW w:w="1053" w:type="dxa"/>
            <w:tcBorders>
              <w:top w:val="nil"/>
              <w:left w:val="nil"/>
              <w:bottom w:val="single" w:color="auto" w:sz="4" w:space="0"/>
              <w:right w:val="single" w:color="auto" w:sz="4" w:space="0"/>
            </w:tcBorders>
            <w:shd w:val="clear" w:color="auto" w:fill="auto"/>
            <w:vAlign w:val="center"/>
          </w:tcPr>
          <w:p>
            <w:pPr>
              <w:ind w:firstLine="0" w:firstLineChars="0"/>
              <w:jc w:val="center"/>
              <w:rPr>
                <w:rFonts w:hint="default" w:ascii="宋体" w:hAnsi="宋体" w:eastAsia="宋体"/>
                <w:lang w:val="en-US" w:eastAsia="zh-CN"/>
              </w:rPr>
            </w:pPr>
            <w:r>
              <w:rPr>
                <w:rFonts w:hint="eastAsia" w:ascii="宋体" w:hAnsi="宋体"/>
                <w:lang w:val="en-US" w:eastAsia="zh-CN"/>
              </w:rPr>
              <w:t>张婕</w:t>
            </w:r>
          </w:p>
        </w:tc>
        <w:tc>
          <w:tcPr>
            <w:tcW w:w="971" w:type="dxa"/>
            <w:tcBorders>
              <w:top w:val="nil"/>
              <w:left w:val="nil"/>
              <w:bottom w:val="single" w:color="auto" w:sz="4" w:space="0"/>
              <w:right w:val="single" w:color="auto" w:sz="4" w:space="0"/>
            </w:tcBorders>
            <w:shd w:val="clear" w:color="auto" w:fill="auto"/>
            <w:vAlign w:val="center"/>
          </w:tcPr>
          <w:p>
            <w:pPr>
              <w:ind w:firstLine="0" w:firstLineChars="0"/>
              <w:jc w:val="center"/>
              <w:rPr>
                <w:rFonts w:hint="default" w:ascii="宋体" w:hAnsi="宋体" w:eastAsia="宋体"/>
                <w:lang w:val="en-US" w:eastAsia="zh-CN"/>
              </w:rPr>
            </w:pPr>
            <w:r>
              <w:rPr>
                <w:rFonts w:hint="eastAsia" w:ascii="宋体" w:hAnsi="宋体"/>
                <w:lang w:val="en-US" w:eastAsia="zh-CN"/>
              </w:rPr>
              <w:t>张婕</w:t>
            </w:r>
          </w:p>
        </w:tc>
        <w:tc>
          <w:tcPr>
            <w:tcW w:w="1180" w:type="dxa"/>
            <w:tcBorders>
              <w:top w:val="nil"/>
              <w:left w:val="nil"/>
              <w:bottom w:val="single" w:color="auto" w:sz="4" w:space="0"/>
              <w:right w:val="single" w:color="auto" w:sz="4" w:space="0"/>
            </w:tcBorders>
            <w:vAlign w:val="center"/>
          </w:tcPr>
          <w:p>
            <w:pPr>
              <w:ind w:firstLine="0" w:firstLineChars="0"/>
              <w:jc w:val="center"/>
              <w:rPr>
                <w:rFonts w:ascii="宋体" w:hAnsi="宋体"/>
              </w:rPr>
            </w:pPr>
          </w:p>
        </w:tc>
      </w:tr>
      <w:tr>
        <w:tblPrEx>
          <w:tblCellMar>
            <w:top w:w="0" w:type="dxa"/>
            <w:left w:w="108" w:type="dxa"/>
            <w:bottom w:w="0" w:type="dxa"/>
            <w:right w:w="108" w:type="dxa"/>
          </w:tblCellMar>
        </w:tblPrEx>
        <w:trPr>
          <w:trHeight w:val="526" w:hRule="atLeast"/>
          <w:jc w:val="center"/>
        </w:trPr>
        <w:tc>
          <w:tcPr>
            <w:tcW w:w="1074" w:type="dxa"/>
            <w:tcBorders>
              <w:top w:val="nil"/>
              <w:left w:val="single" w:color="auto" w:sz="4" w:space="0"/>
              <w:bottom w:val="single" w:color="auto" w:sz="4" w:space="0"/>
              <w:right w:val="single" w:color="auto" w:sz="4" w:space="0"/>
            </w:tcBorders>
            <w:shd w:val="clear" w:color="auto" w:fill="auto"/>
            <w:vAlign w:val="center"/>
          </w:tcPr>
          <w:p>
            <w:pPr>
              <w:ind w:firstLine="0" w:firstLineChars="0"/>
              <w:jc w:val="center"/>
              <w:rPr>
                <w:rFonts w:ascii="宋体" w:hAnsi="宋体" w:cs="宋体"/>
              </w:rPr>
            </w:pPr>
          </w:p>
        </w:tc>
        <w:tc>
          <w:tcPr>
            <w:tcW w:w="3293" w:type="dxa"/>
            <w:tcBorders>
              <w:top w:val="nil"/>
              <w:left w:val="nil"/>
              <w:bottom w:val="single" w:color="auto" w:sz="4" w:space="0"/>
              <w:right w:val="single" w:color="auto" w:sz="4" w:space="0"/>
            </w:tcBorders>
            <w:shd w:val="clear" w:color="auto" w:fill="auto"/>
            <w:vAlign w:val="center"/>
          </w:tcPr>
          <w:p>
            <w:pPr>
              <w:ind w:firstLine="0" w:firstLineChars="0"/>
              <w:jc w:val="center"/>
              <w:rPr>
                <w:rFonts w:ascii="宋体" w:hAnsi="宋体" w:cs="宋体"/>
              </w:rPr>
            </w:pPr>
          </w:p>
        </w:tc>
        <w:tc>
          <w:tcPr>
            <w:tcW w:w="1266" w:type="dxa"/>
            <w:tcBorders>
              <w:top w:val="nil"/>
              <w:left w:val="nil"/>
              <w:bottom w:val="single" w:color="auto" w:sz="4" w:space="0"/>
              <w:right w:val="single" w:color="auto" w:sz="4" w:space="0"/>
            </w:tcBorders>
            <w:shd w:val="clear" w:color="auto" w:fill="auto"/>
            <w:vAlign w:val="center"/>
          </w:tcPr>
          <w:p>
            <w:pPr>
              <w:ind w:firstLine="0" w:firstLineChars="0"/>
              <w:jc w:val="center"/>
              <w:rPr>
                <w:rFonts w:ascii="宋体" w:hAnsi="宋体" w:cs="宋体"/>
              </w:rPr>
            </w:pPr>
          </w:p>
        </w:tc>
        <w:tc>
          <w:tcPr>
            <w:tcW w:w="1053" w:type="dxa"/>
            <w:tcBorders>
              <w:top w:val="nil"/>
              <w:left w:val="nil"/>
              <w:bottom w:val="single" w:color="auto" w:sz="4" w:space="0"/>
              <w:right w:val="single" w:color="auto" w:sz="4" w:space="0"/>
            </w:tcBorders>
            <w:shd w:val="clear" w:color="auto" w:fill="auto"/>
            <w:vAlign w:val="center"/>
          </w:tcPr>
          <w:p>
            <w:pPr>
              <w:ind w:firstLine="0" w:firstLineChars="0"/>
              <w:jc w:val="center"/>
              <w:rPr>
                <w:rFonts w:ascii="宋体" w:hAnsi="宋体" w:cs="宋体"/>
              </w:rPr>
            </w:pPr>
          </w:p>
        </w:tc>
        <w:tc>
          <w:tcPr>
            <w:tcW w:w="971" w:type="dxa"/>
            <w:tcBorders>
              <w:top w:val="nil"/>
              <w:left w:val="nil"/>
              <w:bottom w:val="single" w:color="auto" w:sz="4" w:space="0"/>
              <w:right w:val="single" w:color="auto" w:sz="4" w:space="0"/>
            </w:tcBorders>
            <w:shd w:val="clear" w:color="auto" w:fill="auto"/>
            <w:vAlign w:val="center"/>
          </w:tcPr>
          <w:p>
            <w:pPr>
              <w:ind w:firstLine="0" w:firstLineChars="0"/>
              <w:jc w:val="center"/>
              <w:rPr>
                <w:rFonts w:ascii="宋体" w:hAnsi="宋体" w:cs="宋体"/>
              </w:rPr>
            </w:pPr>
          </w:p>
        </w:tc>
        <w:tc>
          <w:tcPr>
            <w:tcW w:w="1180" w:type="dxa"/>
            <w:tcBorders>
              <w:top w:val="nil"/>
              <w:left w:val="nil"/>
              <w:bottom w:val="single" w:color="auto" w:sz="4" w:space="0"/>
              <w:right w:val="single" w:color="auto" w:sz="4" w:space="0"/>
            </w:tcBorders>
            <w:vAlign w:val="center"/>
          </w:tcPr>
          <w:p>
            <w:pPr>
              <w:ind w:firstLine="0" w:firstLineChars="0"/>
              <w:jc w:val="center"/>
              <w:rPr>
                <w:rFonts w:ascii="宋体" w:hAnsi="宋体" w:cs="宋体"/>
              </w:rPr>
            </w:pPr>
          </w:p>
        </w:tc>
      </w:tr>
      <w:tr>
        <w:tblPrEx>
          <w:tblCellMar>
            <w:top w:w="0" w:type="dxa"/>
            <w:left w:w="108" w:type="dxa"/>
            <w:bottom w:w="0" w:type="dxa"/>
            <w:right w:w="108" w:type="dxa"/>
          </w:tblCellMar>
        </w:tblPrEx>
        <w:trPr>
          <w:trHeight w:val="526" w:hRule="atLeast"/>
          <w:jc w:val="center"/>
        </w:trPr>
        <w:tc>
          <w:tcPr>
            <w:tcW w:w="1074" w:type="dxa"/>
            <w:tcBorders>
              <w:top w:val="nil"/>
              <w:left w:val="single" w:color="auto" w:sz="4" w:space="0"/>
              <w:bottom w:val="single" w:color="auto" w:sz="4" w:space="0"/>
              <w:right w:val="single" w:color="auto" w:sz="4" w:space="0"/>
            </w:tcBorders>
            <w:shd w:val="clear" w:color="auto" w:fill="auto"/>
            <w:vAlign w:val="center"/>
          </w:tcPr>
          <w:p>
            <w:pPr>
              <w:ind w:firstLine="0" w:firstLineChars="0"/>
              <w:jc w:val="center"/>
              <w:rPr>
                <w:rFonts w:ascii="宋体" w:hAnsi="宋体" w:cs="宋体"/>
              </w:rPr>
            </w:pPr>
          </w:p>
        </w:tc>
        <w:tc>
          <w:tcPr>
            <w:tcW w:w="3293" w:type="dxa"/>
            <w:tcBorders>
              <w:top w:val="nil"/>
              <w:left w:val="nil"/>
              <w:bottom w:val="single" w:color="auto" w:sz="4" w:space="0"/>
              <w:right w:val="single" w:color="auto" w:sz="4" w:space="0"/>
            </w:tcBorders>
            <w:shd w:val="clear" w:color="auto" w:fill="auto"/>
            <w:vAlign w:val="center"/>
          </w:tcPr>
          <w:p>
            <w:pPr>
              <w:ind w:firstLine="0" w:firstLineChars="0"/>
              <w:jc w:val="center"/>
              <w:rPr>
                <w:rFonts w:ascii="宋体" w:hAnsi="宋体" w:cs="宋体"/>
              </w:rPr>
            </w:pPr>
          </w:p>
        </w:tc>
        <w:tc>
          <w:tcPr>
            <w:tcW w:w="1266" w:type="dxa"/>
            <w:tcBorders>
              <w:top w:val="nil"/>
              <w:left w:val="nil"/>
              <w:bottom w:val="single" w:color="auto" w:sz="4" w:space="0"/>
              <w:right w:val="single" w:color="auto" w:sz="4" w:space="0"/>
            </w:tcBorders>
            <w:shd w:val="clear" w:color="auto" w:fill="auto"/>
            <w:vAlign w:val="center"/>
          </w:tcPr>
          <w:p>
            <w:pPr>
              <w:ind w:firstLine="0" w:firstLineChars="0"/>
              <w:jc w:val="center"/>
              <w:rPr>
                <w:rFonts w:ascii="宋体" w:hAnsi="宋体" w:cs="宋体"/>
              </w:rPr>
            </w:pPr>
          </w:p>
        </w:tc>
        <w:tc>
          <w:tcPr>
            <w:tcW w:w="1053" w:type="dxa"/>
            <w:tcBorders>
              <w:top w:val="nil"/>
              <w:left w:val="nil"/>
              <w:bottom w:val="single" w:color="auto" w:sz="4" w:space="0"/>
              <w:right w:val="single" w:color="auto" w:sz="4" w:space="0"/>
            </w:tcBorders>
            <w:shd w:val="clear" w:color="auto" w:fill="auto"/>
            <w:vAlign w:val="center"/>
          </w:tcPr>
          <w:p>
            <w:pPr>
              <w:ind w:firstLine="0" w:firstLineChars="0"/>
              <w:jc w:val="center"/>
              <w:rPr>
                <w:rFonts w:ascii="宋体" w:hAnsi="宋体" w:cs="宋体"/>
              </w:rPr>
            </w:pPr>
          </w:p>
        </w:tc>
        <w:tc>
          <w:tcPr>
            <w:tcW w:w="971" w:type="dxa"/>
            <w:tcBorders>
              <w:top w:val="nil"/>
              <w:left w:val="nil"/>
              <w:bottom w:val="single" w:color="auto" w:sz="4" w:space="0"/>
              <w:right w:val="single" w:color="auto" w:sz="4" w:space="0"/>
            </w:tcBorders>
            <w:shd w:val="clear" w:color="auto" w:fill="auto"/>
            <w:vAlign w:val="center"/>
          </w:tcPr>
          <w:p>
            <w:pPr>
              <w:ind w:firstLine="0" w:firstLineChars="0"/>
              <w:jc w:val="center"/>
              <w:rPr>
                <w:rFonts w:ascii="宋体" w:hAnsi="宋体" w:cs="宋体"/>
              </w:rPr>
            </w:pPr>
          </w:p>
        </w:tc>
        <w:tc>
          <w:tcPr>
            <w:tcW w:w="1180" w:type="dxa"/>
            <w:tcBorders>
              <w:top w:val="nil"/>
              <w:left w:val="nil"/>
              <w:bottom w:val="single" w:color="auto" w:sz="4" w:space="0"/>
              <w:right w:val="single" w:color="auto" w:sz="4" w:space="0"/>
            </w:tcBorders>
            <w:vAlign w:val="center"/>
          </w:tcPr>
          <w:p>
            <w:pPr>
              <w:ind w:firstLine="0" w:firstLineChars="0"/>
              <w:jc w:val="center"/>
              <w:rPr>
                <w:rFonts w:ascii="宋体" w:hAnsi="宋体" w:cs="宋体"/>
              </w:rPr>
            </w:pPr>
          </w:p>
        </w:tc>
      </w:tr>
      <w:tr>
        <w:tblPrEx>
          <w:tblCellMar>
            <w:top w:w="0" w:type="dxa"/>
            <w:left w:w="108" w:type="dxa"/>
            <w:bottom w:w="0" w:type="dxa"/>
            <w:right w:w="108" w:type="dxa"/>
          </w:tblCellMar>
        </w:tblPrEx>
        <w:trPr>
          <w:trHeight w:val="570" w:hRule="atLeast"/>
          <w:jc w:val="center"/>
        </w:trPr>
        <w:tc>
          <w:tcPr>
            <w:tcW w:w="1074" w:type="dxa"/>
            <w:tcBorders>
              <w:top w:val="nil"/>
              <w:left w:val="single" w:color="auto" w:sz="4" w:space="0"/>
              <w:bottom w:val="single" w:color="auto" w:sz="4" w:space="0"/>
              <w:right w:val="single" w:color="auto" w:sz="4" w:space="0"/>
            </w:tcBorders>
            <w:shd w:val="clear" w:color="auto" w:fill="auto"/>
            <w:vAlign w:val="center"/>
          </w:tcPr>
          <w:p>
            <w:pPr>
              <w:ind w:firstLine="0" w:firstLineChars="0"/>
              <w:jc w:val="center"/>
              <w:rPr>
                <w:rFonts w:ascii="宋体" w:hAnsi="宋体" w:cs="宋体"/>
              </w:rPr>
            </w:pPr>
          </w:p>
        </w:tc>
        <w:tc>
          <w:tcPr>
            <w:tcW w:w="3293" w:type="dxa"/>
            <w:tcBorders>
              <w:top w:val="nil"/>
              <w:left w:val="nil"/>
              <w:bottom w:val="single" w:color="auto" w:sz="4" w:space="0"/>
              <w:right w:val="single" w:color="auto" w:sz="4" w:space="0"/>
            </w:tcBorders>
            <w:shd w:val="clear" w:color="auto" w:fill="auto"/>
            <w:vAlign w:val="center"/>
          </w:tcPr>
          <w:p>
            <w:pPr>
              <w:ind w:firstLine="0" w:firstLineChars="0"/>
              <w:jc w:val="center"/>
              <w:rPr>
                <w:rFonts w:ascii="宋体" w:hAnsi="宋体" w:cs="宋体"/>
              </w:rPr>
            </w:pPr>
          </w:p>
        </w:tc>
        <w:tc>
          <w:tcPr>
            <w:tcW w:w="1266" w:type="dxa"/>
            <w:tcBorders>
              <w:top w:val="nil"/>
              <w:left w:val="nil"/>
              <w:bottom w:val="single" w:color="auto" w:sz="4" w:space="0"/>
              <w:right w:val="single" w:color="auto" w:sz="4" w:space="0"/>
            </w:tcBorders>
            <w:shd w:val="clear" w:color="auto" w:fill="auto"/>
            <w:vAlign w:val="center"/>
          </w:tcPr>
          <w:p>
            <w:pPr>
              <w:ind w:firstLine="0" w:firstLineChars="0"/>
              <w:jc w:val="center"/>
              <w:rPr>
                <w:rFonts w:ascii="宋体" w:hAnsi="宋体" w:cs="宋体"/>
              </w:rPr>
            </w:pPr>
          </w:p>
        </w:tc>
        <w:tc>
          <w:tcPr>
            <w:tcW w:w="1053" w:type="dxa"/>
            <w:tcBorders>
              <w:top w:val="nil"/>
              <w:left w:val="nil"/>
              <w:bottom w:val="single" w:color="auto" w:sz="4" w:space="0"/>
              <w:right w:val="single" w:color="auto" w:sz="4" w:space="0"/>
            </w:tcBorders>
            <w:shd w:val="clear" w:color="auto" w:fill="auto"/>
            <w:vAlign w:val="center"/>
          </w:tcPr>
          <w:p>
            <w:pPr>
              <w:ind w:firstLine="0" w:firstLineChars="0"/>
              <w:jc w:val="center"/>
              <w:rPr>
                <w:rFonts w:ascii="宋体" w:hAnsi="宋体" w:cs="宋体"/>
              </w:rPr>
            </w:pPr>
          </w:p>
        </w:tc>
        <w:tc>
          <w:tcPr>
            <w:tcW w:w="971" w:type="dxa"/>
            <w:tcBorders>
              <w:top w:val="nil"/>
              <w:left w:val="nil"/>
              <w:bottom w:val="single" w:color="auto" w:sz="4" w:space="0"/>
              <w:right w:val="single" w:color="auto" w:sz="4" w:space="0"/>
            </w:tcBorders>
            <w:shd w:val="clear" w:color="auto" w:fill="auto"/>
            <w:vAlign w:val="center"/>
          </w:tcPr>
          <w:p>
            <w:pPr>
              <w:ind w:firstLine="0" w:firstLineChars="0"/>
              <w:jc w:val="center"/>
              <w:rPr>
                <w:rFonts w:ascii="宋体" w:hAnsi="宋体" w:cs="宋体"/>
              </w:rPr>
            </w:pPr>
          </w:p>
        </w:tc>
        <w:tc>
          <w:tcPr>
            <w:tcW w:w="1180" w:type="dxa"/>
            <w:tcBorders>
              <w:top w:val="nil"/>
              <w:left w:val="nil"/>
              <w:bottom w:val="single" w:color="auto" w:sz="4" w:space="0"/>
              <w:right w:val="single" w:color="auto" w:sz="4" w:space="0"/>
            </w:tcBorders>
            <w:vAlign w:val="center"/>
          </w:tcPr>
          <w:p>
            <w:pPr>
              <w:ind w:firstLine="0" w:firstLineChars="0"/>
              <w:jc w:val="center"/>
              <w:rPr>
                <w:rFonts w:ascii="宋体" w:hAnsi="宋体" w:cs="宋体"/>
              </w:rPr>
            </w:pPr>
          </w:p>
        </w:tc>
      </w:tr>
      <w:tr>
        <w:tblPrEx>
          <w:tblCellMar>
            <w:top w:w="0" w:type="dxa"/>
            <w:left w:w="108" w:type="dxa"/>
            <w:bottom w:w="0" w:type="dxa"/>
            <w:right w:w="108" w:type="dxa"/>
          </w:tblCellMar>
        </w:tblPrEx>
        <w:trPr>
          <w:trHeight w:val="550" w:hRule="atLeast"/>
          <w:jc w:val="center"/>
        </w:trPr>
        <w:tc>
          <w:tcPr>
            <w:tcW w:w="1074" w:type="dxa"/>
            <w:tcBorders>
              <w:top w:val="nil"/>
              <w:left w:val="single" w:color="auto" w:sz="4" w:space="0"/>
              <w:bottom w:val="single" w:color="auto" w:sz="4" w:space="0"/>
              <w:right w:val="single" w:color="auto" w:sz="4" w:space="0"/>
            </w:tcBorders>
            <w:shd w:val="clear" w:color="auto" w:fill="auto"/>
            <w:vAlign w:val="center"/>
          </w:tcPr>
          <w:p>
            <w:pPr>
              <w:spacing w:line="360" w:lineRule="auto"/>
              <w:ind w:firstLine="420"/>
              <w:jc w:val="center"/>
              <w:rPr>
                <w:rFonts w:ascii="宋体" w:hAnsi="宋体" w:cs="宋体"/>
                <w:szCs w:val="21"/>
              </w:rPr>
            </w:pPr>
          </w:p>
        </w:tc>
        <w:tc>
          <w:tcPr>
            <w:tcW w:w="3293" w:type="dxa"/>
            <w:tcBorders>
              <w:top w:val="nil"/>
              <w:left w:val="nil"/>
              <w:bottom w:val="single" w:color="auto" w:sz="4" w:space="0"/>
              <w:right w:val="single" w:color="auto" w:sz="4" w:space="0"/>
            </w:tcBorders>
            <w:shd w:val="clear" w:color="auto" w:fill="auto"/>
            <w:vAlign w:val="center"/>
          </w:tcPr>
          <w:p>
            <w:pPr>
              <w:spacing w:line="360" w:lineRule="auto"/>
              <w:ind w:firstLine="420"/>
              <w:jc w:val="center"/>
              <w:rPr>
                <w:rFonts w:ascii="宋体" w:hAnsi="宋体" w:cs="宋体"/>
                <w:szCs w:val="21"/>
              </w:rPr>
            </w:pPr>
          </w:p>
        </w:tc>
        <w:tc>
          <w:tcPr>
            <w:tcW w:w="1266" w:type="dxa"/>
            <w:tcBorders>
              <w:top w:val="nil"/>
              <w:left w:val="nil"/>
              <w:bottom w:val="single" w:color="auto" w:sz="4" w:space="0"/>
              <w:right w:val="single" w:color="auto" w:sz="4" w:space="0"/>
            </w:tcBorders>
            <w:shd w:val="clear" w:color="auto" w:fill="auto"/>
            <w:vAlign w:val="center"/>
          </w:tcPr>
          <w:p>
            <w:pPr>
              <w:spacing w:line="360" w:lineRule="auto"/>
              <w:ind w:firstLine="420"/>
              <w:jc w:val="center"/>
              <w:rPr>
                <w:rFonts w:ascii="宋体" w:hAnsi="宋体" w:cs="宋体"/>
                <w:szCs w:val="21"/>
              </w:rPr>
            </w:pPr>
          </w:p>
        </w:tc>
        <w:tc>
          <w:tcPr>
            <w:tcW w:w="1053" w:type="dxa"/>
            <w:tcBorders>
              <w:top w:val="nil"/>
              <w:left w:val="nil"/>
              <w:bottom w:val="single" w:color="auto" w:sz="4" w:space="0"/>
              <w:right w:val="single" w:color="auto" w:sz="4" w:space="0"/>
            </w:tcBorders>
            <w:shd w:val="clear" w:color="auto" w:fill="auto"/>
            <w:vAlign w:val="center"/>
          </w:tcPr>
          <w:p>
            <w:pPr>
              <w:spacing w:line="360" w:lineRule="auto"/>
              <w:ind w:firstLine="420"/>
              <w:jc w:val="center"/>
              <w:rPr>
                <w:rFonts w:ascii="宋体" w:hAnsi="宋体" w:cs="宋体"/>
                <w:szCs w:val="21"/>
              </w:rPr>
            </w:pPr>
          </w:p>
        </w:tc>
        <w:tc>
          <w:tcPr>
            <w:tcW w:w="971" w:type="dxa"/>
            <w:tcBorders>
              <w:top w:val="nil"/>
              <w:left w:val="nil"/>
              <w:bottom w:val="single" w:color="auto" w:sz="4" w:space="0"/>
              <w:right w:val="single" w:color="auto" w:sz="4" w:space="0"/>
            </w:tcBorders>
            <w:shd w:val="clear" w:color="auto" w:fill="auto"/>
            <w:vAlign w:val="center"/>
          </w:tcPr>
          <w:p>
            <w:pPr>
              <w:spacing w:line="360" w:lineRule="auto"/>
              <w:ind w:firstLine="420"/>
              <w:jc w:val="center"/>
              <w:rPr>
                <w:rFonts w:ascii="宋体" w:hAnsi="宋体" w:cs="宋体"/>
                <w:szCs w:val="21"/>
              </w:rPr>
            </w:pPr>
          </w:p>
        </w:tc>
        <w:tc>
          <w:tcPr>
            <w:tcW w:w="1180" w:type="dxa"/>
            <w:tcBorders>
              <w:top w:val="nil"/>
              <w:left w:val="nil"/>
              <w:bottom w:val="single" w:color="auto" w:sz="4" w:space="0"/>
              <w:right w:val="single" w:color="auto" w:sz="4" w:space="0"/>
            </w:tcBorders>
            <w:vAlign w:val="center"/>
          </w:tcPr>
          <w:p>
            <w:pPr>
              <w:spacing w:line="360" w:lineRule="auto"/>
              <w:ind w:firstLine="420"/>
              <w:jc w:val="center"/>
              <w:rPr>
                <w:rFonts w:ascii="宋体" w:hAnsi="宋体" w:cs="宋体"/>
                <w:szCs w:val="21"/>
              </w:rPr>
            </w:pPr>
          </w:p>
        </w:tc>
      </w:tr>
    </w:tbl>
    <w:p>
      <w:pPr>
        <w:autoSpaceDE w:val="0"/>
        <w:autoSpaceDN w:val="0"/>
        <w:adjustRightInd w:val="0"/>
        <w:spacing w:before="33" w:line="360" w:lineRule="auto"/>
        <w:ind w:firstLine="420"/>
        <w:rPr>
          <w:rFonts w:ascii="宋体" w:hAnsi="宋体" w:cs="宋体"/>
          <w:szCs w:val="21"/>
        </w:rPr>
      </w:pPr>
      <w:r>
        <w:rPr>
          <w:rFonts w:hint="eastAsia" w:ascii="宋体" w:hAnsi="宋体" w:cs="宋体"/>
          <w:szCs w:val="21"/>
        </w:rPr>
        <w:t>*修订状态</w:t>
      </w:r>
      <w:r>
        <w:rPr>
          <w:rFonts w:hint="eastAsia" w:ascii="宋体" w:hAnsi="宋体" w:cs="宋体"/>
          <w:spacing w:val="-1"/>
          <w:szCs w:val="21"/>
        </w:rPr>
        <w:t>：</w:t>
      </w:r>
      <w:r>
        <w:rPr>
          <w:rFonts w:hint="eastAsia" w:ascii="宋体" w:hAnsi="宋体" w:cs="宋体"/>
          <w:szCs w:val="21"/>
        </w:rPr>
        <w:t>C——创建，A——增加</w:t>
      </w:r>
      <w:r>
        <w:rPr>
          <w:rFonts w:hint="eastAsia" w:ascii="宋体" w:hAnsi="宋体" w:cs="宋体"/>
          <w:spacing w:val="-1"/>
          <w:szCs w:val="21"/>
        </w:rPr>
        <w:t>，</w:t>
      </w:r>
      <w:r>
        <w:rPr>
          <w:rFonts w:hint="eastAsia" w:ascii="宋体" w:hAnsi="宋体" w:cs="宋体"/>
          <w:szCs w:val="21"/>
        </w:rPr>
        <w:t>M——修改</w:t>
      </w:r>
      <w:r>
        <w:rPr>
          <w:rFonts w:hint="eastAsia" w:ascii="宋体" w:hAnsi="宋体" w:cs="宋体"/>
          <w:spacing w:val="-1"/>
          <w:szCs w:val="21"/>
        </w:rPr>
        <w:t>，</w:t>
      </w:r>
      <w:r>
        <w:rPr>
          <w:rFonts w:hint="eastAsia" w:ascii="宋体" w:hAnsi="宋体" w:cs="宋体"/>
          <w:szCs w:val="21"/>
        </w:rPr>
        <w:t>D——删除</w:t>
      </w:r>
    </w:p>
    <w:p>
      <w:pPr>
        <w:pStyle w:val="36"/>
        <w:rPr>
          <w:rFonts w:ascii="宋体" w:hAnsi="宋体"/>
        </w:rPr>
        <w:sectPr>
          <w:headerReference r:id="rId5" w:type="first"/>
          <w:footerReference r:id="rId6" w:type="first"/>
          <w:pgSz w:w="11906" w:h="16838"/>
          <w:pgMar w:top="1440" w:right="1797" w:bottom="1440" w:left="1797" w:header="851" w:footer="992" w:gutter="0"/>
          <w:pgNumType w:fmt="upperRoman" w:start="1"/>
          <w:cols w:space="425" w:num="1"/>
          <w:docGrid w:type="lines" w:linePitch="312" w:charSpace="0"/>
        </w:sectPr>
      </w:pPr>
    </w:p>
    <w:p>
      <w:pPr>
        <w:pStyle w:val="36"/>
        <w:tabs>
          <w:tab w:val="center" w:pos="4156"/>
          <w:tab w:val="left" w:pos="5460"/>
        </w:tabs>
        <w:jc w:val="left"/>
        <w:rPr>
          <w:rFonts w:ascii="宋体" w:hAnsi="宋体"/>
          <w:sz w:val="32"/>
          <w:szCs w:val="32"/>
        </w:rPr>
      </w:pPr>
      <w:r>
        <w:rPr>
          <w:rFonts w:hint="eastAsia" w:ascii="宋体" w:hAnsi="宋体"/>
          <w:sz w:val="32"/>
          <w:szCs w:val="32"/>
        </w:rPr>
        <w:tab/>
      </w:r>
      <w:r>
        <w:rPr>
          <w:rFonts w:hint="eastAsia" w:ascii="宋体" w:hAnsi="宋体"/>
          <w:sz w:val="32"/>
          <w:szCs w:val="32"/>
        </w:rPr>
        <w:t>目  录</w:t>
      </w:r>
      <w:r>
        <w:rPr>
          <w:rFonts w:hint="eastAsia" w:ascii="宋体" w:hAnsi="宋体"/>
          <w:sz w:val="32"/>
          <w:szCs w:val="32"/>
        </w:rPr>
        <w:tab/>
      </w:r>
    </w:p>
    <w:p>
      <w:pPr>
        <w:pStyle w:val="17"/>
        <w:tabs>
          <w:tab w:val="right" w:leader="dot" w:pos="8312"/>
        </w:tabs>
      </w:pPr>
      <w:r>
        <w:rPr>
          <w:rFonts w:hint="eastAsia" w:ascii="宋体" w:hAnsi="宋体" w:cs="宋体"/>
          <w:b w:val="0"/>
          <w:bCs w:val="0"/>
          <w:caps w:val="0"/>
        </w:rPr>
        <w:fldChar w:fldCharType="begin"/>
      </w:r>
      <w:r>
        <w:rPr>
          <w:rFonts w:hint="eastAsia" w:ascii="宋体" w:hAnsi="宋体" w:cs="宋体"/>
          <w:b w:val="0"/>
          <w:bCs w:val="0"/>
          <w:caps w:val="0"/>
        </w:rPr>
        <w:instrText xml:space="preserve"> TOC \o "2-3" \h \z \t "标题 1,1" </w:instrText>
      </w:r>
      <w:r>
        <w:rPr>
          <w:rFonts w:hint="eastAsia" w:ascii="宋体" w:hAnsi="宋体" w:cs="宋体"/>
          <w:b w:val="0"/>
          <w:bCs w:val="0"/>
          <w:caps w:val="0"/>
        </w:rPr>
        <w:fldChar w:fldCharType="separate"/>
      </w:r>
      <w:r>
        <w:fldChar w:fldCharType="begin"/>
      </w:r>
      <w:r>
        <w:instrText xml:space="preserve"> HYPERLINK \l "_Toc1417" </w:instrText>
      </w:r>
      <w:r>
        <w:fldChar w:fldCharType="separate"/>
      </w:r>
      <w:r>
        <w:rPr>
          <w:rFonts w:hint="eastAsia" w:ascii="宋体" w:hAnsi="宋体" w:cs="宋体"/>
        </w:rPr>
        <w:t>1 意图和价值</w:t>
      </w:r>
      <w:r>
        <w:tab/>
      </w:r>
      <w:r>
        <w:fldChar w:fldCharType="end"/>
      </w:r>
    </w:p>
    <w:p>
      <w:pPr>
        <w:pStyle w:val="17"/>
        <w:tabs>
          <w:tab w:val="right" w:leader="dot" w:pos="8312"/>
        </w:tabs>
      </w:pPr>
      <w:r>
        <w:fldChar w:fldCharType="begin"/>
      </w:r>
      <w:r>
        <w:instrText xml:space="preserve"> HYPERLINK \l "_Toc14771" </w:instrText>
      </w:r>
      <w:r>
        <w:fldChar w:fldCharType="separate"/>
      </w:r>
      <w:r>
        <w:rPr>
          <w:rFonts w:hint="eastAsia" w:ascii="宋体" w:hAnsi="宋体" w:cs="宋体"/>
        </w:rPr>
        <w:t>2 适用范围</w:t>
      </w:r>
      <w:r>
        <w:tab/>
      </w:r>
      <w:r>
        <w:fldChar w:fldCharType="end"/>
      </w:r>
    </w:p>
    <w:p>
      <w:pPr>
        <w:pStyle w:val="17"/>
        <w:tabs>
          <w:tab w:val="right" w:leader="dot" w:pos="8312"/>
        </w:tabs>
      </w:pPr>
      <w:r>
        <w:fldChar w:fldCharType="begin"/>
      </w:r>
      <w:r>
        <w:instrText xml:space="preserve"> HYPERLINK \l "_Toc28484" </w:instrText>
      </w:r>
      <w:r>
        <w:fldChar w:fldCharType="separate"/>
      </w:r>
      <w:r>
        <w:rPr>
          <w:rFonts w:hint="eastAsia" w:ascii="宋体" w:hAnsi="宋体" w:cs="宋体"/>
        </w:rPr>
        <w:t>3 定义</w:t>
      </w:r>
      <w:r>
        <w:tab/>
      </w:r>
      <w:r>
        <w:fldChar w:fldCharType="end"/>
      </w:r>
    </w:p>
    <w:p>
      <w:pPr>
        <w:pStyle w:val="17"/>
        <w:tabs>
          <w:tab w:val="right" w:leader="dot" w:pos="8312"/>
        </w:tabs>
      </w:pPr>
      <w:r>
        <w:fldChar w:fldCharType="begin"/>
      </w:r>
      <w:r>
        <w:instrText xml:space="preserve"> HYPERLINK \l "_Toc20891" </w:instrText>
      </w:r>
      <w:r>
        <w:fldChar w:fldCharType="separate"/>
      </w:r>
      <w:r>
        <w:rPr>
          <w:rFonts w:hint="eastAsia" w:ascii="宋体" w:hAnsi="宋体" w:cs="宋体"/>
        </w:rPr>
        <w:t>4 职责</w:t>
      </w:r>
      <w:r>
        <w:tab/>
      </w:r>
      <w:r>
        <w:fldChar w:fldCharType="end"/>
      </w:r>
    </w:p>
    <w:p>
      <w:pPr>
        <w:pStyle w:val="20"/>
        <w:tabs>
          <w:tab w:val="right" w:leader="dot" w:pos="8312"/>
          <w:tab w:val="clear" w:pos="1260"/>
          <w:tab w:val="clear" w:pos="8302"/>
        </w:tabs>
      </w:pPr>
      <w:r>
        <w:fldChar w:fldCharType="begin"/>
      </w:r>
      <w:r>
        <w:instrText xml:space="preserve"> HYPERLINK \l "_Toc30183" </w:instrText>
      </w:r>
      <w:r>
        <w:fldChar w:fldCharType="separate"/>
      </w:r>
      <w:r>
        <w:rPr>
          <w:rFonts w:hint="eastAsia" w:ascii="宋体" w:hAnsi="宋体" w:cs="宋体"/>
        </w:rPr>
        <w:t>4.1 EPG组长</w:t>
      </w:r>
      <w:r>
        <w:tab/>
      </w:r>
      <w:r>
        <w:fldChar w:fldCharType="end"/>
      </w:r>
    </w:p>
    <w:p>
      <w:pPr>
        <w:pStyle w:val="20"/>
        <w:tabs>
          <w:tab w:val="right" w:leader="dot" w:pos="8312"/>
          <w:tab w:val="clear" w:pos="1260"/>
          <w:tab w:val="clear" w:pos="8302"/>
        </w:tabs>
      </w:pPr>
      <w:r>
        <w:fldChar w:fldCharType="begin"/>
      </w:r>
      <w:r>
        <w:instrText xml:space="preserve"> HYPERLINK \l "_Toc27071" </w:instrText>
      </w:r>
      <w:r>
        <w:fldChar w:fldCharType="separate"/>
      </w:r>
      <w:r>
        <w:rPr>
          <w:rFonts w:hint="eastAsia" w:ascii="宋体" w:hAnsi="宋体" w:cs="宋体"/>
        </w:rPr>
        <w:t>4.2 项目经理</w:t>
      </w:r>
      <w:r>
        <w:tab/>
      </w:r>
      <w:r>
        <w:fldChar w:fldCharType="end"/>
      </w:r>
    </w:p>
    <w:p>
      <w:pPr>
        <w:pStyle w:val="20"/>
        <w:tabs>
          <w:tab w:val="right" w:leader="dot" w:pos="8312"/>
          <w:tab w:val="clear" w:pos="1260"/>
          <w:tab w:val="clear" w:pos="8302"/>
        </w:tabs>
      </w:pPr>
      <w:r>
        <w:fldChar w:fldCharType="begin"/>
      </w:r>
      <w:r>
        <w:instrText xml:space="preserve"> HYPERLINK \l "_Toc25582" </w:instrText>
      </w:r>
      <w:r>
        <w:fldChar w:fldCharType="separate"/>
      </w:r>
      <w:r>
        <w:rPr>
          <w:rFonts w:hint="eastAsia" w:ascii="宋体" w:hAnsi="宋体" w:cs="宋体"/>
        </w:rPr>
        <w:t>4.3 QA</w:t>
      </w:r>
      <w:r>
        <w:tab/>
      </w:r>
      <w:r>
        <w:fldChar w:fldCharType="end"/>
      </w:r>
    </w:p>
    <w:p>
      <w:pPr>
        <w:pStyle w:val="17"/>
        <w:tabs>
          <w:tab w:val="right" w:leader="dot" w:pos="8312"/>
        </w:tabs>
      </w:pPr>
      <w:r>
        <w:fldChar w:fldCharType="begin"/>
      </w:r>
      <w:r>
        <w:instrText xml:space="preserve"> HYPERLINK \l "_Toc19562" </w:instrText>
      </w:r>
      <w:r>
        <w:fldChar w:fldCharType="separate"/>
      </w:r>
      <w:r>
        <w:rPr>
          <w:rFonts w:hint="eastAsia" w:ascii="宋体" w:hAnsi="宋体" w:cs="宋体"/>
        </w:rPr>
        <w:t>5 输入</w:t>
      </w:r>
      <w:r>
        <w:tab/>
      </w:r>
      <w:r>
        <w:fldChar w:fldCharType="end"/>
      </w:r>
    </w:p>
    <w:p>
      <w:pPr>
        <w:pStyle w:val="17"/>
        <w:tabs>
          <w:tab w:val="right" w:leader="dot" w:pos="8312"/>
        </w:tabs>
      </w:pPr>
      <w:r>
        <w:fldChar w:fldCharType="begin"/>
      </w:r>
      <w:r>
        <w:instrText xml:space="preserve"> HYPERLINK \l "_Toc17745" </w:instrText>
      </w:r>
      <w:r>
        <w:fldChar w:fldCharType="separate"/>
      </w:r>
      <w:r>
        <w:rPr>
          <w:rFonts w:hint="eastAsia" w:ascii="宋体" w:hAnsi="宋体" w:cs="宋体"/>
        </w:rPr>
        <w:t>6 工作程序</w:t>
      </w:r>
      <w:r>
        <w:tab/>
      </w:r>
      <w:r>
        <w:fldChar w:fldCharType="end"/>
      </w:r>
    </w:p>
    <w:p>
      <w:pPr>
        <w:pStyle w:val="20"/>
        <w:tabs>
          <w:tab w:val="right" w:leader="dot" w:pos="8312"/>
          <w:tab w:val="clear" w:pos="1260"/>
          <w:tab w:val="clear" w:pos="8302"/>
        </w:tabs>
      </w:pPr>
      <w:r>
        <w:fldChar w:fldCharType="begin"/>
      </w:r>
      <w:r>
        <w:instrText xml:space="preserve"> HYPERLINK \l "_Toc23866" </w:instrText>
      </w:r>
      <w:r>
        <w:fldChar w:fldCharType="separate"/>
      </w:r>
      <w:r>
        <w:rPr>
          <w:rFonts w:hint="eastAsia" w:ascii="宋体" w:hAnsi="宋体" w:cs="宋体"/>
        </w:rPr>
        <w:t>6.1 流程图</w:t>
      </w:r>
      <w:r>
        <w:tab/>
      </w:r>
      <w:r>
        <w:fldChar w:fldCharType="end"/>
      </w:r>
    </w:p>
    <w:p>
      <w:pPr>
        <w:pStyle w:val="20"/>
        <w:tabs>
          <w:tab w:val="right" w:leader="dot" w:pos="8312"/>
          <w:tab w:val="clear" w:pos="1260"/>
          <w:tab w:val="clear" w:pos="8302"/>
        </w:tabs>
      </w:pPr>
      <w:r>
        <w:fldChar w:fldCharType="begin"/>
      </w:r>
      <w:r>
        <w:instrText xml:space="preserve"> HYPERLINK \l "_Toc144" </w:instrText>
      </w:r>
      <w:r>
        <w:fldChar w:fldCharType="separate"/>
      </w:r>
      <w:r>
        <w:rPr>
          <w:rFonts w:hint="eastAsia" w:ascii="宋体" w:hAnsi="宋体" w:cs="宋体"/>
        </w:rPr>
        <w:t>6.2 原因分析与解决流程</w:t>
      </w:r>
      <w:r>
        <w:tab/>
      </w:r>
      <w:r>
        <w:fldChar w:fldCharType="end"/>
      </w:r>
    </w:p>
    <w:p>
      <w:pPr>
        <w:pStyle w:val="13"/>
        <w:tabs>
          <w:tab w:val="right" w:leader="dot" w:pos="8312"/>
        </w:tabs>
        <w:rPr>
          <w:i w:val="0"/>
          <w:iCs w:val="0"/>
        </w:rPr>
      </w:pPr>
      <w:r>
        <w:fldChar w:fldCharType="begin"/>
      </w:r>
      <w:r>
        <w:instrText xml:space="preserve"> HYPERLINK \l "_Toc15501" </w:instrText>
      </w:r>
      <w:r>
        <w:fldChar w:fldCharType="separate"/>
      </w:r>
      <w:r>
        <w:rPr>
          <w:rFonts w:hint="eastAsia" w:ascii="宋体" w:hAnsi="宋体" w:cs="宋体"/>
          <w:i w:val="0"/>
          <w:iCs w:val="0"/>
        </w:rPr>
        <w:t>6.2.1 缺陷数据的收集</w:t>
      </w:r>
      <w:r>
        <w:rPr>
          <w:i w:val="0"/>
          <w:iCs w:val="0"/>
        </w:rPr>
        <w:tab/>
      </w:r>
      <w:r>
        <w:rPr>
          <w:i w:val="0"/>
          <w:iCs w:val="0"/>
        </w:rPr>
        <w:fldChar w:fldCharType="begin"/>
      </w:r>
      <w:r>
        <w:rPr>
          <w:i w:val="0"/>
          <w:iCs w:val="0"/>
        </w:rPr>
        <w:instrText xml:space="preserve"> PAGEREF _Toc15501 </w:instrText>
      </w:r>
      <w:r>
        <w:rPr>
          <w:i w:val="0"/>
          <w:iCs w:val="0"/>
        </w:rPr>
        <w:fldChar w:fldCharType="separate"/>
      </w:r>
      <w:r>
        <w:rPr>
          <w:i w:val="0"/>
          <w:iCs w:val="0"/>
        </w:rPr>
        <w:t>3</w:t>
      </w:r>
      <w:r>
        <w:rPr>
          <w:i w:val="0"/>
          <w:iCs w:val="0"/>
        </w:rPr>
        <w:fldChar w:fldCharType="end"/>
      </w:r>
      <w:r>
        <w:rPr>
          <w:i w:val="0"/>
          <w:iCs w:val="0"/>
        </w:rPr>
        <w:fldChar w:fldCharType="end"/>
      </w:r>
    </w:p>
    <w:p>
      <w:pPr>
        <w:pStyle w:val="13"/>
        <w:tabs>
          <w:tab w:val="right" w:leader="dot" w:pos="8312"/>
        </w:tabs>
        <w:rPr>
          <w:i w:val="0"/>
          <w:iCs w:val="0"/>
        </w:rPr>
      </w:pPr>
      <w:r>
        <w:fldChar w:fldCharType="begin"/>
      </w:r>
      <w:r>
        <w:instrText xml:space="preserve"> HYPERLINK \l "_Toc8455" </w:instrText>
      </w:r>
      <w:r>
        <w:fldChar w:fldCharType="separate"/>
      </w:r>
      <w:r>
        <w:rPr>
          <w:rFonts w:hint="eastAsia" w:ascii="宋体" w:hAnsi="宋体" w:cs="宋体"/>
          <w:i w:val="0"/>
          <w:iCs w:val="0"/>
        </w:rPr>
        <w:t>6.2.2 分析缺陷或问题的根本原因</w:t>
      </w:r>
      <w:r>
        <w:rPr>
          <w:i w:val="0"/>
          <w:iCs w:val="0"/>
        </w:rPr>
        <w:tab/>
      </w:r>
      <w:r>
        <w:rPr>
          <w:i w:val="0"/>
          <w:iCs w:val="0"/>
        </w:rPr>
        <w:fldChar w:fldCharType="begin"/>
      </w:r>
      <w:r>
        <w:rPr>
          <w:i w:val="0"/>
          <w:iCs w:val="0"/>
        </w:rPr>
        <w:instrText xml:space="preserve"> PAGEREF _Toc8455 </w:instrText>
      </w:r>
      <w:r>
        <w:rPr>
          <w:i w:val="0"/>
          <w:iCs w:val="0"/>
        </w:rPr>
        <w:fldChar w:fldCharType="separate"/>
      </w:r>
      <w:r>
        <w:rPr>
          <w:i w:val="0"/>
          <w:iCs w:val="0"/>
        </w:rPr>
        <w:t>4</w:t>
      </w:r>
      <w:r>
        <w:rPr>
          <w:i w:val="0"/>
          <w:iCs w:val="0"/>
        </w:rPr>
        <w:fldChar w:fldCharType="end"/>
      </w:r>
      <w:r>
        <w:rPr>
          <w:i w:val="0"/>
          <w:iCs w:val="0"/>
        </w:rPr>
        <w:fldChar w:fldCharType="end"/>
      </w:r>
    </w:p>
    <w:p>
      <w:pPr>
        <w:pStyle w:val="13"/>
        <w:tabs>
          <w:tab w:val="right" w:leader="dot" w:pos="8312"/>
        </w:tabs>
        <w:rPr>
          <w:i w:val="0"/>
          <w:iCs w:val="0"/>
        </w:rPr>
      </w:pPr>
      <w:r>
        <w:fldChar w:fldCharType="begin"/>
      </w:r>
      <w:r>
        <w:instrText xml:space="preserve"> HYPERLINK \l "_Toc19191" </w:instrText>
      </w:r>
      <w:r>
        <w:fldChar w:fldCharType="separate"/>
      </w:r>
      <w:r>
        <w:rPr>
          <w:rFonts w:hint="eastAsia" w:ascii="宋体" w:hAnsi="宋体" w:cs="宋体"/>
          <w:i w:val="0"/>
          <w:iCs w:val="0"/>
        </w:rPr>
        <w:t>6.2.3 措施制定</w:t>
      </w:r>
      <w:r>
        <w:rPr>
          <w:i w:val="0"/>
          <w:iCs w:val="0"/>
        </w:rPr>
        <w:tab/>
      </w:r>
      <w:r>
        <w:rPr>
          <w:i w:val="0"/>
          <w:iCs w:val="0"/>
        </w:rPr>
        <w:fldChar w:fldCharType="begin"/>
      </w:r>
      <w:r>
        <w:rPr>
          <w:i w:val="0"/>
          <w:iCs w:val="0"/>
        </w:rPr>
        <w:instrText xml:space="preserve"> PAGEREF _Toc19191 </w:instrText>
      </w:r>
      <w:r>
        <w:rPr>
          <w:i w:val="0"/>
          <w:iCs w:val="0"/>
        </w:rPr>
        <w:fldChar w:fldCharType="separate"/>
      </w:r>
      <w:r>
        <w:rPr>
          <w:i w:val="0"/>
          <w:iCs w:val="0"/>
        </w:rPr>
        <w:t>5</w:t>
      </w:r>
      <w:r>
        <w:rPr>
          <w:i w:val="0"/>
          <w:iCs w:val="0"/>
        </w:rPr>
        <w:fldChar w:fldCharType="end"/>
      </w:r>
      <w:r>
        <w:rPr>
          <w:i w:val="0"/>
          <w:iCs w:val="0"/>
        </w:rPr>
        <w:fldChar w:fldCharType="end"/>
      </w:r>
    </w:p>
    <w:p>
      <w:pPr>
        <w:pStyle w:val="13"/>
        <w:tabs>
          <w:tab w:val="right" w:leader="dot" w:pos="8312"/>
        </w:tabs>
        <w:rPr>
          <w:i w:val="0"/>
          <w:iCs w:val="0"/>
        </w:rPr>
      </w:pPr>
      <w:r>
        <w:fldChar w:fldCharType="begin"/>
      </w:r>
      <w:r>
        <w:instrText xml:space="preserve"> HYPERLINK \l "_Toc9468" </w:instrText>
      </w:r>
      <w:r>
        <w:fldChar w:fldCharType="separate"/>
      </w:r>
      <w:r>
        <w:rPr>
          <w:rFonts w:hint="eastAsia" w:ascii="宋体" w:hAnsi="宋体" w:cs="宋体"/>
          <w:i w:val="0"/>
          <w:iCs w:val="0"/>
        </w:rPr>
        <w:t>6.2.4 措施的实施与验证</w:t>
      </w:r>
      <w:r>
        <w:rPr>
          <w:i w:val="0"/>
          <w:iCs w:val="0"/>
        </w:rPr>
        <w:tab/>
      </w:r>
      <w:r>
        <w:rPr>
          <w:i w:val="0"/>
          <w:iCs w:val="0"/>
        </w:rPr>
        <w:fldChar w:fldCharType="begin"/>
      </w:r>
      <w:r>
        <w:rPr>
          <w:i w:val="0"/>
          <w:iCs w:val="0"/>
        </w:rPr>
        <w:instrText xml:space="preserve"> PAGEREF _Toc9468 </w:instrText>
      </w:r>
      <w:r>
        <w:rPr>
          <w:i w:val="0"/>
          <w:iCs w:val="0"/>
        </w:rPr>
        <w:fldChar w:fldCharType="separate"/>
      </w:r>
      <w:r>
        <w:rPr>
          <w:i w:val="0"/>
          <w:iCs w:val="0"/>
        </w:rPr>
        <w:t>5</w:t>
      </w:r>
      <w:r>
        <w:rPr>
          <w:i w:val="0"/>
          <w:iCs w:val="0"/>
        </w:rPr>
        <w:fldChar w:fldCharType="end"/>
      </w:r>
      <w:r>
        <w:rPr>
          <w:i w:val="0"/>
          <w:iCs w:val="0"/>
        </w:rPr>
        <w:fldChar w:fldCharType="end"/>
      </w:r>
    </w:p>
    <w:p>
      <w:pPr>
        <w:pStyle w:val="13"/>
        <w:tabs>
          <w:tab w:val="right" w:leader="dot" w:pos="8312"/>
        </w:tabs>
        <w:rPr>
          <w:i w:val="0"/>
          <w:iCs w:val="0"/>
        </w:rPr>
      </w:pPr>
      <w:r>
        <w:fldChar w:fldCharType="begin"/>
      </w:r>
      <w:r>
        <w:instrText xml:space="preserve"> HYPERLINK \l "_Toc13728" </w:instrText>
      </w:r>
      <w:r>
        <w:fldChar w:fldCharType="separate"/>
      </w:r>
      <w:r>
        <w:rPr>
          <w:rFonts w:hint="eastAsia" w:ascii="宋体" w:hAnsi="宋体" w:cs="宋体"/>
          <w:i w:val="0"/>
          <w:iCs w:val="0"/>
        </w:rPr>
        <w:t>6.2.5 记录和归档</w:t>
      </w:r>
      <w:r>
        <w:rPr>
          <w:i w:val="0"/>
          <w:iCs w:val="0"/>
        </w:rPr>
        <w:tab/>
      </w:r>
      <w:r>
        <w:rPr>
          <w:i w:val="0"/>
          <w:iCs w:val="0"/>
        </w:rPr>
        <w:fldChar w:fldCharType="begin"/>
      </w:r>
      <w:r>
        <w:rPr>
          <w:i w:val="0"/>
          <w:iCs w:val="0"/>
        </w:rPr>
        <w:instrText xml:space="preserve"> PAGEREF _Toc13728 </w:instrText>
      </w:r>
      <w:r>
        <w:rPr>
          <w:i w:val="0"/>
          <w:iCs w:val="0"/>
        </w:rPr>
        <w:fldChar w:fldCharType="separate"/>
      </w:r>
      <w:r>
        <w:rPr>
          <w:i w:val="0"/>
          <w:iCs w:val="0"/>
        </w:rPr>
        <w:t>5</w:t>
      </w:r>
      <w:r>
        <w:rPr>
          <w:i w:val="0"/>
          <w:iCs w:val="0"/>
        </w:rPr>
        <w:fldChar w:fldCharType="end"/>
      </w:r>
      <w:r>
        <w:rPr>
          <w:i w:val="0"/>
          <w:iCs w:val="0"/>
        </w:rPr>
        <w:fldChar w:fldCharType="end"/>
      </w:r>
    </w:p>
    <w:p>
      <w:pPr>
        <w:pStyle w:val="13"/>
        <w:tabs>
          <w:tab w:val="right" w:leader="dot" w:pos="8312"/>
        </w:tabs>
        <w:rPr>
          <w:i w:val="0"/>
          <w:iCs w:val="0"/>
        </w:rPr>
      </w:pPr>
      <w:r>
        <w:fldChar w:fldCharType="begin"/>
      </w:r>
      <w:r>
        <w:instrText xml:space="preserve"> HYPERLINK \l "_Toc29959" </w:instrText>
      </w:r>
      <w:r>
        <w:fldChar w:fldCharType="separate"/>
      </w:r>
      <w:r>
        <w:rPr>
          <w:rFonts w:hint="eastAsia" w:ascii="宋体" w:hAnsi="宋体" w:cs="宋体"/>
          <w:i w:val="0"/>
          <w:iCs w:val="0"/>
        </w:rPr>
        <w:t>6.2.6 提交改进建议并推广</w:t>
      </w:r>
      <w:r>
        <w:rPr>
          <w:i w:val="0"/>
          <w:iCs w:val="0"/>
        </w:rPr>
        <w:tab/>
      </w:r>
      <w:r>
        <w:rPr>
          <w:i w:val="0"/>
          <w:iCs w:val="0"/>
        </w:rPr>
        <w:fldChar w:fldCharType="begin"/>
      </w:r>
      <w:r>
        <w:rPr>
          <w:i w:val="0"/>
          <w:iCs w:val="0"/>
        </w:rPr>
        <w:instrText xml:space="preserve"> PAGEREF _Toc29959 </w:instrText>
      </w:r>
      <w:r>
        <w:rPr>
          <w:i w:val="0"/>
          <w:iCs w:val="0"/>
        </w:rPr>
        <w:fldChar w:fldCharType="separate"/>
      </w:r>
      <w:r>
        <w:rPr>
          <w:i w:val="0"/>
          <w:iCs w:val="0"/>
        </w:rPr>
        <w:t>5</w:t>
      </w:r>
      <w:r>
        <w:rPr>
          <w:i w:val="0"/>
          <w:iCs w:val="0"/>
        </w:rPr>
        <w:fldChar w:fldCharType="end"/>
      </w:r>
      <w:r>
        <w:rPr>
          <w:i w:val="0"/>
          <w:iCs w:val="0"/>
        </w:rPr>
        <w:fldChar w:fldCharType="end"/>
      </w:r>
    </w:p>
    <w:p>
      <w:pPr>
        <w:pStyle w:val="17"/>
        <w:tabs>
          <w:tab w:val="right" w:leader="dot" w:pos="8312"/>
        </w:tabs>
      </w:pPr>
      <w:r>
        <w:fldChar w:fldCharType="begin"/>
      </w:r>
      <w:r>
        <w:instrText xml:space="preserve"> HYPERLINK \l "_Toc14989" </w:instrText>
      </w:r>
      <w:r>
        <w:fldChar w:fldCharType="separate"/>
      </w:r>
      <w:r>
        <w:rPr>
          <w:rFonts w:hint="eastAsia" w:ascii="宋体" w:hAnsi="宋体" w:cs="宋体"/>
        </w:rPr>
        <w:t>7 输出</w:t>
      </w:r>
      <w:r>
        <w:tab/>
      </w:r>
      <w:r>
        <w:fldChar w:fldCharType="end"/>
      </w:r>
    </w:p>
    <w:p>
      <w:pPr>
        <w:pStyle w:val="17"/>
        <w:tabs>
          <w:tab w:val="right" w:leader="dot" w:pos="8312"/>
        </w:tabs>
      </w:pPr>
      <w:r>
        <w:fldChar w:fldCharType="begin"/>
      </w:r>
      <w:r>
        <w:instrText xml:space="preserve"> HYPERLINK \l "_Toc6077" </w:instrText>
      </w:r>
      <w:r>
        <w:fldChar w:fldCharType="separate"/>
      </w:r>
      <w:r>
        <w:rPr>
          <w:rFonts w:hint="eastAsia" w:ascii="宋体" w:hAnsi="宋体" w:cs="宋体"/>
        </w:rPr>
        <w:t>8 相关／支持性文件清单</w:t>
      </w:r>
      <w:r>
        <w:tab/>
      </w:r>
      <w:r>
        <w:fldChar w:fldCharType="end"/>
      </w:r>
    </w:p>
    <w:p>
      <w:pPr>
        <w:ind w:firstLine="420"/>
        <w:rPr>
          <w:rFonts w:ascii="宋体" w:hAnsi="宋体" w:cs="宋体"/>
        </w:rPr>
      </w:pPr>
      <w:r>
        <w:rPr>
          <w:rFonts w:hint="eastAsia" w:ascii="宋体" w:hAnsi="宋体" w:cs="宋体"/>
          <w:bCs/>
          <w:caps/>
          <w:szCs w:val="20"/>
        </w:rPr>
        <w:fldChar w:fldCharType="end"/>
      </w:r>
    </w:p>
    <w:p>
      <w:pPr>
        <w:ind w:firstLine="420"/>
        <w:rPr>
          <w:rFonts w:ascii="宋体" w:hAnsi="宋体" w:cs="宋体"/>
        </w:rPr>
      </w:pPr>
    </w:p>
    <w:p>
      <w:pPr>
        <w:ind w:firstLine="420"/>
        <w:rPr>
          <w:rFonts w:ascii="宋体" w:hAnsi="宋体" w:cs="宋体"/>
        </w:rPr>
        <w:sectPr>
          <w:footerReference r:id="rId7" w:type="default"/>
          <w:pgSz w:w="11906" w:h="16838"/>
          <w:pgMar w:top="1440" w:right="1797" w:bottom="1440" w:left="1797" w:header="851" w:footer="992" w:gutter="0"/>
          <w:pgNumType w:fmt="upperRoman" w:start="1"/>
          <w:cols w:space="425" w:num="1"/>
          <w:docGrid w:type="lines" w:linePitch="312" w:charSpace="0"/>
        </w:sectPr>
      </w:pPr>
    </w:p>
    <w:p>
      <w:pPr>
        <w:pStyle w:val="2"/>
        <w:rPr>
          <w:rFonts w:ascii="宋体" w:hAnsi="宋体" w:cs="宋体"/>
        </w:rPr>
      </w:pPr>
      <w:bookmarkStart w:id="3" w:name="_Toc1417"/>
      <w:r>
        <w:rPr>
          <w:rFonts w:hint="eastAsia" w:ascii="宋体" w:hAnsi="宋体" w:cs="宋体"/>
        </w:rPr>
        <w:t>意图和价值</w:t>
      </w:r>
      <w:bookmarkEnd w:id="3"/>
    </w:p>
    <w:p>
      <w:pPr>
        <w:spacing w:line="360" w:lineRule="auto"/>
        <w:ind w:firstLine="420"/>
        <w:rPr>
          <w:rFonts w:ascii="宋体" w:hAnsi="宋体" w:cs="宋体"/>
        </w:rPr>
      </w:pPr>
      <w:bookmarkStart w:id="4" w:name="_Toc222209694"/>
      <w:bookmarkStart w:id="5" w:name="_Toc222209124"/>
      <w:r>
        <w:rPr>
          <w:rFonts w:hint="eastAsia" w:ascii="宋体" w:hAnsi="宋体" w:cs="宋体"/>
        </w:rPr>
        <w:t>意图：确定选定问题或现象的原因，并采取行动防止不良现象或问题的重复发生或确保积极现象的重复发生。</w:t>
      </w:r>
    </w:p>
    <w:p>
      <w:pPr>
        <w:spacing w:line="360" w:lineRule="auto"/>
        <w:ind w:firstLine="420"/>
        <w:rPr>
          <w:rFonts w:ascii="宋体" w:hAnsi="宋体" w:cs="宋体"/>
        </w:rPr>
      </w:pPr>
      <w:r>
        <w:rPr>
          <w:rFonts w:hint="eastAsia" w:ascii="宋体" w:hAnsi="宋体" w:cs="宋体"/>
        </w:rPr>
        <w:t>价值：  解决根本原因直接提高质量和生产力。</w:t>
      </w:r>
    </w:p>
    <w:bookmarkEnd w:id="4"/>
    <w:bookmarkEnd w:id="5"/>
    <w:p>
      <w:pPr>
        <w:pStyle w:val="2"/>
        <w:rPr>
          <w:rFonts w:ascii="宋体" w:hAnsi="宋体" w:cs="宋体"/>
        </w:rPr>
      </w:pPr>
      <w:bookmarkStart w:id="6" w:name="_Toc14771"/>
      <w:bookmarkStart w:id="7" w:name="_Toc373237322"/>
      <w:r>
        <w:rPr>
          <w:rFonts w:hint="eastAsia" w:ascii="宋体" w:hAnsi="宋体" w:cs="宋体"/>
        </w:rPr>
        <w:t>适用范围</w:t>
      </w:r>
      <w:bookmarkEnd w:id="6"/>
      <w:bookmarkEnd w:id="7"/>
    </w:p>
    <w:p>
      <w:pPr>
        <w:spacing w:line="360" w:lineRule="auto"/>
        <w:ind w:firstLine="420"/>
        <w:rPr>
          <w:rFonts w:ascii="宋体" w:hAnsi="宋体" w:cs="宋体"/>
        </w:rPr>
      </w:pPr>
      <w:r>
        <w:rPr>
          <w:rFonts w:hint="eastAsia" w:ascii="宋体" w:hAnsi="宋体" w:cs="宋体"/>
        </w:rPr>
        <w:t>本程序适用于本公司所有研发管理活动中发生的问题或现象，并进行相应的原因分析，以及采取相应的措施防止不良现象或问题的重复发生或确保积极现象的重复发生。</w:t>
      </w:r>
    </w:p>
    <w:p>
      <w:pPr>
        <w:pStyle w:val="2"/>
        <w:rPr>
          <w:rFonts w:ascii="宋体" w:hAnsi="宋体" w:cs="宋体"/>
        </w:rPr>
      </w:pPr>
      <w:bookmarkStart w:id="8" w:name="_Toc28484"/>
      <w:bookmarkStart w:id="9" w:name="_Toc373237323"/>
      <w:r>
        <w:rPr>
          <w:rFonts w:hint="eastAsia" w:ascii="宋体" w:hAnsi="宋体" w:cs="宋体"/>
        </w:rPr>
        <w:t>定义</w:t>
      </w:r>
      <w:bookmarkEnd w:id="8"/>
      <w:bookmarkEnd w:id="9"/>
    </w:p>
    <w:p>
      <w:pPr>
        <w:ind w:firstLine="474"/>
        <w:rPr>
          <w:rFonts w:ascii="宋体" w:hAnsi="宋体" w:cs="宋体"/>
          <w:color w:val="333333"/>
          <w:w w:val="98"/>
          <w:sz w:val="24"/>
        </w:rPr>
      </w:pPr>
      <w:r>
        <w:rPr>
          <w:rFonts w:hint="eastAsia" w:ascii="宋体" w:hAnsi="宋体" w:cs="宋体"/>
          <w:b/>
          <w:bCs/>
          <w:color w:val="000000" w:themeColor="text1"/>
          <w:w w:val="98"/>
          <w:sz w:val="24"/>
        </w:rPr>
        <w:t>直接原因</w:t>
      </w:r>
      <w:r>
        <w:rPr>
          <w:rFonts w:hint="eastAsia" w:ascii="宋体" w:hAnsi="宋体" w:cs="宋体"/>
          <w:color w:val="000000" w:themeColor="text1"/>
          <w:w w:val="98"/>
          <w:sz w:val="24"/>
        </w:rPr>
        <w:t>：</w:t>
      </w:r>
      <w:r>
        <w:rPr>
          <w:rFonts w:hint="eastAsia" w:ascii="宋体" w:hAnsi="宋体" w:cs="宋体"/>
        </w:rPr>
        <w:t>直接导致问题或现象的浅层次的原因，能直观判断。对直接原因要采取纠正措施。</w:t>
      </w:r>
    </w:p>
    <w:p>
      <w:pPr>
        <w:ind w:firstLine="474"/>
        <w:rPr>
          <w:rFonts w:ascii="宋体" w:hAnsi="宋体" w:cs="宋体"/>
          <w:color w:val="333333"/>
          <w:w w:val="98"/>
          <w:sz w:val="24"/>
        </w:rPr>
      </w:pPr>
      <w:r>
        <w:rPr>
          <w:rFonts w:hint="eastAsia" w:ascii="宋体" w:hAnsi="宋体" w:cs="宋体"/>
          <w:b/>
          <w:bCs/>
          <w:color w:val="000000" w:themeColor="text1"/>
          <w:w w:val="98"/>
          <w:sz w:val="24"/>
        </w:rPr>
        <w:t>根本原因</w:t>
      </w:r>
      <w:r>
        <w:rPr>
          <w:rFonts w:hint="eastAsia" w:ascii="宋体" w:hAnsi="宋体" w:cs="宋体"/>
          <w:color w:val="000000" w:themeColor="text1"/>
          <w:w w:val="98"/>
          <w:sz w:val="24"/>
        </w:rPr>
        <w:t>：</w:t>
      </w:r>
      <w:r>
        <w:rPr>
          <w:rFonts w:hint="eastAsia" w:ascii="宋体" w:hAnsi="宋体" w:cs="宋体"/>
        </w:rPr>
        <w:t>导致问题或现象的最深层次的原因，需要通过穷究的方法才能识别。，对根本原因要采取预防措施。</w:t>
      </w:r>
    </w:p>
    <w:p>
      <w:pPr>
        <w:ind w:firstLine="474"/>
        <w:rPr>
          <w:rFonts w:ascii="宋体" w:hAnsi="宋体" w:cs="宋体"/>
        </w:rPr>
      </w:pPr>
      <w:r>
        <w:rPr>
          <w:rFonts w:hint="eastAsia" w:ascii="宋体" w:hAnsi="宋体" w:cs="宋体"/>
          <w:b/>
          <w:bCs/>
          <w:color w:val="000000" w:themeColor="text1"/>
          <w:w w:val="98"/>
          <w:sz w:val="24"/>
        </w:rPr>
        <w:t>随机原因偏差(Chance Cause)</w:t>
      </w:r>
      <w:r>
        <w:rPr>
          <w:rFonts w:hint="eastAsia" w:ascii="宋体" w:hAnsi="宋体" w:cs="宋体"/>
          <w:color w:val="000000" w:themeColor="text1"/>
          <w:w w:val="98"/>
          <w:sz w:val="24"/>
        </w:rPr>
        <w:t>：</w:t>
      </w:r>
      <w:r>
        <w:rPr>
          <w:rFonts w:hint="eastAsia" w:ascii="宋体" w:hAnsi="宋体" w:cs="宋体"/>
        </w:rPr>
        <w:t>也称偶然原因偏差，指由于过程分量（人员、机器、原料、环境、方法－4M1E）之间正常的，或内在的交互作用造成的过程性能偏差。有以下特点：</w:t>
      </w:r>
    </w:p>
    <w:p>
      <w:pPr>
        <w:spacing w:line="360" w:lineRule="auto"/>
        <w:ind w:firstLine="420"/>
        <w:rPr>
          <w:rFonts w:ascii="宋体" w:hAnsi="宋体" w:cs="宋体"/>
        </w:rPr>
      </w:pPr>
      <w:r>
        <w:rPr>
          <w:rFonts w:hint="eastAsia" w:ascii="宋体" w:hAnsi="宋体" w:cs="宋体"/>
        </w:rPr>
        <w:t>1)形成一个较稳定的状态；</w:t>
      </w:r>
    </w:p>
    <w:p>
      <w:pPr>
        <w:spacing w:line="360" w:lineRule="auto"/>
        <w:ind w:firstLine="420"/>
        <w:rPr>
          <w:rFonts w:ascii="宋体" w:hAnsi="宋体" w:cs="宋体"/>
        </w:rPr>
      </w:pPr>
      <w:r>
        <w:rPr>
          <w:rFonts w:hint="eastAsia" w:ascii="宋体" w:hAnsi="宋体" w:cs="宋体"/>
        </w:rPr>
        <w:t>2)对质量波动的影响不大；</w:t>
      </w:r>
    </w:p>
    <w:p>
      <w:pPr>
        <w:spacing w:line="360" w:lineRule="auto"/>
        <w:ind w:left="420" w:leftChars="200" w:firstLine="0" w:firstLineChars="0"/>
        <w:rPr>
          <w:rFonts w:ascii="宋体" w:hAnsi="宋体" w:cs="宋体"/>
        </w:rPr>
      </w:pPr>
      <w:r>
        <w:rPr>
          <w:rFonts w:hint="eastAsia" w:ascii="宋体" w:hAnsi="宋体" w:cs="宋体"/>
        </w:rPr>
        <w:t>3)不易识别；</w:t>
      </w:r>
    </w:p>
    <w:p>
      <w:pPr>
        <w:spacing w:line="360" w:lineRule="auto"/>
        <w:ind w:firstLine="420"/>
        <w:rPr>
          <w:rFonts w:ascii="宋体" w:hAnsi="宋体" w:cs="宋体"/>
          <w:color w:val="333333"/>
          <w:w w:val="98"/>
          <w:sz w:val="24"/>
        </w:rPr>
      </w:pPr>
      <w:r>
        <w:rPr>
          <w:rFonts w:hint="eastAsia" w:ascii="宋体" w:hAnsi="宋体" w:cs="宋体"/>
        </w:rPr>
        <w:t>4)难以避免。</w:t>
      </w:r>
    </w:p>
    <w:p>
      <w:pPr>
        <w:ind w:firstLine="474"/>
        <w:rPr>
          <w:rFonts w:ascii="宋体" w:hAnsi="宋体" w:cs="宋体"/>
        </w:rPr>
      </w:pPr>
      <w:r>
        <w:rPr>
          <w:rFonts w:hint="eastAsia" w:ascii="宋体" w:hAnsi="宋体" w:cs="宋体"/>
          <w:b/>
          <w:bCs/>
          <w:color w:val="000000" w:themeColor="text1"/>
          <w:w w:val="98"/>
          <w:sz w:val="24"/>
        </w:rPr>
        <w:t>特殊原因偏差(Special Cause/Assignable Cause)</w:t>
      </w:r>
      <w:r>
        <w:rPr>
          <w:rFonts w:hint="eastAsia" w:ascii="宋体" w:hAnsi="宋体" w:cs="宋体"/>
          <w:color w:val="000000" w:themeColor="text1"/>
          <w:w w:val="98"/>
          <w:sz w:val="24"/>
        </w:rPr>
        <w:t>：</w:t>
      </w:r>
      <w:r>
        <w:rPr>
          <w:rFonts w:hint="eastAsia" w:ascii="宋体" w:hAnsi="宋体" w:cs="宋体"/>
        </w:rPr>
        <w:t>也称可归属原因偏差，指过程的一个或多个分量发生了突然或永久的异常改变导致的性能偏差。这些变化可能是过程的输入、环境、过程步骤执行的方式。有以下特点：</w:t>
      </w:r>
    </w:p>
    <w:p>
      <w:pPr>
        <w:spacing w:line="360" w:lineRule="auto"/>
        <w:ind w:firstLine="420"/>
        <w:rPr>
          <w:rFonts w:ascii="宋体" w:hAnsi="宋体" w:cs="宋体"/>
        </w:rPr>
      </w:pPr>
      <w:r>
        <w:rPr>
          <w:rFonts w:hint="eastAsia" w:ascii="宋体" w:hAnsi="宋体" w:cs="宋体"/>
        </w:rPr>
        <w:t>1)具有特别的条件</w:t>
      </w:r>
    </w:p>
    <w:p>
      <w:pPr>
        <w:spacing w:line="360" w:lineRule="auto"/>
        <w:ind w:firstLine="420"/>
        <w:rPr>
          <w:rFonts w:ascii="宋体" w:hAnsi="宋体" w:cs="宋体"/>
        </w:rPr>
      </w:pPr>
      <w:r>
        <w:rPr>
          <w:rFonts w:hint="eastAsia" w:ascii="宋体" w:hAnsi="宋体" w:cs="宋体"/>
        </w:rPr>
        <w:t>2)引起质量的较大变化</w:t>
      </w:r>
    </w:p>
    <w:p>
      <w:pPr>
        <w:spacing w:line="360" w:lineRule="auto"/>
        <w:ind w:firstLine="420"/>
        <w:rPr>
          <w:rFonts w:ascii="宋体" w:hAnsi="宋体" w:cs="宋体"/>
        </w:rPr>
      </w:pPr>
      <w:r>
        <w:rPr>
          <w:rFonts w:hint="eastAsia" w:ascii="宋体" w:hAnsi="宋体" w:cs="宋体"/>
        </w:rPr>
        <w:t>3)易于识别</w:t>
      </w:r>
    </w:p>
    <w:p>
      <w:pPr>
        <w:spacing w:line="360" w:lineRule="auto"/>
        <w:ind w:firstLine="420"/>
        <w:rPr>
          <w:rFonts w:ascii="宋体" w:hAnsi="宋体" w:cs="宋体"/>
        </w:rPr>
      </w:pPr>
      <w:r>
        <w:rPr>
          <w:rFonts w:hint="eastAsia" w:ascii="宋体" w:hAnsi="宋体" w:cs="宋体"/>
        </w:rPr>
        <w:t>4)易于消除</w:t>
      </w:r>
    </w:p>
    <w:p>
      <w:pPr>
        <w:spacing w:line="360" w:lineRule="auto"/>
        <w:ind w:firstLine="420"/>
        <w:rPr>
          <w:rFonts w:ascii="宋体" w:hAnsi="宋体" w:cs="宋体"/>
        </w:rPr>
      </w:pPr>
      <w:r>
        <w:rPr>
          <w:rFonts w:hint="eastAsia" w:ascii="宋体" w:hAnsi="宋体" w:cs="宋体"/>
        </w:rPr>
        <w:t>5)可预防</w:t>
      </w:r>
    </w:p>
    <w:p>
      <w:pPr>
        <w:spacing w:line="360" w:lineRule="auto"/>
        <w:ind w:firstLine="420"/>
        <w:rPr>
          <w:rFonts w:ascii="宋体" w:hAnsi="宋体" w:cs="宋体"/>
        </w:rPr>
      </w:pPr>
      <w:r>
        <w:rPr>
          <w:rFonts w:hint="eastAsia" w:ascii="宋体" w:hAnsi="宋体" w:cs="宋体"/>
        </w:rPr>
        <w:t>例如:缺乏培训人员、环境改变、方法改变、没有按过程执行等。</w:t>
      </w:r>
    </w:p>
    <w:p>
      <w:pPr>
        <w:ind w:left="420" w:firstLine="0" w:firstLineChars="0"/>
        <w:rPr>
          <w:rFonts w:ascii="宋体" w:hAnsi="宋体" w:cs="宋体"/>
          <w:color w:val="333333"/>
          <w:w w:val="98"/>
          <w:sz w:val="24"/>
        </w:rPr>
      </w:pPr>
    </w:p>
    <w:p>
      <w:pPr>
        <w:pStyle w:val="2"/>
        <w:rPr>
          <w:rFonts w:ascii="宋体" w:hAnsi="宋体" w:cs="宋体"/>
        </w:rPr>
      </w:pPr>
      <w:bookmarkStart w:id="10" w:name="_Toc20891"/>
      <w:bookmarkStart w:id="11" w:name="_Toc373237324"/>
      <w:r>
        <w:rPr>
          <w:rFonts w:hint="eastAsia" w:ascii="宋体" w:hAnsi="宋体" w:cs="宋体"/>
        </w:rPr>
        <w:t>职责</w:t>
      </w:r>
      <w:bookmarkEnd w:id="10"/>
      <w:bookmarkEnd w:id="11"/>
    </w:p>
    <w:p>
      <w:pPr>
        <w:pStyle w:val="3"/>
        <w:rPr>
          <w:rFonts w:ascii="宋体" w:hAnsi="宋体" w:cs="宋体"/>
        </w:rPr>
      </w:pPr>
      <w:bookmarkStart w:id="12" w:name="_Toc30183"/>
      <w:bookmarkStart w:id="13" w:name="_Toc373237325"/>
      <w:r>
        <w:rPr>
          <w:rFonts w:hint="eastAsia" w:ascii="宋体" w:hAnsi="宋体" w:cs="宋体"/>
        </w:rPr>
        <w:t>EPG组长</w:t>
      </w:r>
      <w:bookmarkEnd w:id="12"/>
      <w:bookmarkEnd w:id="13"/>
    </w:p>
    <w:p>
      <w:pPr>
        <w:pStyle w:val="52"/>
        <w:numPr>
          <w:ilvl w:val="0"/>
          <w:numId w:val="3"/>
        </w:numPr>
        <w:spacing w:line="360" w:lineRule="auto"/>
        <w:ind w:firstLineChars="0"/>
        <w:rPr>
          <w:rFonts w:ascii="宋体" w:hAnsi="宋体" w:cs="宋体"/>
        </w:rPr>
      </w:pPr>
      <w:r>
        <w:rPr>
          <w:rFonts w:hint="eastAsia" w:ascii="宋体" w:hAnsi="宋体" w:cs="宋体"/>
        </w:rPr>
        <w:t>负责组织公司级改进措施的推进；</w:t>
      </w:r>
    </w:p>
    <w:p>
      <w:pPr>
        <w:pStyle w:val="52"/>
        <w:numPr>
          <w:ilvl w:val="0"/>
          <w:numId w:val="3"/>
        </w:numPr>
        <w:spacing w:line="360" w:lineRule="auto"/>
        <w:ind w:firstLineChars="0"/>
        <w:rPr>
          <w:rFonts w:ascii="宋体" w:hAnsi="宋体" w:cs="宋体"/>
        </w:rPr>
      </w:pPr>
      <w:r>
        <w:rPr>
          <w:rFonts w:hint="eastAsia" w:ascii="宋体" w:hAnsi="宋体" w:cs="宋体"/>
        </w:rPr>
        <w:t>负责指派人员实施措施与验证措施；</w:t>
      </w:r>
    </w:p>
    <w:p>
      <w:pPr>
        <w:pStyle w:val="52"/>
        <w:numPr>
          <w:ilvl w:val="0"/>
          <w:numId w:val="3"/>
        </w:numPr>
        <w:spacing w:line="360" w:lineRule="auto"/>
        <w:ind w:firstLineChars="0"/>
        <w:rPr>
          <w:rFonts w:ascii="宋体" w:hAnsi="宋体" w:cs="宋体"/>
        </w:rPr>
      </w:pPr>
      <w:r>
        <w:rPr>
          <w:rFonts w:hint="eastAsia" w:ascii="宋体" w:hAnsi="宋体" w:cs="宋体"/>
        </w:rPr>
        <w:t>负责指定人员对缺陷预防库进行管理。</w:t>
      </w:r>
    </w:p>
    <w:p>
      <w:pPr>
        <w:pStyle w:val="3"/>
        <w:rPr>
          <w:rFonts w:ascii="宋体" w:hAnsi="宋体" w:cs="宋体"/>
        </w:rPr>
      </w:pPr>
      <w:bookmarkStart w:id="14" w:name="_Toc27071"/>
      <w:bookmarkStart w:id="15" w:name="_Toc373237326"/>
      <w:r>
        <w:rPr>
          <w:rFonts w:hint="eastAsia" w:ascii="宋体" w:hAnsi="宋体" w:cs="宋体"/>
        </w:rPr>
        <w:t>项目经理</w:t>
      </w:r>
      <w:bookmarkEnd w:id="14"/>
      <w:bookmarkEnd w:id="15"/>
    </w:p>
    <w:p>
      <w:pPr>
        <w:pStyle w:val="52"/>
        <w:numPr>
          <w:ilvl w:val="0"/>
          <w:numId w:val="4"/>
        </w:numPr>
        <w:spacing w:line="360" w:lineRule="auto"/>
        <w:ind w:firstLineChars="0"/>
        <w:rPr>
          <w:rFonts w:ascii="宋体" w:hAnsi="宋体" w:cs="宋体"/>
        </w:rPr>
      </w:pPr>
      <w:r>
        <w:rPr>
          <w:rFonts w:hint="eastAsia" w:ascii="宋体" w:hAnsi="宋体" w:cs="宋体"/>
        </w:rPr>
        <w:t>负责组织项目组内缺陷与问题数据的收集；</w:t>
      </w:r>
    </w:p>
    <w:p>
      <w:pPr>
        <w:pStyle w:val="52"/>
        <w:numPr>
          <w:ilvl w:val="0"/>
          <w:numId w:val="4"/>
        </w:numPr>
        <w:spacing w:line="360" w:lineRule="auto"/>
        <w:ind w:firstLineChars="0"/>
        <w:rPr>
          <w:rFonts w:ascii="宋体" w:hAnsi="宋体" w:cs="宋体"/>
        </w:rPr>
      </w:pPr>
      <w:r>
        <w:rPr>
          <w:rFonts w:hint="eastAsia" w:ascii="宋体" w:hAnsi="宋体" w:cs="宋体"/>
        </w:rPr>
        <w:t>负责组织编制项目的原因分析报告；</w:t>
      </w:r>
    </w:p>
    <w:p>
      <w:pPr>
        <w:pStyle w:val="52"/>
        <w:numPr>
          <w:ilvl w:val="0"/>
          <w:numId w:val="4"/>
        </w:numPr>
        <w:spacing w:line="360" w:lineRule="auto"/>
        <w:ind w:firstLineChars="0"/>
        <w:rPr>
          <w:rFonts w:ascii="宋体" w:hAnsi="宋体" w:cs="宋体"/>
        </w:rPr>
      </w:pPr>
      <w:r>
        <w:rPr>
          <w:rFonts w:hint="eastAsia" w:ascii="宋体" w:hAnsi="宋体" w:cs="宋体"/>
        </w:rPr>
        <w:t>负责缺陷与问题分析后改进措施的制定并指派人员进行措施实施、跟踪及验证。</w:t>
      </w:r>
    </w:p>
    <w:p>
      <w:pPr>
        <w:pStyle w:val="3"/>
        <w:rPr>
          <w:rFonts w:ascii="宋体" w:hAnsi="宋体" w:cs="宋体"/>
        </w:rPr>
      </w:pPr>
      <w:bookmarkStart w:id="16" w:name="_Toc25582"/>
      <w:bookmarkStart w:id="17" w:name="_Toc373237327"/>
      <w:r>
        <w:rPr>
          <w:rFonts w:hint="eastAsia" w:ascii="宋体" w:hAnsi="宋体" w:cs="宋体"/>
        </w:rPr>
        <w:t>QA</w:t>
      </w:r>
      <w:bookmarkEnd w:id="16"/>
      <w:bookmarkEnd w:id="17"/>
    </w:p>
    <w:p>
      <w:pPr>
        <w:pStyle w:val="52"/>
        <w:numPr>
          <w:ilvl w:val="0"/>
          <w:numId w:val="5"/>
        </w:numPr>
        <w:spacing w:line="360" w:lineRule="auto"/>
        <w:ind w:firstLineChars="0"/>
        <w:rPr>
          <w:rFonts w:ascii="宋体" w:hAnsi="宋体" w:cs="宋体"/>
        </w:rPr>
      </w:pPr>
      <w:r>
        <w:rPr>
          <w:rFonts w:hint="eastAsia" w:ascii="宋体" w:hAnsi="宋体" w:cs="宋体"/>
        </w:rPr>
        <w:t>参与项目组的阶段完成报告评审；</w:t>
      </w:r>
    </w:p>
    <w:p>
      <w:pPr>
        <w:pStyle w:val="52"/>
        <w:numPr>
          <w:ilvl w:val="0"/>
          <w:numId w:val="5"/>
        </w:numPr>
        <w:spacing w:line="360" w:lineRule="auto"/>
        <w:ind w:firstLineChars="0"/>
        <w:rPr>
          <w:rFonts w:ascii="宋体" w:hAnsi="宋体" w:cs="宋体"/>
        </w:rPr>
      </w:pPr>
      <w:r>
        <w:rPr>
          <w:rFonts w:hint="eastAsia" w:ascii="宋体" w:hAnsi="宋体" w:cs="宋体"/>
        </w:rPr>
        <w:t>参与项目组的原因分析会；</w:t>
      </w:r>
    </w:p>
    <w:p>
      <w:pPr>
        <w:pStyle w:val="52"/>
        <w:numPr>
          <w:ilvl w:val="0"/>
          <w:numId w:val="5"/>
        </w:numPr>
        <w:spacing w:line="360" w:lineRule="auto"/>
        <w:ind w:firstLineChars="0"/>
        <w:rPr>
          <w:rFonts w:ascii="宋体" w:hAnsi="宋体" w:cs="宋体"/>
        </w:rPr>
      </w:pPr>
      <w:r>
        <w:rPr>
          <w:rFonts w:hint="eastAsia" w:ascii="宋体" w:hAnsi="宋体" w:cs="宋体"/>
        </w:rPr>
        <w:t>跟踪缺陷与问题分析后改进措施的实施状况。</w:t>
      </w:r>
    </w:p>
    <w:p>
      <w:pPr>
        <w:pStyle w:val="2"/>
        <w:rPr>
          <w:rFonts w:ascii="宋体" w:hAnsi="宋体" w:cs="宋体"/>
        </w:rPr>
      </w:pPr>
      <w:bookmarkStart w:id="18" w:name="_Toc373237328"/>
      <w:bookmarkStart w:id="19" w:name="_Toc19562"/>
      <w:r>
        <w:rPr>
          <w:rFonts w:hint="eastAsia" w:ascii="宋体" w:hAnsi="宋体" w:cs="宋体"/>
        </w:rPr>
        <w:t>输入</w:t>
      </w:r>
      <w:bookmarkEnd w:id="18"/>
      <w:bookmarkEnd w:id="19"/>
    </w:p>
    <w:p>
      <w:pPr>
        <w:pStyle w:val="52"/>
        <w:numPr>
          <w:ilvl w:val="0"/>
          <w:numId w:val="6"/>
        </w:numPr>
        <w:spacing w:line="360" w:lineRule="auto"/>
        <w:ind w:firstLineChars="0"/>
        <w:rPr>
          <w:rFonts w:ascii="宋体" w:hAnsi="宋体" w:cs="宋体"/>
        </w:rPr>
      </w:pPr>
      <w:r>
        <w:rPr>
          <w:rFonts w:hint="eastAsia" w:ascii="宋体" w:hAnsi="宋体" w:cs="宋体"/>
        </w:rPr>
        <w:t>项目问题管理一览表、测试报告等；</w:t>
      </w:r>
    </w:p>
    <w:p>
      <w:pPr>
        <w:pStyle w:val="52"/>
        <w:numPr>
          <w:ilvl w:val="0"/>
          <w:numId w:val="6"/>
        </w:numPr>
        <w:spacing w:line="360" w:lineRule="auto"/>
        <w:ind w:firstLineChars="0"/>
        <w:rPr>
          <w:rFonts w:ascii="宋体" w:hAnsi="宋体" w:cs="宋体"/>
        </w:rPr>
      </w:pPr>
      <w:r>
        <w:rPr>
          <w:rFonts w:hint="eastAsia" w:ascii="宋体" w:hAnsi="宋体" w:cs="宋体"/>
        </w:rPr>
        <w:t>QA action-list或报告、内审或外审报告、公司顾客满意度调查资料；</w:t>
      </w:r>
    </w:p>
    <w:p>
      <w:pPr>
        <w:pStyle w:val="52"/>
        <w:numPr>
          <w:ilvl w:val="0"/>
          <w:numId w:val="6"/>
        </w:numPr>
        <w:spacing w:line="360" w:lineRule="auto"/>
        <w:ind w:firstLineChars="0"/>
        <w:rPr>
          <w:rFonts w:ascii="宋体" w:hAnsi="宋体" w:cs="宋体"/>
        </w:rPr>
      </w:pPr>
      <w:r>
        <w:rPr>
          <w:rFonts w:hint="eastAsia" w:ascii="宋体" w:hAnsi="宋体" w:cs="宋体"/>
        </w:rPr>
        <w:t>经过培训的原因分析人员；</w:t>
      </w:r>
    </w:p>
    <w:p>
      <w:pPr>
        <w:pStyle w:val="52"/>
        <w:numPr>
          <w:ilvl w:val="0"/>
          <w:numId w:val="6"/>
        </w:numPr>
        <w:spacing w:line="360" w:lineRule="auto"/>
        <w:ind w:firstLineChars="0"/>
        <w:rPr>
          <w:rFonts w:ascii="宋体" w:hAnsi="宋体" w:cs="宋体"/>
        </w:rPr>
      </w:pPr>
      <w:r>
        <w:rPr>
          <w:rFonts w:hint="eastAsia" w:ascii="宋体" w:hAnsi="宋体" w:cs="宋体"/>
        </w:rPr>
        <w:t>其它发生的偏差的现象或问题。</w:t>
      </w:r>
    </w:p>
    <w:p>
      <w:pPr>
        <w:pStyle w:val="2"/>
        <w:rPr>
          <w:rFonts w:ascii="宋体" w:hAnsi="宋体" w:cs="宋体"/>
        </w:rPr>
      </w:pPr>
      <w:bookmarkStart w:id="20" w:name="_Toc373237329"/>
      <w:bookmarkStart w:id="21" w:name="_Toc17745"/>
      <w:r>
        <w:rPr>
          <w:rFonts w:hint="eastAsia" w:ascii="宋体" w:hAnsi="宋体" w:cs="宋体"/>
        </w:rPr>
        <w:t>工作程序</w:t>
      </w:r>
      <w:bookmarkEnd w:id="20"/>
      <w:bookmarkEnd w:id="21"/>
    </w:p>
    <w:p>
      <w:pPr>
        <w:pStyle w:val="3"/>
        <w:rPr>
          <w:rFonts w:ascii="宋体" w:hAnsi="宋体" w:cs="宋体"/>
        </w:rPr>
      </w:pPr>
      <w:bookmarkStart w:id="22" w:name="_Toc23866"/>
      <w:r>
        <w:rPr>
          <w:rFonts w:hint="eastAsia" w:ascii="宋体" w:hAnsi="宋体" w:cs="宋体"/>
        </w:rPr>
        <w:t>流程图</w:t>
      </w:r>
      <w:bookmarkEnd w:id="22"/>
    </w:p>
    <w:p>
      <w:pPr>
        <w:ind w:firstLine="420"/>
        <w:rPr>
          <w:rFonts w:ascii="宋体" w:hAnsi="宋体" w:cs="宋体"/>
        </w:rPr>
      </w:pPr>
    </w:p>
    <w:p>
      <w:pPr>
        <w:ind w:firstLine="420"/>
        <w:rPr>
          <w:rFonts w:ascii="宋体" w:hAnsi="宋体" w:cs="宋体"/>
        </w:rPr>
      </w:pPr>
    </w:p>
    <w:p>
      <w:pPr>
        <w:ind w:firstLine="420"/>
        <w:rPr>
          <w:rFonts w:ascii="宋体" w:hAnsi="宋体" w:cs="宋体"/>
        </w:rPr>
      </w:pPr>
    </w:p>
    <w:p>
      <w:pPr>
        <w:ind w:firstLine="420"/>
        <w:rPr>
          <w:rFonts w:ascii="宋体" w:hAnsi="宋体" w:cs="宋体"/>
        </w:rPr>
      </w:pPr>
    </w:p>
    <w:p>
      <w:pPr>
        <w:ind w:firstLine="420"/>
        <w:rPr>
          <w:rFonts w:ascii="宋体" w:hAnsi="宋体" w:cs="宋体"/>
        </w:rPr>
      </w:pPr>
      <w:r>
        <w:rPr>
          <w:rFonts w:hint="eastAsia" w:ascii="宋体" w:hAnsi="宋体" w:cs="宋体"/>
        </w:rPr>
        <w:drawing>
          <wp:inline distT="0" distB="0" distL="114300" distR="114300">
            <wp:extent cx="5276850" cy="4669790"/>
            <wp:effectExtent l="0" t="0" r="6350" b="3810"/>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pic:cNvPicPr>
                      <a:picLocks noChangeAspect="1"/>
                    </pic:cNvPicPr>
                  </pic:nvPicPr>
                  <pic:blipFill>
                    <a:blip r:embed="rId11"/>
                    <a:stretch>
                      <a:fillRect/>
                    </a:stretch>
                  </pic:blipFill>
                  <pic:spPr>
                    <a:xfrm>
                      <a:off x="0" y="0"/>
                      <a:ext cx="5276850" cy="4669790"/>
                    </a:xfrm>
                    <a:prstGeom prst="rect">
                      <a:avLst/>
                    </a:prstGeom>
                    <a:noFill/>
                    <a:ln>
                      <a:noFill/>
                    </a:ln>
                  </pic:spPr>
                </pic:pic>
              </a:graphicData>
            </a:graphic>
          </wp:inline>
        </w:drawing>
      </w:r>
    </w:p>
    <w:p>
      <w:pPr>
        <w:ind w:firstLine="420"/>
        <w:rPr>
          <w:rFonts w:ascii="宋体" w:hAnsi="宋体" w:cs="宋体"/>
        </w:rPr>
      </w:pPr>
    </w:p>
    <w:p>
      <w:pPr>
        <w:pStyle w:val="3"/>
        <w:rPr>
          <w:rFonts w:ascii="宋体" w:hAnsi="宋体" w:cs="宋体"/>
        </w:rPr>
      </w:pPr>
      <w:bookmarkStart w:id="23" w:name="_Toc373237330"/>
      <w:bookmarkStart w:id="24" w:name="_Toc144"/>
      <w:r>
        <w:rPr>
          <w:rFonts w:hint="eastAsia" w:ascii="宋体" w:hAnsi="宋体" w:cs="宋体"/>
        </w:rPr>
        <w:t>原因分析与解决流程</w:t>
      </w:r>
      <w:bookmarkEnd w:id="23"/>
      <w:bookmarkEnd w:id="24"/>
    </w:p>
    <w:p>
      <w:pPr>
        <w:pStyle w:val="4"/>
        <w:rPr>
          <w:rFonts w:ascii="宋体" w:hAnsi="宋体" w:cs="宋体"/>
        </w:rPr>
      </w:pPr>
      <w:bookmarkStart w:id="25" w:name="_Toc373237331"/>
      <w:bookmarkStart w:id="26" w:name="_Toc15501"/>
      <w:r>
        <w:rPr>
          <w:rFonts w:hint="eastAsia" w:ascii="宋体" w:hAnsi="宋体" w:cs="宋体"/>
        </w:rPr>
        <w:t>缺陷数据的收集</w:t>
      </w:r>
      <w:bookmarkEnd w:id="25"/>
      <w:bookmarkEnd w:id="26"/>
    </w:p>
    <w:p>
      <w:pPr>
        <w:spacing w:line="360" w:lineRule="auto"/>
        <w:ind w:firstLine="420"/>
        <w:rPr>
          <w:rFonts w:ascii="宋体" w:hAnsi="宋体" w:cs="宋体"/>
        </w:rPr>
      </w:pPr>
      <w:r>
        <w:rPr>
          <w:rFonts w:hint="eastAsia" w:ascii="宋体" w:hAnsi="宋体" w:cs="宋体"/>
        </w:rPr>
        <w:t>项目经理或EPG以及其他人员在工作过程中，定期或不定期的或事件触发时对以下几类缺陷或问题进行收集：</w:t>
      </w:r>
    </w:p>
    <w:p>
      <w:pPr>
        <w:pStyle w:val="52"/>
        <w:numPr>
          <w:ilvl w:val="0"/>
          <w:numId w:val="7"/>
        </w:numPr>
        <w:spacing w:line="360" w:lineRule="auto"/>
        <w:ind w:firstLineChars="0"/>
        <w:rPr>
          <w:rFonts w:ascii="宋体" w:hAnsi="宋体" w:cs="宋体"/>
        </w:rPr>
      </w:pPr>
      <w:r>
        <w:rPr>
          <w:rFonts w:hint="eastAsia" w:ascii="宋体" w:hAnsi="宋体" w:cs="宋体"/>
        </w:rPr>
        <w:t>项目测试时发现的缺陷或问题；</w:t>
      </w:r>
    </w:p>
    <w:p>
      <w:pPr>
        <w:pStyle w:val="52"/>
        <w:numPr>
          <w:ilvl w:val="0"/>
          <w:numId w:val="7"/>
        </w:numPr>
        <w:spacing w:line="360" w:lineRule="auto"/>
        <w:ind w:firstLineChars="0"/>
        <w:rPr>
          <w:rFonts w:ascii="宋体" w:hAnsi="宋体" w:cs="宋体"/>
        </w:rPr>
      </w:pPr>
      <w:r>
        <w:rPr>
          <w:rFonts w:hint="eastAsia" w:ascii="宋体" w:hAnsi="宋体" w:cs="宋体"/>
        </w:rPr>
        <w:t>项目核查时发现的缺陷或问题；</w:t>
      </w:r>
    </w:p>
    <w:p>
      <w:pPr>
        <w:pStyle w:val="52"/>
        <w:numPr>
          <w:ilvl w:val="0"/>
          <w:numId w:val="7"/>
        </w:numPr>
        <w:spacing w:line="360" w:lineRule="auto"/>
        <w:ind w:firstLineChars="0"/>
        <w:rPr>
          <w:rFonts w:ascii="宋体" w:hAnsi="宋体" w:cs="宋体"/>
        </w:rPr>
      </w:pPr>
      <w:r>
        <w:rPr>
          <w:rFonts w:hint="eastAsia" w:ascii="宋体" w:hAnsi="宋体" w:cs="宋体"/>
        </w:rPr>
        <w:t>项目管理方面存在的缺陷或问题；</w:t>
      </w:r>
    </w:p>
    <w:p>
      <w:pPr>
        <w:pStyle w:val="52"/>
        <w:numPr>
          <w:ilvl w:val="0"/>
          <w:numId w:val="7"/>
        </w:numPr>
        <w:spacing w:line="360" w:lineRule="auto"/>
        <w:ind w:firstLineChars="0"/>
        <w:rPr>
          <w:rFonts w:ascii="宋体" w:hAnsi="宋体" w:cs="宋体"/>
        </w:rPr>
      </w:pPr>
      <w:r>
        <w:rPr>
          <w:rFonts w:hint="eastAsia" w:ascii="宋体" w:hAnsi="宋体" w:cs="宋体"/>
        </w:rPr>
        <w:t>用户反馈的项目问题；</w:t>
      </w:r>
    </w:p>
    <w:p>
      <w:pPr>
        <w:pStyle w:val="52"/>
        <w:numPr>
          <w:ilvl w:val="0"/>
          <w:numId w:val="7"/>
        </w:numPr>
        <w:spacing w:line="360" w:lineRule="auto"/>
        <w:ind w:firstLineChars="0"/>
        <w:rPr>
          <w:rFonts w:ascii="宋体" w:hAnsi="宋体" w:cs="宋体"/>
        </w:rPr>
      </w:pPr>
      <w:r>
        <w:rPr>
          <w:rFonts w:hint="eastAsia" w:ascii="宋体" w:hAnsi="宋体" w:cs="宋体"/>
        </w:rPr>
        <w:t>其它缺陷或问题。</w:t>
      </w:r>
    </w:p>
    <w:p>
      <w:pPr>
        <w:spacing w:line="360" w:lineRule="auto"/>
        <w:ind w:firstLine="420"/>
        <w:rPr>
          <w:rFonts w:ascii="宋体" w:hAnsi="宋体" w:cs="宋体"/>
        </w:rPr>
      </w:pPr>
      <w:r>
        <w:rPr>
          <w:rFonts w:hint="eastAsia" w:ascii="宋体" w:hAnsi="宋体" w:cs="宋体"/>
        </w:rPr>
        <w:t>以上缺陷或问题数据可通过各种问题管理一览表、核查报告、测试报告、会议报告等途径收集。</w:t>
      </w:r>
    </w:p>
    <w:p>
      <w:pPr>
        <w:spacing w:line="360" w:lineRule="auto"/>
        <w:ind w:firstLine="420"/>
        <w:rPr>
          <w:rFonts w:ascii="宋体" w:hAnsi="宋体" w:cs="宋体"/>
        </w:rPr>
      </w:pPr>
      <w:r>
        <w:rPr>
          <w:rFonts w:hint="eastAsia" w:ascii="宋体" w:hAnsi="宋体" w:cs="宋体"/>
        </w:rPr>
        <w:t>以下是需要进行根因分析的常见事件：</w:t>
      </w:r>
    </w:p>
    <w:p>
      <w:pPr>
        <w:spacing w:line="360" w:lineRule="auto"/>
        <w:ind w:firstLine="420"/>
        <w:rPr>
          <w:rFonts w:ascii="宋体" w:hAnsi="宋体" w:cs="宋体"/>
        </w:rPr>
      </w:pPr>
    </w:p>
    <w:tbl>
      <w:tblPr>
        <w:tblStyle w:val="22"/>
        <w:tblW w:w="9529" w:type="dxa"/>
        <w:jc w:val="center"/>
        <w:tblLayout w:type="fixed"/>
        <w:tblCellMar>
          <w:top w:w="0" w:type="dxa"/>
          <w:left w:w="108" w:type="dxa"/>
          <w:bottom w:w="0" w:type="dxa"/>
          <w:right w:w="108" w:type="dxa"/>
        </w:tblCellMar>
      </w:tblPr>
      <w:tblGrid>
        <w:gridCol w:w="790"/>
        <w:gridCol w:w="2932"/>
        <w:gridCol w:w="3225"/>
        <w:gridCol w:w="2582"/>
      </w:tblGrid>
      <w:tr>
        <w:tblPrEx>
          <w:tblCellMar>
            <w:top w:w="0" w:type="dxa"/>
            <w:left w:w="108" w:type="dxa"/>
            <w:bottom w:w="0" w:type="dxa"/>
            <w:right w:w="108" w:type="dxa"/>
          </w:tblCellMar>
        </w:tblPrEx>
        <w:trPr>
          <w:trHeight w:val="634" w:hRule="exact"/>
          <w:jc w:val="center"/>
        </w:trPr>
        <w:tc>
          <w:tcPr>
            <w:tcW w:w="9529" w:type="dxa"/>
            <w:gridSpan w:val="4"/>
            <w:tcBorders>
              <w:top w:val="single" w:color="808080" w:sz="6" w:space="0"/>
              <w:left w:val="single" w:color="808080" w:sz="6" w:space="0"/>
              <w:bottom w:val="single" w:color="808080" w:sz="6" w:space="0"/>
              <w:right w:val="single" w:color="808080" w:sz="6" w:space="0"/>
            </w:tcBorders>
            <w:shd w:val="clear" w:color="auto" w:fill="auto"/>
            <w:tcMar>
              <w:left w:w="0" w:type="dxa"/>
              <w:right w:w="0" w:type="dxa"/>
            </w:tcMar>
          </w:tcPr>
          <w:p>
            <w:pPr>
              <w:spacing w:line="473" w:lineRule="exact"/>
              <w:ind w:left="3443" w:firstLine="416"/>
              <w:rPr>
                <w:rFonts w:ascii="宋体" w:hAnsi="宋体" w:cs="宋体"/>
                <w:szCs w:val="21"/>
              </w:rPr>
            </w:pPr>
            <w:r>
              <w:rPr>
                <w:rFonts w:hint="eastAsia" w:ascii="宋体" w:hAnsi="宋体" w:cs="宋体"/>
                <w:color w:val="000000"/>
                <w:spacing w:val="-1"/>
                <w:szCs w:val="21"/>
              </w:rPr>
              <w:t>需要进行根因分析的常见事件</w:t>
            </w:r>
          </w:p>
        </w:tc>
      </w:tr>
      <w:tr>
        <w:tblPrEx>
          <w:tblCellMar>
            <w:top w:w="0" w:type="dxa"/>
            <w:left w:w="108" w:type="dxa"/>
            <w:bottom w:w="0" w:type="dxa"/>
            <w:right w:w="108" w:type="dxa"/>
          </w:tblCellMar>
        </w:tblPrEx>
        <w:trPr>
          <w:trHeight w:val="634" w:hRule="exact"/>
          <w:jc w:val="center"/>
        </w:trPr>
        <w:tc>
          <w:tcPr>
            <w:tcW w:w="790" w:type="dxa"/>
            <w:tcBorders>
              <w:top w:val="single" w:color="808080" w:sz="6" w:space="0"/>
              <w:left w:val="single" w:color="808080" w:sz="6" w:space="0"/>
              <w:bottom w:val="single" w:color="808080" w:sz="6" w:space="0"/>
              <w:right w:val="single" w:color="808080" w:sz="6" w:space="0"/>
            </w:tcBorders>
            <w:shd w:val="clear" w:color="auto" w:fill="auto"/>
            <w:tcMar>
              <w:left w:w="0" w:type="dxa"/>
              <w:right w:w="0" w:type="dxa"/>
            </w:tcMar>
            <w:vAlign w:val="center"/>
          </w:tcPr>
          <w:p>
            <w:pPr>
              <w:spacing w:line="473" w:lineRule="exact"/>
              <w:ind w:firstLine="420"/>
              <w:rPr>
                <w:rFonts w:ascii="宋体" w:hAnsi="宋体" w:cs="宋体"/>
                <w:szCs w:val="21"/>
              </w:rPr>
            </w:pPr>
          </w:p>
        </w:tc>
        <w:tc>
          <w:tcPr>
            <w:tcW w:w="2932" w:type="dxa"/>
            <w:tcBorders>
              <w:top w:val="single" w:color="808080" w:sz="6" w:space="0"/>
              <w:left w:val="single" w:color="808080" w:sz="6" w:space="0"/>
              <w:bottom w:val="single" w:color="808080" w:sz="6" w:space="0"/>
              <w:right w:val="single" w:color="808080" w:sz="6" w:space="0"/>
            </w:tcBorders>
            <w:shd w:val="clear" w:color="auto" w:fill="auto"/>
            <w:tcMar>
              <w:left w:w="0" w:type="dxa"/>
              <w:right w:w="0" w:type="dxa"/>
            </w:tcMar>
          </w:tcPr>
          <w:p>
            <w:pPr>
              <w:spacing w:line="473" w:lineRule="exact"/>
              <w:ind w:firstLine="416"/>
              <w:rPr>
                <w:rFonts w:ascii="宋体" w:hAnsi="宋体" w:cs="宋体"/>
                <w:szCs w:val="21"/>
              </w:rPr>
            </w:pPr>
            <w:r>
              <w:rPr>
                <w:rFonts w:hint="eastAsia" w:ascii="宋体" w:hAnsi="宋体" w:cs="宋体"/>
                <w:color w:val="000000"/>
                <w:spacing w:val="-1"/>
                <w:szCs w:val="21"/>
              </w:rPr>
              <w:t>事先预测（to do )</w:t>
            </w:r>
          </w:p>
        </w:tc>
        <w:tc>
          <w:tcPr>
            <w:tcW w:w="3225" w:type="dxa"/>
            <w:tcBorders>
              <w:top w:val="single" w:color="808080" w:sz="6" w:space="0"/>
              <w:left w:val="single" w:color="808080" w:sz="6" w:space="0"/>
              <w:bottom w:val="single" w:color="808080" w:sz="6" w:space="0"/>
              <w:right w:val="single" w:color="808080" w:sz="6" w:space="0"/>
            </w:tcBorders>
            <w:shd w:val="clear" w:color="auto" w:fill="auto"/>
            <w:tcMar>
              <w:left w:w="0" w:type="dxa"/>
              <w:right w:w="0" w:type="dxa"/>
            </w:tcMar>
          </w:tcPr>
          <w:p>
            <w:pPr>
              <w:spacing w:line="473" w:lineRule="exact"/>
              <w:ind w:firstLine="416"/>
              <w:jc w:val="center"/>
              <w:rPr>
                <w:rFonts w:ascii="宋体" w:hAnsi="宋体" w:cs="宋体"/>
                <w:szCs w:val="21"/>
              </w:rPr>
            </w:pPr>
            <w:r>
              <w:rPr>
                <w:rFonts w:hint="eastAsia" w:ascii="宋体" w:hAnsi="宋体" w:cs="宋体"/>
                <w:color w:val="000000"/>
                <w:spacing w:val="-1"/>
                <w:szCs w:val="21"/>
              </w:rPr>
              <w:t>执行中(doing)</w:t>
            </w:r>
          </w:p>
        </w:tc>
        <w:tc>
          <w:tcPr>
            <w:tcW w:w="2582" w:type="dxa"/>
            <w:tcBorders>
              <w:top w:val="single" w:color="808080" w:sz="6" w:space="0"/>
              <w:left w:val="single" w:color="808080" w:sz="6" w:space="0"/>
              <w:bottom w:val="single" w:color="808080" w:sz="6" w:space="0"/>
              <w:right w:val="single" w:color="808080" w:sz="6" w:space="0"/>
            </w:tcBorders>
            <w:shd w:val="clear" w:color="auto" w:fill="auto"/>
            <w:tcMar>
              <w:left w:w="0" w:type="dxa"/>
              <w:right w:w="0" w:type="dxa"/>
            </w:tcMar>
          </w:tcPr>
          <w:p>
            <w:pPr>
              <w:spacing w:line="473" w:lineRule="exact"/>
              <w:ind w:firstLine="416"/>
              <w:rPr>
                <w:rFonts w:ascii="宋体" w:hAnsi="宋体" w:cs="宋体"/>
                <w:szCs w:val="21"/>
              </w:rPr>
            </w:pPr>
            <w:r>
              <w:rPr>
                <w:rFonts w:hint="eastAsia" w:ascii="宋体" w:hAnsi="宋体" w:cs="宋体"/>
                <w:color w:val="000000"/>
                <w:spacing w:val="-1"/>
                <w:szCs w:val="21"/>
              </w:rPr>
              <w:t>事后总结(done)</w:t>
            </w:r>
          </w:p>
        </w:tc>
      </w:tr>
      <w:tr>
        <w:tblPrEx>
          <w:tblCellMar>
            <w:top w:w="0" w:type="dxa"/>
            <w:left w:w="108" w:type="dxa"/>
            <w:bottom w:w="0" w:type="dxa"/>
            <w:right w:w="108" w:type="dxa"/>
          </w:tblCellMar>
        </w:tblPrEx>
        <w:trPr>
          <w:trHeight w:val="2168" w:hRule="exact"/>
          <w:jc w:val="center"/>
        </w:trPr>
        <w:tc>
          <w:tcPr>
            <w:tcW w:w="790" w:type="dxa"/>
            <w:tcBorders>
              <w:top w:val="single" w:color="808080" w:sz="6" w:space="0"/>
              <w:left w:val="single" w:color="808080" w:sz="6" w:space="0"/>
              <w:bottom w:val="single" w:color="808080" w:sz="6" w:space="0"/>
              <w:right w:val="single" w:color="808080" w:sz="6" w:space="0"/>
            </w:tcBorders>
            <w:shd w:val="clear" w:color="auto" w:fill="auto"/>
            <w:tcMar>
              <w:left w:w="0" w:type="dxa"/>
              <w:right w:w="0" w:type="dxa"/>
            </w:tcMar>
            <w:vAlign w:val="center"/>
          </w:tcPr>
          <w:p>
            <w:pPr>
              <w:spacing w:line="472" w:lineRule="exact"/>
              <w:ind w:firstLine="0" w:firstLineChars="0"/>
              <w:rPr>
                <w:rFonts w:ascii="宋体" w:hAnsi="宋体" w:cs="宋体"/>
                <w:szCs w:val="21"/>
              </w:rPr>
            </w:pPr>
            <w:r>
              <w:rPr>
                <w:rFonts w:hint="eastAsia" w:ascii="宋体" w:hAnsi="宋体" w:cs="宋体"/>
                <w:color w:val="000000"/>
                <w:spacing w:val="-1"/>
                <w:szCs w:val="21"/>
              </w:rPr>
              <w:t>坏事</w:t>
            </w:r>
          </w:p>
        </w:tc>
        <w:tc>
          <w:tcPr>
            <w:tcW w:w="2932" w:type="dxa"/>
            <w:tcBorders>
              <w:top w:val="single" w:color="808080" w:sz="6" w:space="0"/>
              <w:left w:val="single" w:color="808080" w:sz="6" w:space="0"/>
              <w:bottom w:val="single" w:color="808080" w:sz="6" w:space="0"/>
              <w:right w:val="single" w:color="808080" w:sz="6" w:space="0"/>
            </w:tcBorders>
            <w:shd w:val="clear" w:color="auto" w:fill="auto"/>
            <w:tcMar>
              <w:left w:w="0" w:type="dxa"/>
              <w:right w:w="0" w:type="dxa"/>
            </w:tcMar>
          </w:tcPr>
          <w:p>
            <w:pPr>
              <w:spacing w:line="240" w:lineRule="auto"/>
              <w:ind w:firstLine="0" w:firstLineChars="0"/>
              <w:rPr>
                <w:rFonts w:ascii="宋体" w:hAnsi="宋体" w:cs="宋体"/>
                <w:szCs w:val="21"/>
              </w:rPr>
            </w:pPr>
            <w:r>
              <w:rPr>
                <w:rFonts w:hint="eastAsia" w:ascii="宋体" w:hAnsi="宋体" w:cs="宋体"/>
                <w:color w:val="000000"/>
                <w:spacing w:val="-1"/>
                <w:szCs w:val="21"/>
              </w:rPr>
              <w:t>Cpk</w:t>
            </w:r>
            <w:r>
              <w:rPr>
                <w:rFonts w:hint="eastAsia" w:ascii="宋体" w:hAnsi="宋体" w:cs="宋体"/>
                <w:color w:val="000000"/>
                <w:szCs w:val="21"/>
              </w:rPr>
              <w:t> 小于 1，能力不足</w:t>
            </w:r>
          </w:p>
          <w:p>
            <w:pPr>
              <w:spacing w:line="240" w:lineRule="auto"/>
              <w:ind w:firstLine="0" w:firstLineChars="0"/>
              <w:rPr>
                <w:rFonts w:ascii="宋体" w:hAnsi="宋体" w:cs="宋体"/>
                <w:szCs w:val="21"/>
              </w:rPr>
            </w:pPr>
            <w:r>
              <w:rPr>
                <w:rFonts w:hint="eastAsia" w:ascii="宋体" w:hAnsi="宋体" w:cs="宋体"/>
                <w:color w:val="000000"/>
                <w:szCs w:val="21"/>
              </w:rPr>
              <w:t>蒙特卡洛模拟预测项目</w:t>
            </w:r>
          </w:p>
          <w:p>
            <w:pPr>
              <w:spacing w:line="240" w:lineRule="auto"/>
              <w:ind w:firstLine="0" w:firstLineChars="0"/>
              <w:rPr>
                <w:rFonts w:ascii="宋体" w:hAnsi="宋体" w:cs="宋体"/>
                <w:szCs w:val="21"/>
              </w:rPr>
            </w:pPr>
            <w:r>
              <w:rPr>
                <w:rFonts w:hint="eastAsia" w:ascii="宋体" w:hAnsi="宋体" w:cs="宋体"/>
                <w:color w:val="000000"/>
                <w:szCs w:val="21"/>
              </w:rPr>
              <w:t>目标无法达成，或者回</w:t>
            </w:r>
          </w:p>
          <w:p>
            <w:pPr>
              <w:spacing w:line="240" w:lineRule="auto"/>
              <w:ind w:firstLine="0" w:firstLineChars="0"/>
              <w:rPr>
                <w:rFonts w:ascii="宋体" w:hAnsi="宋体" w:cs="宋体"/>
                <w:szCs w:val="21"/>
              </w:rPr>
            </w:pPr>
            <w:r>
              <w:rPr>
                <w:rFonts w:hint="eastAsia" w:ascii="宋体" w:hAnsi="宋体" w:cs="宋体"/>
                <w:color w:val="000000"/>
                <w:szCs w:val="21"/>
              </w:rPr>
              <w:t>归方程预测项目目标无</w:t>
            </w:r>
          </w:p>
          <w:p>
            <w:pPr>
              <w:spacing w:line="240" w:lineRule="auto"/>
              <w:ind w:firstLine="0" w:firstLineChars="0"/>
              <w:rPr>
                <w:rFonts w:ascii="宋体" w:hAnsi="宋体" w:cs="宋体"/>
                <w:color w:val="000000"/>
                <w:szCs w:val="21"/>
              </w:rPr>
            </w:pPr>
            <w:r>
              <w:rPr>
                <w:rFonts w:hint="eastAsia" w:ascii="宋体" w:hAnsi="宋体" w:cs="宋体"/>
                <w:color w:val="000000"/>
                <w:szCs w:val="21"/>
              </w:rPr>
              <w:t>法达成时</w:t>
            </w:r>
          </w:p>
          <w:p>
            <w:pPr>
              <w:spacing w:line="240" w:lineRule="auto"/>
              <w:ind w:firstLine="0" w:firstLineChars="0"/>
              <w:rPr>
                <w:rFonts w:ascii="宋体" w:hAnsi="宋体" w:cs="宋体"/>
                <w:szCs w:val="21"/>
              </w:rPr>
            </w:pPr>
            <w:r>
              <w:rPr>
                <w:rFonts w:hint="eastAsia" w:ascii="宋体" w:hAnsi="宋体" w:cs="宋体"/>
                <w:color w:val="000000"/>
                <w:szCs w:val="21"/>
              </w:rPr>
              <w:t>寻找提升组织级过程性能时</w:t>
            </w:r>
          </w:p>
          <w:p>
            <w:pPr>
              <w:spacing w:line="240" w:lineRule="auto"/>
              <w:ind w:firstLine="0" w:firstLineChars="0"/>
              <w:rPr>
                <w:rFonts w:ascii="宋体" w:hAnsi="宋体" w:cs="宋体"/>
                <w:szCs w:val="21"/>
              </w:rPr>
            </w:pPr>
            <w:r>
              <w:rPr>
                <w:rFonts w:hint="eastAsia" w:ascii="宋体" w:hAnsi="宋体" w:cs="宋体"/>
                <w:color w:val="000000"/>
                <w:szCs w:val="21"/>
              </w:rPr>
              <w:t>组织级过程能力不足时</w:t>
            </w:r>
          </w:p>
        </w:tc>
        <w:tc>
          <w:tcPr>
            <w:tcW w:w="3225" w:type="dxa"/>
            <w:tcBorders>
              <w:top w:val="single" w:color="808080" w:sz="6" w:space="0"/>
              <w:left w:val="single" w:color="808080" w:sz="6" w:space="0"/>
              <w:bottom w:val="single" w:color="808080" w:sz="6" w:space="0"/>
              <w:right w:val="single" w:color="808080" w:sz="6" w:space="0"/>
            </w:tcBorders>
            <w:shd w:val="clear" w:color="auto" w:fill="auto"/>
            <w:tcMar>
              <w:left w:w="0" w:type="dxa"/>
              <w:right w:w="0" w:type="dxa"/>
            </w:tcMar>
          </w:tcPr>
          <w:p>
            <w:pPr>
              <w:spacing w:line="240" w:lineRule="auto"/>
              <w:ind w:firstLine="0" w:firstLineChars="0"/>
              <w:rPr>
                <w:rFonts w:ascii="宋体" w:hAnsi="宋体" w:cs="宋体"/>
                <w:color w:val="000000"/>
                <w:spacing w:val="-1"/>
                <w:szCs w:val="21"/>
              </w:rPr>
            </w:pPr>
            <w:r>
              <w:rPr>
                <w:rFonts w:hint="eastAsia" w:ascii="宋体" w:hAnsi="宋体" w:cs="宋体"/>
                <w:color w:val="000000"/>
                <w:spacing w:val="-1"/>
                <w:szCs w:val="21"/>
              </w:rPr>
              <w:t>项目进度延期超过了上限</w:t>
            </w:r>
          </w:p>
          <w:p>
            <w:pPr>
              <w:spacing w:line="240" w:lineRule="auto"/>
              <w:ind w:firstLine="0" w:firstLineChars="0"/>
              <w:rPr>
                <w:rFonts w:ascii="宋体" w:hAnsi="宋体" w:cs="宋体"/>
                <w:color w:val="000000"/>
                <w:spacing w:val="-1"/>
                <w:szCs w:val="21"/>
              </w:rPr>
            </w:pPr>
            <w:r>
              <w:rPr>
                <w:rFonts w:hint="eastAsia" w:ascii="宋体" w:hAnsi="宋体" w:cs="宋体"/>
                <w:color w:val="000000"/>
                <w:spacing w:val="-1"/>
                <w:szCs w:val="21"/>
              </w:rPr>
              <w:t>代码走查问题过多，超过基线上限</w:t>
            </w:r>
          </w:p>
          <w:p>
            <w:pPr>
              <w:spacing w:line="240" w:lineRule="auto"/>
              <w:ind w:firstLine="0" w:firstLineChars="0"/>
              <w:rPr>
                <w:rFonts w:ascii="宋体" w:hAnsi="宋体" w:cs="宋体"/>
                <w:color w:val="000000"/>
                <w:spacing w:val="-1"/>
                <w:szCs w:val="21"/>
              </w:rPr>
            </w:pPr>
            <w:r>
              <w:rPr>
                <w:rFonts w:hint="eastAsia" w:ascii="宋体" w:hAnsi="宋体" w:cs="宋体"/>
                <w:color w:val="000000"/>
                <w:spacing w:val="-1"/>
                <w:szCs w:val="21"/>
              </w:rPr>
              <w:t>需求变更率异常超过了组织级上限</w:t>
            </w:r>
          </w:p>
          <w:p>
            <w:pPr>
              <w:spacing w:line="240" w:lineRule="auto"/>
              <w:ind w:firstLine="0" w:firstLineChars="0"/>
              <w:rPr>
                <w:rFonts w:ascii="宋体" w:hAnsi="宋体" w:cs="宋体"/>
                <w:color w:val="000000"/>
                <w:spacing w:val="-1"/>
                <w:szCs w:val="21"/>
              </w:rPr>
            </w:pPr>
            <w:r>
              <w:rPr>
                <w:rFonts w:hint="eastAsia" w:ascii="宋体" w:hAnsi="宋体" w:cs="宋体"/>
                <w:color w:val="000000"/>
                <w:spacing w:val="-1"/>
                <w:szCs w:val="21"/>
              </w:rPr>
              <w:t>测试缺陷一直不收敛或收敛周期过长</w:t>
            </w:r>
          </w:p>
          <w:p>
            <w:pPr>
              <w:spacing w:line="240" w:lineRule="auto"/>
              <w:ind w:firstLine="0" w:firstLineChars="0"/>
              <w:rPr>
                <w:rFonts w:ascii="宋体" w:hAnsi="宋体" w:cs="宋体"/>
                <w:szCs w:val="21"/>
              </w:rPr>
            </w:pPr>
            <w:r>
              <w:rPr>
                <w:rFonts w:hint="eastAsia" w:ascii="宋体" w:hAnsi="宋体" w:cs="宋体"/>
                <w:color w:val="000000"/>
                <w:spacing w:val="-1"/>
                <w:szCs w:val="21"/>
              </w:rPr>
              <w:t>项目目标未达成共性缺陷太多</w:t>
            </w:r>
          </w:p>
        </w:tc>
        <w:tc>
          <w:tcPr>
            <w:tcW w:w="2582" w:type="dxa"/>
            <w:tcBorders>
              <w:top w:val="single" w:color="808080" w:sz="6" w:space="0"/>
              <w:left w:val="single" w:color="808080" w:sz="6" w:space="0"/>
              <w:bottom w:val="single" w:color="808080" w:sz="6" w:space="0"/>
              <w:right w:val="single" w:color="808080" w:sz="6" w:space="0"/>
            </w:tcBorders>
            <w:shd w:val="clear" w:color="auto" w:fill="auto"/>
            <w:tcMar>
              <w:left w:w="0" w:type="dxa"/>
              <w:right w:w="0" w:type="dxa"/>
            </w:tcMar>
          </w:tcPr>
          <w:p>
            <w:pPr>
              <w:spacing w:line="240" w:lineRule="auto"/>
              <w:ind w:firstLine="0" w:firstLineChars="0"/>
              <w:rPr>
                <w:rFonts w:ascii="宋体" w:hAnsi="宋体" w:cs="宋体"/>
                <w:color w:val="000000"/>
                <w:spacing w:val="-1"/>
                <w:szCs w:val="21"/>
              </w:rPr>
            </w:pPr>
            <w:r>
              <w:rPr>
                <w:rFonts w:hint="eastAsia" w:ascii="宋体" w:hAnsi="宋体" w:cs="宋体"/>
                <w:color w:val="000000"/>
                <w:spacing w:val="-1"/>
                <w:szCs w:val="21"/>
              </w:rPr>
              <w:t>发生了质量事故</w:t>
            </w:r>
          </w:p>
          <w:p>
            <w:pPr>
              <w:spacing w:line="240" w:lineRule="auto"/>
              <w:ind w:firstLine="0" w:firstLineChars="0"/>
              <w:rPr>
                <w:rFonts w:ascii="宋体" w:hAnsi="宋体" w:cs="宋体"/>
                <w:color w:val="000000"/>
                <w:spacing w:val="-1"/>
                <w:szCs w:val="21"/>
              </w:rPr>
            </w:pPr>
            <w:r>
              <w:rPr>
                <w:rFonts w:hint="eastAsia" w:ascii="宋体" w:hAnsi="宋体" w:cs="宋体"/>
                <w:color w:val="000000"/>
                <w:spacing w:val="-1"/>
                <w:szCs w:val="21"/>
              </w:rPr>
              <w:t>频繁再现的缺陷</w:t>
            </w:r>
          </w:p>
          <w:p>
            <w:pPr>
              <w:spacing w:line="240" w:lineRule="auto"/>
              <w:ind w:firstLine="0" w:firstLineChars="0"/>
              <w:rPr>
                <w:rFonts w:ascii="宋体" w:hAnsi="宋体" w:cs="宋体"/>
                <w:color w:val="000000"/>
                <w:spacing w:val="-1"/>
                <w:szCs w:val="21"/>
              </w:rPr>
            </w:pPr>
            <w:r>
              <w:rPr>
                <w:rFonts w:hint="eastAsia" w:ascii="宋体" w:hAnsi="宋体" w:cs="宋体"/>
                <w:color w:val="000000"/>
                <w:spacing w:val="-1"/>
                <w:szCs w:val="21"/>
              </w:rPr>
              <w:t>漏测的缺陷</w:t>
            </w:r>
          </w:p>
          <w:p>
            <w:pPr>
              <w:spacing w:line="240" w:lineRule="auto"/>
              <w:ind w:firstLine="0" w:firstLineChars="0"/>
              <w:rPr>
                <w:rFonts w:ascii="宋体" w:hAnsi="宋体" w:cs="宋体"/>
                <w:color w:val="000000"/>
                <w:spacing w:val="-1"/>
                <w:szCs w:val="21"/>
              </w:rPr>
            </w:pPr>
            <w:r>
              <w:rPr>
                <w:rFonts w:hint="eastAsia" w:ascii="宋体" w:hAnsi="宋体" w:cs="宋体"/>
                <w:color w:val="000000"/>
                <w:spacing w:val="-1"/>
                <w:szCs w:val="21"/>
              </w:rPr>
              <w:t>共性不符合项、软件缺陷</w:t>
            </w:r>
          </w:p>
          <w:p>
            <w:pPr>
              <w:spacing w:line="240" w:lineRule="auto"/>
              <w:ind w:firstLine="0" w:firstLineChars="0"/>
              <w:rPr>
                <w:rFonts w:ascii="宋体" w:hAnsi="宋体" w:cs="宋体"/>
                <w:szCs w:val="21"/>
              </w:rPr>
            </w:pPr>
            <w:r>
              <w:rPr>
                <w:rFonts w:hint="eastAsia" w:ascii="宋体" w:hAnsi="宋体" w:cs="宋体"/>
                <w:color w:val="000000"/>
                <w:spacing w:val="-1"/>
                <w:szCs w:val="21"/>
              </w:rPr>
              <w:t>组织级的目标无法达成时</w:t>
            </w:r>
          </w:p>
        </w:tc>
      </w:tr>
      <w:tr>
        <w:tblPrEx>
          <w:tblCellMar>
            <w:top w:w="0" w:type="dxa"/>
            <w:left w:w="108" w:type="dxa"/>
            <w:bottom w:w="0" w:type="dxa"/>
            <w:right w:w="108" w:type="dxa"/>
          </w:tblCellMar>
        </w:tblPrEx>
        <w:trPr>
          <w:trHeight w:val="1258" w:hRule="exact"/>
          <w:jc w:val="center"/>
        </w:trPr>
        <w:tc>
          <w:tcPr>
            <w:tcW w:w="790" w:type="dxa"/>
            <w:tcBorders>
              <w:top w:val="single" w:color="808080" w:sz="6" w:space="0"/>
              <w:left w:val="single" w:color="808080" w:sz="6" w:space="0"/>
              <w:bottom w:val="single" w:color="808080" w:sz="6" w:space="0"/>
              <w:right w:val="single" w:color="808080" w:sz="6" w:space="0"/>
            </w:tcBorders>
            <w:shd w:val="clear" w:color="auto" w:fill="auto"/>
            <w:tcMar>
              <w:left w:w="0" w:type="dxa"/>
              <w:right w:w="0" w:type="dxa"/>
            </w:tcMar>
            <w:vAlign w:val="center"/>
          </w:tcPr>
          <w:p>
            <w:pPr>
              <w:spacing w:line="474" w:lineRule="exact"/>
              <w:ind w:firstLine="0" w:firstLineChars="0"/>
              <w:rPr>
                <w:rFonts w:ascii="宋体" w:hAnsi="宋体" w:cs="宋体"/>
                <w:szCs w:val="21"/>
              </w:rPr>
            </w:pPr>
            <w:r>
              <w:rPr>
                <w:rFonts w:hint="eastAsia" w:ascii="宋体" w:hAnsi="宋体" w:cs="宋体"/>
                <w:color w:val="000000"/>
                <w:spacing w:val="-1"/>
                <w:szCs w:val="21"/>
              </w:rPr>
              <w:t>好事</w:t>
            </w:r>
          </w:p>
        </w:tc>
        <w:tc>
          <w:tcPr>
            <w:tcW w:w="2932" w:type="dxa"/>
            <w:tcBorders>
              <w:top w:val="single" w:color="808080" w:sz="6" w:space="0"/>
              <w:left w:val="single" w:color="808080" w:sz="6" w:space="0"/>
              <w:bottom w:val="single" w:color="808080" w:sz="6" w:space="0"/>
              <w:right w:val="single" w:color="808080" w:sz="6" w:space="0"/>
            </w:tcBorders>
            <w:shd w:val="clear" w:color="auto" w:fill="auto"/>
            <w:tcMar>
              <w:left w:w="0" w:type="dxa"/>
              <w:right w:w="0" w:type="dxa"/>
            </w:tcMar>
          </w:tcPr>
          <w:p>
            <w:pPr>
              <w:spacing w:line="240" w:lineRule="auto"/>
              <w:ind w:firstLine="420"/>
              <w:rPr>
                <w:rFonts w:ascii="宋体" w:hAnsi="宋体" w:cs="宋体"/>
                <w:szCs w:val="21"/>
              </w:rPr>
            </w:pPr>
          </w:p>
        </w:tc>
        <w:tc>
          <w:tcPr>
            <w:tcW w:w="3225" w:type="dxa"/>
            <w:tcBorders>
              <w:top w:val="single" w:color="808080" w:sz="6" w:space="0"/>
              <w:left w:val="single" w:color="808080" w:sz="6" w:space="0"/>
              <w:bottom w:val="single" w:color="808080" w:sz="6" w:space="0"/>
              <w:right w:val="single" w:color="808080" w:sz="6" w:space="0"/>
            </w:tcBorders>
            <w:shd w:val="clear" w:color="auto" w:fill="auto"/>
            <w:tcMar>
              <w:left w:w="0" w:type="dxa"/>
              <w:right w:w="0" w:type="dxa"/>
            </w:tcMar>
          </w:tcPr>
          <w:p>
            <w:pPr>
              <w:spacing w:line="240" w:lineRule="auto"/>
              <w:ind w:firstLine="0" w:firstLineChars="0"/>
              <w:rPr>
                <w:rFonts w:ascii="宋体" w:hAnsi="宋体" w:cs="宋体"/>
                <w:color w:val="000000"/>
                <w:spacing w:val="-1"/>
                <w:szCs w:val="21"/>
              </w:rPr>
            </w:pPr>
            <w:r>
              <w:rPr>
                <w:rFonts w:hint="eastAsia" w:ascii="宋体" w:hAnsi="宋体" w:cs="宋体"/>
                <w:color w:val="000000"/>
                <w:spacing w:val="-1"/>
                <w:szCs w:val="21"/>
              </w:rPr>
              <w:t>代码走查零缺陷的模块</w:t>
            </w:r>
          </w:p>
          <w:p>
            <w:pPr>
              <w:spacing w:line="240" w:lineRule="auto"/>
              <w:ind w:firstLine="0" w:firstLineChars="0"/>
              <w:rPr>
                <w:rFonts w:ascii="宋体" w:hAnsi="宋体" w:cs="宋体"/>
                <w:szCs w:val="21"/>
              </w:rPr>
            </w:pPr>
            <w:r>
              <w:rPr>
                <w:rFonts w:hint="eastAsia" w:ascii="宋体" w:hAnsi="宋体" w:cs="宋体"/>
                <w:color w:val="000000"/>
                <w:spacing w:val="-1"/>
                <w:szCs w:val="21"/>
              </w:rPr>
              <w:t>过程能力优于目标或好于目标基线测试零缺陷的模块、子系统或项目</w:t>
            </w:r>
          </w:p>
        </w:tc>
        <w:tc>
          <w:tcPr>
            <w:tcW w:w="2582" w:type="dxa"/>
            <w:tcBorders>
              <w:top w:val="single" w:color="808080" w:sz="6" w:space="0"/>
              <w:left w:val="single" w:color="808080" w:sz="6" w:space="0"/>
              <w:bottom w:val="single" w:color="808080" w:sz="6" w:space="0"/>
              <w:right w:val="single" w:color="808080" w:sz="6" w:space="0"/>
            </w:tcBorders>
            <w:shd w:val="clear" w:color="auto" w:fill="auto"/>
            <w:tcMar>
              <w:left w:w="0" w:type="dxa"/>
              <w:right w:w="0" w:type="dxa"/>
            </w:tcMar>
          </w:tcPr>
          <w:p>
            <w:pPr>
              <w:spacing w:line="240" w:lineRule="auto"/>
              <w:ind w:firstLine="0" w:firstLineChars="0"/>
              <w:rPr>
                <w:rFonts w:ascii="宋体" w:hAnsi="宋体" w:cs="宋体"/>
                <w:color w:val="000000"/>
                <w:spacing w:val="-1"/>
                <w:szCs w:val="21"/>
              </w:rPr>
            </w:pPr>
            <w:r>
              <w:rPr>
                <w:rFonts w:hint="eastAsia" w:ascii="宋体" w:hAnsi="宋体" w:cs="宋体"/>
                <w:color w:val="000000"/>
                <w:spacing w:val="-1"/>
                <w:szCs w:val="21"/>
              </w:rPr>
              <w:t>零缺陷的项目</w:t>
            </w:r>
          </w:p>
          <w:p>
            <w:pPr>
              <w:spacing w:line="240" w:lineRule="auto"/>
              <w:ind w:firstLine="0" w:firstLineChars="0"/>
              <w:rPr>
                <w:rFonts w:ascii="宋体" w:hAnsi="宋体" w:cs="宋体"/>
                <w:color w:val="000000"/>
                <w:spacing w:val="-1"/>
                <w:szCs w:val="21"/>
              </w:rPr>
            </w:pPr>
            <w:r>
              <w:rPr>
                <w:rFonts w:hint="eastAsia" w:ascii="宋体" w:hAnsi="宋体" w:cs="宋体"/>
                <w:color w:val="000000"/>
                <w:spacing w:val="-1"/>
                <w:szCs w:val="21"/>
              </w:rPr>
              <w:t>按时交付的项目</w:t>
            </w:r>
          </w:p>
          <w:p>
            <w:pPr>
              <w:spacing w:line="240" w:lineRule="auto"/>
              <w:ind w:firstLine="0" w:firstLineChars="0"/>
              <w:rPr>
                <w:rFonts w:ascii="宋体" w:hAnsi="宋体" w:cs="宋体"/>
                <w:color w:val="000000"/>
                <w:spacing w:val="-1"/>
                <w:szCs w:val="21"/>
              </w:rPr>
            </w:pPr>
            <w:r>
              <w:rPr>
                <w:rFonts w:hint="eastAsia" w:ascii="宋体" w:hAnsi="宋体" w:cs="宋体"/>
                <w:color w:val="000000"/>
                <w:spacing w:val="-1"/>
                <w:szCs w:val="21"/>
              </w:rPr>
              <w:t>客户满意度比较高</w:t>
            </w:r>
          </w:p>
          <w:p>
            <w:pPr>
              <w:spacing w:line="240" w:lineRule="auto"/>
              <w:ind w:firstLine="0" w:firstLineChars="0"/>
              <w:rPr>
                <w:rFonts w:ascii="宋体" w:hAnsi="宋体" w:cs="宋体"/>
                <w:szCs w:val="21"/>
              </w:rPr>
            </w:pPr>
            <w:r>
              <w:rPr>
                <w:rFonts w:hint="eastAsia" w:ascii="宋体" w:hAnsi="宋体" w:cs="宋体"/>
                <w:color w:val="000000"/>
                <w:spacing w:val="-1"/>
                <w:szCs w:val="21"/>
              </w:rPr>
              <w:t>客户提出表扬的项目</w:t>
            </w:r>
          </w:p>
        </w:tc>
      </w:tr>
    </w:tbl>
    <w:p>
      <w:pPr>
        <w:spacing w:line="360" w:lineRule="auto"/>
        <w:ind w:firstLine="420"/>
        <w:rPr>
          <w:rFonts w:ascii="宋体" w:hAnsi="宋体" w:cs="宋体"/>
        </w:rPr>
      </w:pPr>
    </w:p>
    <w:p>
      <w:pPr>
        <w:pStyle w:val="4"/>
        <w:rPr>
          <w:rFonts w:ascii="宋体" w:hAnsi="宋体" w:cs="宋体"/>
        </w:rPr>
      </w:pPr>
      <w:bookmarkStart w:id="27" w:name="_Toc8455"/>
      <w:bookmarkStart w:id="28" w:name="_Toc373237332"/>
      <w:r>
        <w:rPr>
          <w:rFonts w:hint="eastAsia" w:ascii="宋体" w:hAnsi="宋体" w:cs="宋体"/>
        </w:rPr>
        <w:t>分析缺陷或问题的根本原因</w:t>
      </w:r>
      <w:bookmarkEnd w:id="27"/>
    </w:p>
    <w:p>
      <w:pPr>
        <w:spacing w:line="359" w:lineRule="exact"/>
        <w:ind w:firstLine="469"/>
        <w:rPr>
          <w:rFonts w:ascii="宋体" w:hAnsi="宋体" w:cs="宋体"/>
          <w:color w:val="333333"/>
          <w:sz w:val="24"/>
        </w:rPr>
      </w:pPr>
      <w:r>
        <w:rPr>
          <w:rFonts w:hint="eastAsia" w:ascii="宋体" w:hAnsi="宋体" w:cs="宋体"/>
          <w:color w:val="333333"/>
          <w:w w:val="98"/>
          <w:sz w:val="24"/>
        </w:rPr>
        <w:t xml:space="preserve"> </w:t>
      </w:r>
      <w:r>
        <w:rPr>
          <w:rFonts w:hint="eastAsia" w:ascii="宋体" w:hAnsi="宋体" w:cs="宋体"/>
          <w:color w:val="333333"/>
          <w:sz w:val="24"/>
        </w:rPr>
        <w:t>相关人员对收集的问题或缺陷或好事进行根因分析，分析原因的方法有多种：鱼骨图、5-whys</w:t>
      </w:r>
      <w:r>
        <w:rPr>
          <w:rFonts w:hint="eastAsia" w:ascii="宋体" w:hAnsi="宋体" w:cs="宋体"/>
          <w:color w:val="000000"/>
          <w:sz w:val="24"/>
        </w:rPr>
        <w:t> </w:t>
      </w:r>
      <w:r>
        <w:rPr>
          <w:rFonts w:hint="eastAsia" w:ascii="宋体" w:hAnsi="宋体" w:cs="宋体"/>
          <w:color w:val="333333"/>
          <w:sz w:val="24"/>
        </w:rPr>
        <w:t>法、检查表、头脑风暴等等。</w:t>
      </w:r>
    </w:p>
    <w:p>
      <w:pPr>
        <w:ind w:firstLine="480"/>
        <w:rPr>
          <w:rFonts w:ascii="宋体" w:hAnsi="宋体" w:cs="宋体"/>
          <w:color w:val="333333"/>
          <w:sz w:val="24"/>
        </w:rPr>
      </w:pPr>
      <w:r>
        <w:rPr>
          <w:rFonts w:hint="eastAsia" w:ascii="宋体" w:hAnsi="宋体" w:cs="宋体"/>
          <w:color w:val="333333"/>
          <w:sz w:val="24"/>
        </w:rPr>
        <w:t>考虑观察单个结果以及将结果分组。负面结果可能受到以下因素的影响：</w:t>
      </w:r>
    </w:p>
    <w:p>
      <w:pPr>
        <w:ind w:firstLine="480"/>
        <w:rPr>
          <w:rFonts w:ascii="宋体" w:hAnsi="宋体" w:cs="宋体"/>
          <w:color w:val="333333"/>
          <w:sz w:val="24"/>
        </w:rPr>
      </w:pPr>
      <w:r>
        <w:rPr>
          <w:rFonts w:hint="eastAsia" w:ascii="宋体" w:hAnsi="宋体" w:cs="宋体"/>
          <w:color w:val="333333"/>
          <w:sz w:val="24"/>
        </w:rPr>
        <w:t>培训和技能不足</w:t>
      </w:r>
    </w:p>
    <w:p>
      <w:pPr>
        <w:ind w:firstLine="480"/>
        <w:rPr>
          <w:rFonts w:ascii="宋体" w:hAnsi="宋体" w:cs="宋体"/>
          <w:color w:val="333333"/>
          <w:sz w:val="24"/>
        </w:rPr>
      </w:pPr>
      <w:r>
        <w:rPr>
          <w:rFonts w:hint="eastAsia" w:ascii="宋体" w:hAnsi="宋体" w:cs="宋体"/>
          <w:color w:val="333333"/>
          <w:sz w:val="24"/>
        </w:rPr>
        <w:t>•沟通障碍</w:t>
      </w:r>
    </w:p>
    <w:p>
      <w:pPr>
        <w:ind w:firstLine="480"/>
        <w:rPr>
          <w:rFonts w:ascii="宋体" w:hAnsi="宋体" w:cs="宋体"/>
          <w:color w:val="333333"/>
          <w:sz w:val="24"/>
        </w:rPr>
      </w:pPr>
      <w:r>
        <w:rPr>
          <w:rFonts w:hint="eastAsia" w:ascii="宋体" w:hAnsi="宋体" w:cs="宋体"/>
          <w:color w:val="333333"/>
          <w:sz w:val="24"/>
        </w:rPr>
        <w:t>•不考虑任务的所有细节</w:t>
      </w:r>
    </w:p>
    <w:p>
      <w:pPr>
        <w:ind w:firstLine="480"/>
        <w:rPr>
          <w:rFonts w:ascii="宋体" w:hAnsi="宋体" w:cs="宋体"/>
          <w:color w:val="333333"/>
          <w:sz w:val="24"/>
        </w:rPr>
      </w:pPr>
      <w:r>
        <w:rPr>
          <w:rFonts w:hint="eastAsia" w:ascii="宋体" w:hAnsi="宋体" w:cs="宋体"/>
          <w:color w:val="333333"/>
          <w:sz w:val="24"/>
        </w:rPr>
        <w:t>•在手动过程中出错(例如，键盘输入)</w:t>
      </w:r>
    </w:p>
    <w:p>
      <w:pPr>
        <w:ind w:firstLine="480"/>
        <w:rPr>
          <w:rFonts w:ascii="宋体" w:hAnsi="宋体" w:cs="宋体"/>
          <w:color w:val="333333"/>
          <w:sz w:val="24"/>
        </w:rPr>
      </w:pPr>
      <w:r>
        <w:rPr>
          <w:rFonts w:hint="eastAsia" w:ascii="宋体" w:hAnsi="宋体" w:cs="宋体"/>
          <w:color w:val="333333"/>
          <w:sz w:val="24"/>
        </w:rPr>
        <w:t>•过程缺乏</w:t>
      </w:r>
    </w:p>
    <w:p>
      <w:pPr>
        <w:ind w:firstLine="480"/>
        <w:rPr>
          <w:rFonts w:ascii="宋体" w:hAnsi="宋体" w:cs="宋体"/>
          <w:color w:val="333333"/>
          <w:sz w:val="24"/>
        </w:rPr>
      </w:pPr>
      <w:r>
        <w:rPr>
          <w:rFonts w:hint="eastAsia" w:ascii="宋体" w:hAnsi="宋体" w:cs="宋体"/>
          <w:color w:val="333333"/>
          <w:sz w:val="24"/>
        </w:rPr>
        <w:t>•资源配置不足</w:t>
      </w:r>
    </w:p>
    <w:p>
      <w:pPr>
        <w:ind w:firstLine="480"/>
        <w:rPr>
          <w:rFonts w:ascii="宋体" w:hAnsi="宋体" w:cs="宋体"/>
          <w:color w:val="333333"/>
          <w:sz w:val="24"/>
        </w:rPr>
      </w:pPr>
      <w:r>
        <w:rPr>
          <w:rFonts w:hint="eastAsia" w:ascii="宋体" w:hAnsi="宋体" w:cs="宋体"/>
          <w:color w:val="333333"/>
          <w:sz w:val="24"/>
        </w:rPr>
        <w:t>•合同不完整、含糊或不明确需求</w:t>
      </w:r>
    </w:p>
    <w:p>
      <w:pPr>
        <w:ind w:firstLine="480"/>
        <w:rPr>
          <w:rFonts w:ascii="宋体" w:hAnsi="宋体" w:cs="宋体"/>
          <w:color w:val="333333"/>
          <w:sz w:val="24"/>
        </w:rPr>
      </w:pPr>
      <w:r>
        <w:rPr>
          <w:rFonts w:hint="eastAsia" w:ascii="宋体" w:hAnsi="宋体" w:cs="宋体"/>
          <w:color w:val="333333"/>
          <w:sz w:val="24"/>
        </w:rPr>
        <w:t>•对供应商变更的无效管理协议</w:t>
      </w:r>
    </w:p>
    <w:p>
      <w:pPr>
        <w:ind w:firstLine="480"/>
        <w:rPr>
          <w:rFonts w:ascii="宋体" w:hAnsi="宋体" w:cs="宋体"/>
          <w:color w:val="333333"/>
          <w:sz w:val="24"/>
        </w:rPr>
      </w:pPr>
      <w:r>
        <w:rPr>
          <w:rFonts w:hint="eastAsia" w:ascii="宋体" w:hAnsi="宋体" w:cs="宋体"/>
          <w:color w:val="333333"/>
          <w:sz w:val="24"/>
        </w:rPr>
        <w:t>积极的结果可能受到以下因素的影响:</w:t>
      </w:r>
    </w:p>
    <w:p>
      <w:pPr>
        <w:ind w:firstLine="480"/>
        <w:rPr>
          <w:rFonts w:ascii="宋体" w:hAnsi="宋体" w:cs="宋体"/>
          <w:color w:val="333333"/>
          <w:sz w:val="24"/>
        </w:rPr>
      </w:pPr>
      <w:r>
        <w:rPr>
          <w:rFonts w:hint="eastAsia" w:ascii="宋体" w:hAnsi="宋体" w:cs="宋体"/>
          <w:color w:val="333333"/>
          <w:sz w:val="24"/>
        </w:rPr>
        <w:t>•工作的新方法</w:t>
      </w:r>
    </w:p>
    <w:p>
      <w:pPr>
        <w:ind w:firstLine="480"/>
        <w:rPr>
          <w:rFonts w:ascii="宋体" w:hAnsi="宋体" w:cs="宋体"/>
          <w:color w:val="333333"/>
          <w:sz w:val="24"/>
        </w:rPr>
      </w:pPr>
      <w:r>
        <w:rPr>
          <w:rFonts w:hint="eastAsia" w:ascii="宋体" w:hAnsi="宋体" w:cs="宋体"/>
          <w:color w:val="333333"/>
          <w:sz w:val="24"/>
        </w:rPr>
        <w:t>•过程自动化</w:t>
      </w:r>
    </w:p>
    <w:p>
      <w:pPr>
        <w:ind w:firstLine="480"/>
        <w:rPr>
          <w:rFonts w:ascii="宋体" w:hAnsi="宋体" w:cs="宋体"/>
          <w:color w:val="333333"/>
          <w:sz w:val="24"/>
        </w:rPr>
      </w:pPr>
      <w:r>
        <w:rPr>
          <w:rFonts w:hint="eastAsia" w:ascii="宋体" w:hAnsi="宋体" w:cs="宋体"/>
          <w:color w:val="333333"/>
          <w:sz w:val="24"/>
        </w:rPr>
        <w:t>•系统或工具升级</w:t>
      </w:r>
    </w:p>
    <w:p>
      <w:pPr>
        <w:ind w:firstLine="480"/>
        <w:rPr>
          <w:rFonts w:ascii="宋体" w:hAnsi="宋体" w:cs="宋体"/>
          <w:color w:val="333333"/>
          <w:sz w:val="24"/>
        </w:rPr>
      </w:pPr>
      <w:r>
        <w:rPr>
          <w:rFonts w:hint="eastAsia" w:ascii="宋体" w:hAnsi="宋体" w:cs="宋体"/>
          <w:color w:val="333333"/>
          <w:sz w:val="24"/>
        </w:rPr>
        <w:t>•试点</w:t>
      </w:r>
    </w:p>
    <w:p>
      <w:pPr>
        <w:ind w:firstLine="480"/>
        <w:rPr>
          <w:rFonts w:ascii="宋体" w:hAnsi="宋体" w:cs="宋体"/>
          <w:color w:val="333333"/>
          <w:sz w:val="24"/>
        </w:rPr>
      </w:pPr>
      <w:r>
        <w:rPr>
          <w:rFonts w:hint="eastAsia" w:ascii="宋体" w:hAnsi="宋体" w:cs="宋体"/>
          <w:color w:val="333333"/>
          <w:sz w:val="24"/>
        </w:rPr>
        <w:t>•过程改进</w:t>
      </w:r>
    </w:p>
    <w:p>
      <w:pPr>
        <w:ind w:firstLine="480"/>
        <w:rPr>
          <w:rFonts w:ascii="宋体" w:hAnsi="宋体" w:cs="宋体"/>
          <w:color w:val="333333"/>
          <w:sz w:val="24"/>
        </w:rPr>
      </w:pPr>
      <w:r>
        <w:rPr>
          <w:rFonts w:hint="eastAsia" w:ascii="宋体" w:hAnsi="宋体" w:cs="宋体"/>
          <w:color w:val="333333"/>
          <w:sz w:val="24"/>
        </w:rPr>
        <w:t>•性能改进</w:t>
      </w:r>
    </w:p>
    <w:p>
      <w:pPr>
        <w:ind w:firstLine="480"/>
        <w:rPr>
          <w:rFonts w:ascii="宋体" w:hAnsi="宋体" w:cs="宋体"/>
          <w:color w:val="333333"/>
          <w:sz w:val="24"/>
        </w:rPr>
      </w:pPr>
      <w:r>
        <w:rPr>
          <w:rFonts w:hint="eastAsia" w:ascii="宋体" w:hAnsi="宋体" w:cs="宋体"/>
          <w:color w:val="333333"/>
          <w:sz w:val="24"/>
        </w:rPr>
        <w:t>如果可能的话，以多种方式查看结果，以确保调查了所有潜在的根本原因。在适当的地方，跨功能查找根本原因的模式。</w:t>
      </w:r>
    </w:p>
    <w:bookmarkEnd w:id="28"/>
    <w:p>
      <w:pPr>
        <w:pStyle w:val="4"/>
        <w:rPr>
          <w:rFonts w:ascii="宋体" w:hAnsi="宋体" w:cs="宋体"/>
        </w:rPr>
      </w:pPr>
      <w:bookmarkStart w:id="29" w:name="_Toc19191"/>
      <w:bookmarkStart w:id="30" w:name="_Toc373237334"/>
      <w:r>
        <w:rPr>
          <w:rFonts w:hint="eastAsia" w:ascii="宋体" w:hAnsi="宋体" w:cs="宋体"/>
        </w:rPr>
        <w:t>措施制定</w:t>
      </w:r>
      <w:bookmarkEnd w:id="29"/>
      <w:bookmarkEnd w:id="30"/>
    </w:p>
    <w:p>
      <w:pPr>
        <w:pStyle w:val="52"/>
        <w:spacing w:line="360" w:lineRule="auto"/>
        <w:ind w:left="420" w:firstLine="0" w:firstLineChars="0"/>
        <w:rPr>
          <w:rFonts w:ascii="宋体" w:hAnsi="宋体" w:cs="宋体"/>
        </w:rPr>
      </w:pPr>
      <w:r>
        <w:rPr>
          <w:rFonts w:hint="eastAsia" w:ascii="宋体" w:hAnsi="宋体" w:cs="宋体"/>
        </w:rPr>
        <w:t>相关人员根据根本原因分析结果，针对主要原因制定相应的纠正和预防措施。项目实施过程中的鱼骨分析记录于完成报告中，项目结束后进行的鱼骨分析记录于原因分析报告中。针对主要原因制定的纠正措施应记录于原因分析报告的措施计划中。</w:t>
      </w:r>
    </w:p>
    <w:p>
      <w:pPr>
        <w:pStyle w:val="4"/>
        <w:rPr>
          <w:rFonts w:ascii="宋体" w:hAnsi="宋体" w:cs="宋体"/>
        </w:rPr>
      </w:pPr>
      <w:bookmarkStart w:id="31" w:name="_Toc9468"/>
      <w:bookmarkStart w:id="32" w:name="_Toc373237335"/>
      <w:r>
        <w:rPr>
          <w:rFonts w:hint="eastAsia" w:ascii="宋体" w:hAnsi="宋体" w:cs="宋体"/>
        </w:rPr>
        <w:t>措施的实施与验证</w:t>
      </w:r>
      <w:bookmarkEnd w:id="31"/>
      <w:bookmarkEnd w:id="32"/>
    </w:p>
    <w:p>
      <w:pPr>
        <w:spacing w:line="360" w:lineRule="auto"/>
        <w:ind w:firstLine="420"/>
        <w:rPr>
          <w:rFonts w:ascii="宋体" w:hAnsi="宋体" w:cs="宋体"/>
        </w:rPr>
      </w:pPr>
      <w:r>
        <w:rPr>
          <w:rFonts w:hint="eastAsia" w:ascii="宋体" w:hAnsi="宋体" w:cs="宋体"/>
        </w:rPr>
        <w:t>项目经理或EPG应指定人员进行措施的实施及跟踪与验证，跟踪人员应每周对措施实施的情况进行跟踪，并对措施实施的效果进行分析，分析的结果可包含措施实施后相应的问题是否减少，减少的幅度如何等内容。验证与分析结果记录于项目原因分析报告中。</w:t>
      </w:r>
    </w:p>
    <w:p>
      <w:pPr>
        <w:pStyle w:val="4"/>
        <w:rPr>
          <w:rFonts w:ascii="宋体" w:hAnsi="宋体" w:cs="宋体"/>
        </w:rPr>
      </w:pPr>
      <w:bookmarkStart w:id="33" w:name="_Toc373237340"/>
      <w:bookmarkStart w:id="34" w:name="_Toc13728"/>
      <w:bookmarkStart w:id="35" w:name="_Toc373237336"/>
      <w:r>
        <w:rPr>
          <w:rFonts w:hint="eastAsia" w:ascii="宋体" w:hAnsi="宋体" w:cs="宋体"/>
        </w:rPr>
        <w:t>记录和归档</w:t>
      </w:r>
      <w:bookmarkEnd w:id="33"/>
      <w:bookmarkEnd w:id="34"/>
    </w:p>
    <w:p>
      <w:pPr>
        <w:spacing w:line="360" w:lineRule="auto"/>
        <w:ind w:firstLine="420"/>
        <w:rPr>
          <w:rFonts w:ascii="宋体" w:hAnsi="宋体" w:cs="宋体"/>
        </w:rPr>
      </w:pPr>
      <w:r>
        <w:rPr>
          <w:rFonts w:hint="eastAsia" w:ascii="宋体" w:hAnsi="宋体" w:cs="宋体"/>
        </w:rPr>
        <w:t>相关人员应记录原因分析及解决过程中的相关数据，项目组、EPG的缺陷分析报告、执行计划等应提交至组织的缺陷预防库中进行保存。</w:t>
      </w:r>
    </w:p>
    <w:p>
      <w:pPr>
        <w:pStyle w:val="4"/>
        <w:rPr>
          <w:rFonts w:ascii="宋体" w:hAnsi="宋体" w:cs="宋体"/>
        </w:rPr>
      </w:pPr>
      <w:bookmarkStart w:id="36" w:name="_Toc29959"/>
      <w:r>
        <w:rPr>
          <w:rFonts w:hint="eastAsia" w:ascii="宋体" w:hAnsi="宋体" w:cs="宋体"/>
        </w:rPr>
        <w:t>提交改进建议并推广</w:t>
      </w:r>
      <w:bookmarkEnd w:id="36"/>
    </w:p>
    <w:p>
      <w:pPr>
        <w:spacing w:line="360" w:lineRule="auto"/>
        <w:ind w:firstLine="420"/>
        <w:rPr>
          <w:rFonts w:ascii="宋体" w:hAnsi="宋体" w:cs="宋体"/>
        </w:rPr>
      </w:pPr>
      <w:r>
        <w:rPr>
          <w:rFonts w:hint="eastAsia" w:ascii="宋体" w:hAnsi="宋体" w:cs="宋体"/>
        </w:rPr>
        <w:t>当采取的措施被验证成功后，相关人员提交改进建议给EGP，EPG修改组织级体系流程或推广到其他项目组。</w:t>
      </w:r>
    </w:p>
    <w:bookmarkEnd w:id="35"/>
    <w:p>
      <w:pPr>
        <w:pStyle w:val="2"/>
        <w:rPr>
          <w:rFonts w:ascii="宋体" w:hAnsi="宋体" w:cs="宋体"/>
        </w:rPr>
      </w:pPr>
      <w:bookmarkStart w:id="37" w:name="_Toc14989"/>
      <w:bookmarkStart w:id="38" w:name="_Toc373237341"/>
      <w:r>
        <w:rPr>
          <w:rFonts w:hint="eastAsia" w:ascii="宋体" w:hAnsi="宋体" w:cs="宋体"/>
        </w:rPr>
        <w:t>输出</w:t>
      </w:r>
      <w:bookmarkEnd w:id="37"/>
      <w:bookmarkEnd w:id="38"/>
    </w:p>
    <w:p>
      <w:pPr>
        <w:pStyle w:val="52"/>
        <w:numPr>
          <w:ilvl w:val="0"/>
          <w:numId w:val="8"/>
        </w:numPr>
        <w:spacing w:line="360" w:lineRule="auto"/>
        <w:ind w:firstLineChars="0"/>
        <w:rPr>
          <w:rFonts w:ascii="宋体" w:hAnsi="宋体" w:cs="宋体"/>
        </w:rPr>
      </w:pPr>
      <w:r>
        <w:rPr>
          <w:rFonts w:hint="eastAsia" w:ascii="宋体" w:hAnsi="宋体" w:cs="宋体"/>
        </w:rPr>
        <w:t>原因分析记录及跟踪报告</w:t>
      </w:r>
    </w:p>
    <w:p>
      <w:pPr>
        <w:pStyle w:val="2"/>
        <w:rPr>
          <w:rFonts w:ascii="宋体" w:hAnsi="宋体" w:cs="宋体"/>
        </w:rPr>
      </w:pPr>
      <w:bookmarkStart w:id="39" w:name="_Toc6077"/>
      <w:bookmarkStart w:id="40" w:name="_Toc373237342"/>
      <w:r>
        <w:rPr>
          <w:rFonts w:hint="eastAsia" w:ascii="宋体" w:hAnsi="宋体" w:cs="宋体"/>
        </w:rPr>
        <w:t>相关／支持性文件清单</w:t>
      </w:r>
      <w:bookmarkEnd w:id="39"/>
      <w:bookmarkEnd w:id="40"/>
    </w:p>
    <w:p>
      <w:pPr>
        <w:ind w:firstLine="420"/>
        <w:rPr>
          <w:rFonts w:ascii="宋体" w:hAnsi="宋体" w:cs="宋体"/>
        </w:rPr>
      </w:pPr>
      <w:r>
        <w:rPr>
          <w:rFonts w:hint="eastAsia" w:ascii="宋体" w:hAnsi="宋体" w:cs="宋体"/>
        </w:rPr>
        <w:t>无</w:t>
      </w:r>
    </w:p>
    <w:sectPr>
      <w:footerReference r:id="rId9" w:type="default"/>
      <w:headerReference r:id="rId8" w:type="even"/>
      <w:pgSz w:w="11906" w:h="16838"/>
      <w:pgMar w:top="1440" w:right="1797" w:bottom="1440" w:left="1797" w:header="1134" w:footer="992" w:gutter="0"/>
      <w:pgNumType w:start="1"/>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20"/>
      </w:pPr>
      <w:r>
        <w:separator/>
      </w:r>
    </w:p>
  </w:endnote>
  <w:endnote w:type="continuationSeparator" w:id="1">
    <w:p>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ind w:firstLine="360"/>
    </w:pPr>
    <w:r>
      <w:rPr>
        <w:rFonts w:hint="eastAsia"/>
        <w:kern w:val="0"/>
      </w:rPr>
      <w:t>第</w:t>
    </w:r>
    <w:r>
      <w:rPr>
        <w:kern w:val="0"/>
      </w:rPr>
      <w:fldChar w:fldCharType="begin"/>
    </w:r>
    <w:r>
      <w:rPr>
        <w:kern w:val="0"/>
      </w:rPr>
      <w:instrText xml:space="preserve"> PAGE </w:instrText>
    </w:r>
    <w:r>
      <w:rPr>
        <w:kern w:val="0"/>
      </w:rPr>
      <w:fldChar w:fldCharType="separate"/>
    </w:r>
    <w:r>
      <w:rPr>
        <w:kern w:val="0"/>
      </w:rPr>
      <w:t>1</w:t>
    </w:r>
    <w:r>
      <w:rPr>
        <w:kern w:val="0"/>
      </w:rPr>
      <w:fldChar w:fldCharType="end"/>
    </w:r>
    <w:r>
      <w:rPr>
        <w:rFonts w:hint="eastAsia"/>
        <w:kern w:val="0"/>
      </w:rPr>
      <w:t>页共</w:t>
    </w:r>
    <w:r>
      <w:rPr>
        <w:kern w:val="0"/>
      </w:rPr>
      <w:fldChar w:fldCharType="begin"/>
    </w:r>
    <w:r>
      <w:rPr>
        <w:kern w:val="0"/>
      </w:rPr>
      <w:instrText xml:space="preserve"> NUMPAGES </w:instrText>
    </w:r>
    <w:r>
      <w:rPr>
        <w:kern w:val="0"/>
      </w:rPr>
      <w:fldChar w:fldCharType="separate"/>
    </w:r>
    <w:r>
      <w:rPr>
        <w:kern w:val="0"/>
      </w:rPr>
      <w:t>3</w:t>
    </w:r>
    <w:r>
      <w:rPr>
        <w:kern w:val="0"/>
      </w:rPr>
      <w:fldChar w:fldCharType="end"/>
    </w:r>
    <w:r>
      <w:rPr>
        <w:rFonts w:hint="eastAsia"/>
        <w:kern w:val="0"/>
      </w:rPr>
      <w:t>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rPr>
        <w:rFonts w:hint="eastAsia"/>
        <w:szCs w:val="21"/>
      </w:rPr>
      <w:t xml:space="preserve">第 </w:t>
    </w:r>
    <w:r>
      <w:rPr>
        <w:szCs w:val="21"/>
      </w:rPr>
      <w:fldChar w:fldCharType="begin"/>
    </w:r>
    <w:r>
      <w:rPr>
        <w:szCs w:val="21"/>
      </w:rPr>
      <w:instrText xml:space="preserve"> PAGE </w:instrText>
    </w:r>
    <w:r>
      <w:rPr>
        <w:szCs w:val="21"/>
      </w:rPr>
      <w:fldChar w:fldCharType="separate"/>
    </w:r>
    <w:r>
      <w:rPr>
        <w:szCs w:val="21"/>
      </w:rPr>
      <w:t>I</w:t>
    </w:r>
    <w:r>
      <w:rPr>
        <w:szCs w:val="21"/>
      </w:rPr>
      <w:fldChar w:fldCharType="end"/>
    </w:r>
    <w:r>
      <w:rPr>
        <w:rFonts w:hint="eastAsia"/>
        <w:szCs w:val="21"/>
      </w:rPr>
      <w:t xml:space="preserve"> 页 共 </w:t>
    </w:r>
    <w:r>
      <w:rPr>
        <w:szCs w:val="21"/>
      </w:rPr>
      <w:fldChar w:fldCharType="begin"/>
    </w:r>
    <w:r>
      <w:rPr>
        <w:szCs w:val="21"/>
      </w:rPr>
      <w:instrText xml:space="preserve"> NUMPAGES </w:instrText>
    </w:r>
    <w:r>
      <w:rPr>
        <w:szCs w:val="21"/>
      </w:rPr>
      <w:fldChar w:fldCharType="separate"/>
    </w:r>
    <w:r>
      <w:rPr>
        <w:szCs w:val="21"/>
      </w:rPr>
      <w:t>8</w:t>
    </w:r>
    <w:r>
      <w:rPr>
        <w:szCs w:val="21"/>
      </w:rPr>
      <w:fldChar w:fldCharType="end"/>
    </w:r>
    <w:r>
      <w:rPr>
        <w:rFonts w:hint="eastAsia"/>
        <w:szCs w:val="21"/>
      </w:rPr>
      <w:t xml:space="preserve"> 页</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rPr>
        <w:rFonts w:hint="eastAsia"/>
        <w:szCs w:val="21"/>
      </w:rPr>
      <w:t xml:space="preserve">第 </w:t>
    </w:r>
    <w:r>
      <w:rPr>
        <w:szCs w:val="21"/>
      </w:rPr>
      <w:fldChar w:fldCharType="begin"/>
    </w:r>
    <w:r>
      <w:rPr>
        <w:szCs w:val="21"/>
      </w:rPr>
      <w:instrText xml:space="preserve"> PAGE </w:instrText>
    </w:r>
    <w:r>
      <w:rPr>
        <w:szCs w:val="21"/>
      </w:rPr>
      <w:fldChar w:fldCharType="separate"/>
    </w:r>
    <w:r>
      <w:rPr>
        <w:szCs w:val="21"/>
      </w:rPr>
      <w:t>5</w:t>
    </w:r>
    <w:r>
      <w:rPr>
        <w:szCs w:val="21"/>
      </w:rPr>
      <w:fldChar w:fldCharType="end"/>
    </w:r>
    <w:r>
      <w:rPr>
        <w:rFonts w:hint="eastAsia"/>
        <w:szCs w:val="21"/>
      </w:rPr>
      <w:t xml:space="preserve"> 页 共 </w:t>
    </w:r>
    <w:r>
      <w:rPr>
        <w:szCs w:val="21"/>
      </w:rPr>
      <w:fldChar w:fldCharType="begin"/>
    </w:r>
    <w:r>
      <w:rPr>
        <w:szCs w:val="21"/>
      </w:rPr>
      <w:instrText xml:space="preserve"> NUMPAGES </w:instrText>
    </w:r>
    <w:r>
      <w:rPr>
        <w:szCs w:val="21"/>
      </w:rPr>
      <w:fldChar w:fldCharType="separate"/>
    </w:r>
    <w:r>
      <w:rPr>
        <w:szCs w:val="21"/>
      </w:rPr>
      <w:t>8</w:t>
    </w:r>
    <w:r>
      <w:rPr>
        <w:szCs w:val="21"/>
      </w:rPr>
      <w:fldChar w:fldCharType="end"/>
    </w:r>
    <w:r>
      <w:rPr>
        <w:rFonts w:hint="eastAsia"/>
        <w:szCs w:val="21"/>
      </w:rPr>
      <w:t xml:space="preserve"> 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00" w:lineRule="auto"/>
        <w:ind w:firstLine="420"/>
      </w:pPr>
      <w:r>
        <w:separator/>
      </w:r>
    </w:p>
  </w:footnote>
  <w:footnote w:type="continuationSeparator" w:id="1">
    <w:p>
      <w:pPr>
        <w:spacing w:line="30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ind w:firstLine="360"/>
    </w:pPr>
    <w:r>
      <w:rPr>
        <w:rFonts w:hint="eastAsia"/>
      </w:rPr>
      <w:t>9051工程数字化项目</w:t>
    </w:r>
    <w:r>
      <w:fldChar w:fldCharType="begin"/>
    </w:r>
    <w:r>
      <w:instrText xml:space="preserve"> MACROBUTTON  DoFieldClick 【文件名称】</w:instrText>
    </w:r>
    <w:r>
      <w:fldChar w:fldCharType="end"/>
    </w:r>
    <w:r>
      <w:rPr>
        <w:rFonts w:hint="eastAsia"/>
      </w:rPr>
      <w:tab/>
    </w:r>
    <w:r>
      <w:rPr>
        <w:rFonts w:hint="eastAsia"/>
      </w:rPr>
      <w:tab/>
    </w:r>
    <w:r>
      <w:fldChar w:fldCharType="begin"/>
    </w:r>
    <w:r>
      <w:instrText xml:space="preserve"> MACROBUTTON  DoFieldClick 【版本号】</w:instrTex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4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E24DCC"/>
    <w:multiLevelType w:val="multilevel"/>
    <w:tmpl w:val="05E24DCC"/>
    <w:lvl w:ilvl="0" w:tentative="0">
      <w:start w:val="1"/>
      <w:numFmt w:val="decimal"/>
      <w:lvlText w:val="%1"/>
      <w:lvlJc w:val="left"/>
      <w:pPr>
        <w:ind w:left="840"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1F203A15"/>
    <w:multiLevelType w:val="multilevel"/>
    <w:tmpl w:val="1F203A15"/>
    <w:lvl w:ilvl="0" w:tentative="0">
      <w:start w:val="1"/>
      <w:numFmt w:val="decimal"/>
      <w:pStyle w:val="2"/>
      <w:lvlText w:val="%1"/>
      <w:lvlJc w:val="left"/>
      <w:pPr>
        <w:ind w:left="432" w:hanging="432"/>
      </w:pPr>
      <w:rPr>
        <w:rFonts w:hint="eastAsia"/>
      </w:rPr>
    </w:lvl>
    <w:lvl w:ilvl="1" w:tentative="0">
      <w:start w:val="1"/>
      <w:numFmt w:val="decimal"/>
      <w:pStyle w:val="3"/>
      <w:lvlText w:val="%1.%2"/>
      <w:lvlJc w:val="left"/>
      <w:pPr>
        <w:ind w:left="576" w:hanging="576"/>
      </w:pPr>
      <w:rPr>
        <w:rFonts w:hint="eastAsia"/>
      </w:rPr>
    </w:lvl>
    <w:lvl w:ilvl="2" w:tentative="0">
      <w:start w:val="1"/>
      <w:numFmt w:val="decimal"/>
      <w:pStyle w:val="4"/>
      <w:lvlText w:val="%1.%2.%3"/>
      <w:lvlJc w:val="left"/>
      <w:pPr>
        <w:ind w:left="720" w:hanging="720"/>
      </w:pPr>
      <w:rPr>
        <w:rFonts w:hint="eastAsia"/>
      </w:rPr>
    </w:lvl>
    <w:lvl w:ilvl="3" w:tentative="0">
      <w:start w:val="1"/>
      <w:numFmt w:val="decimal"/>
      <w:lvlText w:val="%1.%2.%3.%4"/>
      <w:lvlJc w:val="left"/>
      <w:pPr>
        <w:ind w:left="864" w:hanging="864"/>
      </w:pPr>
      <w:rPr>
        <w:rFonts w:hint="default"/>
      </w:rPr>
    </w:lvl>
    <w:lvl w:ilvl="4" w:tentative="0">
      <w:start w:val="1"/>
      <w:numFmt w:val="decimal"/>
      <w:lvlText w:val="%1.%2.%3.%4.%5"/>
      <w:lvlJc w:val="left"/>
      <w:pPr>
        <w:ind w:left="1008" w:hanging="1008"/>
      </w:pPr>
      <w:rPr>
        <w:rFonts w:hint="eastAsia"/>
      </w:rPr>
    </w:lvl>
    <w:lvl w:ilvl="5" w:tentative="0">
      <w:start w:val="1"/>
      <w:numFmt w:val="decimal"/>
      <w:lvlText w:val="%1.%2.%3.%4.%5.%6"/>
      <w:lvlJc w:val="left"/>
      <w:pPr>
        <w:ind w:left="1152" w:hanging="1152"/>
      </w:pPr>
      <w:rPr>
        <w:rFonts w:hint="eastAsia"/>
      </w:rPr>
    </w:lvl>
    <w:lvl w:ilvl="6" w:tentative="0">
      <w:start w:val="1"/>
      <w:numFmt w:val="decimal"/>
      <w:lvlText w:val="%1.%2.%3.%4.%5.%6.%7"/>
      <w:lvlJc w:val="left"/>
      <w:pPr>
        <w:ind w:left="1296" w:hanging="1296"/>
      </w:pPr>
      <w:rPr>
        <w:rFonts w:hint="eastAsia"/>
      </w:rPr>
    </w:lvl>
    <w:lvl w:ilvl="7" w:tentative="0">
      <w:start w:val="1"/>
      <w:numFmt w:val="decimal"/>
      <w:lvlText w:val="%1.%2.%3.%4.%5.%6.%7.%8"/>
      <w:lvlJc w:val="left"/>
      <w:pPr>
        <w:ind w:left="1440" w:hanging="1440"/>
      </w:pPr>
      <w:rPr>
        <w:rFonts w:hint="eastAsia"/>
      </w:rPr>
    </w:lvl>
    <w:lvl w:ilvl="8" w:tentative="0">
      <w:start w:val="1"/>
      <w:numFmt w:val="decimal"/>
      <w:lvlText w:val="%1.%2.%3.%4.%5.%6.%7.%8.%9"/>
      <w:lvlJc w:val="left"/>
      <w:pPr>
        <w:ind w:left="1584" w:hanging="1584"/>
      </w:pPr>
      <w:rPr>
        <w:rFonts w:hint="eastAsia"/>
      </w:rPr>
    </w:lvl>
  </w:abstractNum>
  <w:abstractNum w:abstractNumId="2">
    <w:nsid w:val="34FE202B"/>
    <w:multiLevelType w:val="multilevel"/>
    <w:tmpl w:val="34FE202B"/>
    <w:lvl w:ilvl="0" w:tentative="0">
      <w:start w:val="1"/>
      <w:numFmt w:val="decimal"/>
      <w:lvlText w:val="%1"/>
      <w:lvlJc w:val="left"/>
      <w:pPr>
        <w:ind w:left="840"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36E5251D"/>
    <w:multiLevelType w:val="multilevel"/>
    <w:tmpl w:val="36E5251D"/>
    <w:lvl w:ilvl="0" w:tentative="0">
      <w:start w:val="1"/>
      <w:numFmt w:val="decimal"/>
      <w:lvlText w:val="%1"/>
      <w:lvlJc w:val="left"/>
      <w:pPr>
        <w:ind w:left="840"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53AC44AA"/>
    <w:multiLevelType w:val="multilevel"/>
    <w:tmpl w:val="53AC44AA"/>
    <w:lvl w:ilvl="0" w:tentative="0">
      <w:start w:val="1"/>
      <w:numFmt w:val="decimal"/>
      <w:lvlText w:val="%1"/>
      <w:lvlJc w:val="left"/>
      <w:pPr>
        <w:ind w:left="840"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
    <w:nsid w:val="5A6357E9"/>
    <w:multiLevelType w:val="multilevel"/>
    <w:tmpl w:val="5A6357E9"/>
    <w:lvl w:ilvl="0" w:tentative="0">
      <w:start w:val="1"/>
      <w:numFmt w:val="decimal"/>
      <w:lvlText w:val="%1"/>
      <w:lvlJc w:val="left"/>
      <w:pPr>
        <w:ind w:left="840"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6">
    <w:nsid w:val="5ED678C7"/>
    <w:multiLevelType w:val="multilevel"/>
    <w:tmpl w:val="5ED678C7"/>
    <w:lvl w:ilvl="0" w:tentative="0">
      <w:start w:val="1"/>
      <w:numFmt w:val="decimal"/>
      <w:lvlText w:val="%1"/>
      <w:lvlJc w:val="left"/>
      <w:pPr>
        <w:ind w:left="432" w:hanging="432"/>
      </w:pPr>
      <w:rPr>
        <w:rFonts w:hint="eastAsia"/>
      </w:rPr>
    </w:lvl>
    <w:lvl w:ilvl="1" w:tentative="0">
      <w:start w:val="1"/>
      <w:numFmt w:val="decimal"/>
      <w:lvlText w:val="%1.%2"/>
      <w:lvlJc w:val="left"/>
      <w:pPr>
        <w:ind w:left="576" w:hanging="576"/>
      </w:pPr>
      <w:rPr>
        <w:rFonts w:hint="eastAsia"/>
      </w:rPr>
    </w:lvl>
    <w:lvl w:ilvl="2" w:tentative="0">
      <w:start w:val="1"/>
      <w:numFmt w:val="decimal"/>
      <w:lvlText w:val="%1.%2.%3"/>
      <w:lvlJc w:val="left"/>
      <w:pPr>
        <w:ind w:left="720" w:hanging="720"/>
      </w:pPr>
      <w:rPr>
        <w:rFonts w:hint="eastAsia"/>
      </w:rPr>
    </w:lvl>
    <w:lvl w:ilvl="3" w:tentative="0">
      <w:start w:val="1"/>
      <w:numFmt w:val="decimal"/>
      <w:pStyle w:val="5"/>
      <w:lvlText w:val="%1.%2.%3.%4"/>
      <w:lvlJc w:val="left"/>
      <w:pPr>
        <w:ind w:left="864" w:hanging="864"/>
      </w:pPr>
      <w:rPr>
        <w:rFonts w:hint="eastAsia"/>
        <w:b w:val="0"/>
        <w:i w:val="0"/>
        <w:iCs w:val="0"/>
        <w:caps w:val="0"/>
        <w:smallCaps w:val="0"/>
        <w:strike w:val="0"/>
        <w:dstrike w:val="0"/>
        <w:outline w:val="0"/>
        <w:shadow w:val="0"/>
        <w:emboss w:val="0"/>
        <w:imprint w:val="0"/>
        <w:vanish w:val="0"/>
        <w:spacing w:val="0"/>
        <w:position w:val="0"/>
        <w:u w:val="none"/>
        <w:vertAlign w:val="baseline"/>
      </w:rPr>
    </w:lvl>
    <w:lvl w:ilvl="4" w:tentative="0">
      <w:start w:val="1"/>
      <w:numFmt w:val="decimal"/>
      <w:pStyle w:val="6"/>
      <w:lvlText w:val="%1.%2.%3.%4.%5"/>
      <w:lvlJc w:val="left"/>
      <w:pPr>
        <w:ind w:left="1008" w:hanging="1008"/>
      </w:pPr>
      <w:rPr>
        <w:rFonts w:hint="eastAsia"/>
        <w:b w:val="0"/>
        <w:i w:val="0"/>
        <w:iCs w:val="0"/>
        <w:caps w:val="0"/>
        <w:smallCaps w:val="0"/>
        <w:strike w:val="0"/>
        <w:dstrike w:val="0"/>
        <w:outline w:val="0"/>
        <w:shadow w:val="0"/>
        <w:emboss w:val="0"/>
        <w:imprint w:val="0"/>
        <w:vanish w:val="0"/>
        <w:spacing w:val="0"/>
        <w:position w:val="0"/>
        <w:u w:val="none"/>
        <w:vertAlign w:val="baseline"/>
      </w:rPr>
    </w:lvl>
    <w:lvl w:ilvl="5" w:tentative="0">
      <w:start w:val="1"/>
      <w:numFmt w:val="decimal"/>
      <w:pStyle w:val="7"/>
      <w:lvlText w:val="%1.%2.%3.%4.%5.%6"/>
      <w:lvlJc w:val="left"/>
      <w:pPr>
        <w:ind w:left="1152" w:hanging="1152"/>
      </w:pPr>
      <w:rPr>
        <w:rFonts w:hint="eastAsia"/>
      </w:rPr>
    </w:lvl>
    <w:lvl w:ilvl="6" w:tentative="0">
      <w:start w:val="1"/>
      <w:numFmt w:val="decimal"/>
      <w:pStyle w:val="8"/>
      <w:lvlText w:val="%1.%2.%3.%4.%5.%6.%7"/>
      <w:lvlJc w:val="left"/>
      <w:pPr>
        <w:ind w:left="1296" w:hanging="1296"/>
      </w:pPr>
      <w:rPr>
        <w:rFonts w:hint="eastAsia"/>
      </w:rPr>
    </w:lvl>
    <w:lvl w:ilvl="7" w:tentative="0">
      <w:start w:val="1"/>
      <w:numFmt w:val="decimal"/>
      <w:pStyle w:val="9"/>
      <w:lvlText w:val="%1.%2.%3.%4.%5.%6.%7.%8"/>
      <w:lvlJc w:val="left"/>
      <w:pPr>
        <w:ind w:left="1440" w:hanging="1440"/>
      </w:pPr>
      <w:rPr>
        <w:rFonts w:hint="eastAsia"/>
      </w:rPr>
    </w:lvl>
    <w:lvl w:ilvl="8" w:tentative="0">
      <w:start w:val="1"/>
      <w:numFmt w:val="decimal"/>
      <w:pStyle w:val="10"/>
      <w:lvlText w:val="%1.%2.%3.%4.%5.%6.%7.%8.%9"/>
      <w:lvlJc w:val="left"/>
      <w:pPr>
        <w:ind w:left="1584" w:hanging="1584"/>
      </w:pPr>
      <w:rPr>
        <w:rFonts w:hint="eastAsia"/>
      </w:rPr>
    </w:lvl>
  </w:abstractNum>
  <w:abstractNum w:abstractNumId="7">
    <w:nsid w:val="65F835FA"/>
    <w:multiLevelType w:val="multilevel"/>
    <w:tmpl w:val="65F835FA"/>
    <w:lvl w:ilvl="0" w:tentative="0">
      <w:start w:val="1"/>
      <w:numFmt w:val="decimal"/>
      <w:lvlText w:val="%1"/>
      <w:lvlJc w:val="left"/>
      <w:pPr>
        <w:ind w:left="840"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1"/>
  </w:num>
  <w:num w:numId="2">
    <w:abstractNumId w:val="6"/>
  </w:num>
  <w:num w:numId="3">
    <w:abstractNumId w:val="4"/>
  </w:num>
  <w:num w:numId="4">
    <w:abstractNumId w:val="3"/>
  </w:num>
  <w:num w:numId="5">
    <w:abstractNumId w:val="2"/>
  </w:num>
  <w:num w:numId="6">
    <w:abstractNumId w:val="5"/>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drawingGridHorizontalSpacing w:val="105"/>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2"/>
  </w:compat>
  <w:docVars>
    <w:docVar w:name="commondata" w:val="eyJoZGlkIjoiNmZiNzQyOGUyZWMxZDRmNzI0MjVhM2JhZmZmMDFkMjEifQ=="/>
  </w:docVars>
  <w:rsids>
    <w:rsidRoot w:val="00BD7100"/>
    <w:rsid w:val="00000529"/>
    <w:rsid w:val="000037BB"/>
    <w:rsid w:val="0001397C"/>
    <w:rsid w:val="00016861"/>
    <w:rsid w:val="00020118"/>
    <w:rsid w:val="000314EE"/>
    <w:rsid w:val="00032B22"/>
    <w:rsid w:val="00034639"/>
    <w:rsid w:val="00037241"/>
    <w:rsid w:val="00046802"/>
    <w:rsid w:val="000545A1"/>
    <w:rsid w:val="00057764"/>
    <w:rsid w:val="00070BD9"/>
    <w:rsid w:val="00072B5B"/>
    <w:rsid w:val="00073113"/>
    <w:rsid w:val="000758A1"/>
    <w:rsid w:val="00077BCE"/>
    <w:rsid w:val="00095954"/>
    <w:rsid w:val="000C5F93"/>
    <w:rsid w:val="000C6BC3"/>
    <w:rsid w:val="000D3B8D"/>
    <w:rsid w:val="000F0B4B"/>
    <w:rsid w:val="000F0C53"/>
    <w:rsid w:val="000F6756"/>
    <w:rsid w:val="00101173"/>
    <w:rsid w:val="00102E75"/>
    <w:rsid w:val="00102FC3"/>
    <w:rsid w:val="001171F3"/>
    <w:rsid w:val="0013698E"/>
    <w:rsid w:val="00150B98"/>
    <w:rsid w:val="001628EC"/>
    <w:rsid w:val="00163849"/>
    <w:rsid w:val="00164886"/>
    <w:rsid w:val="00166BC0"/>
    <w:rsid w:val="001719D4"/>
    <w:rsid w:val="00176AA8"/>
    <w:rsid w:val="0018590C"/>
    <w:rsid w:val="00191247"/>
    <w:rsid w:val="00196C0F"/>
    <w:rsid w:val="001A074C"/>
    <w:rsid w:val="001D3506"/>
    <w:rsid w:val="001E2612"/>
    <w:rsid w:val="001E5C98"/>
    <w:rsid w:val="00205061"/>
    <w:rsid w:val="00211936"/>
    <w:rsid w:val="00216553"/>
    <w:rsid w:val="00217C57"/>
    <w:rsid w:val="00217D46"/>
    <w:rsid w:val="002339C5"/>
    <w:rsid w:val="0024257C"/>
    <w:rsid w:val="00245EA2"/>
    <w:rsid w:val="00246DFC"/>
    <w:rsid w:val="00253B77"/>
    <w:rsid w:val="002702DC"/>
    <w:rsid w:val="00270D8D"/>
    <w:rsid w:val="002777B0"/>
    <w:rsid w:val="002779BA"/>
    <w:rsid w:val="00297FC8"/>
    <w:rsid w:val="002A5126"/>
    <w:rsid w:val="002B0532"/>
    <w:rsid w:val="002B71D3"/>
    <w:rsid w:val="002C5136"/>
    <w:rsid w:val="00314722"/>
    <w:rsid w:val="0031698C"/>
    <w:rsid w:val="0032679A"/>
    <w:rsid w:val="003342EC"/>
    <w:rsid w:val="00336AEB"/>
    <w:rsid w:val="00341E5D"/>
    <w:rsid w:val="00362D99"/>
    <w:rsid w:val="0036543F"/>
    <w:rsid w:val="0038242D"/>
    <w:rsid w:val="003917EE"/>
    <w:rsid w:val="003A7527"/>
    <w:rsid w:val="003B7033"/>
    <w:rsid w:val="003C2D71"/>
    <w:rsid w:val="003D219E"/>
    <w:rsid w:val="003E0D01"/>
    <w:rsid w:val="003F569D"/>
    <w:rsid w:val="00400B1A"/>
    <w:rsid w:val="00403F96"/>
    <w:rsid w:val="00411BE5"/>
    <w:rsid w:val="004200CC"/>
    <w:rsid w:val="004233A9"/>
    <w:rsid w:val="00425D54"/>
    <w:rsid w:val="004317F4"/>
    <w:rsid w:val="00432A81"/>
    <w:rsid w:val="00432F81"/>
    <w:rsid w:val="00451AB4"/>
    <w:rsid w:val="00452C4A"/>
    <w:rsid w:val="0045320E"/>
    <w:rsid w:val="00454DCE"/>
    <w:rsid w:val="00467E6E"/>
    <w:rsid w:val="004729C0"/>
    <w:rsid w:val="00472F7F"/>
    <w:rsid w:val="0047646D"/>
    <w:rsid w:val="00481B1F"/>
    <w:rsid w:val="00490ECF"/>
    <w:rsid w:val="004925C5"/>
    <w:rsid w:val="00493438"/>
    <w:rsid w:val="004B1944"/>
    <w:rsid w:val="004B732F"/>
    <w:rsid w:val="004C17C4"/>
    <w:rsid w:val="004D36C1"/>
    <w:rsid w:val="004D5AC3"/>
    <w:rsid w:val="004F014D"/>
    <w:rsid w:val="00504540"/>
    <w:rsid w:val="005051CC"/>
    <w:rsid w:val="00514C92"/>
    <w:rsid w:val="00520CAF"/>
    <w:rsid w:val="00530697"/>
    <w:rsid w:val="0054013B"/>
    <w:rsid w:val="0055308B"/>
    <w:rsid w:val="005535B7"/>
    <w:rsid w:val="00571730"/>
    <w:rsid w:val="00574E21"/>
    <w:rsid w:val="005862B8"/>
    <w:rsid w:val="00594D62"/>
    <w:rsid w:val="00596CDC"/>
    <w:rsid w:val="005B3A62"/>
    <w:rsid w:val="005C36FB"/>
    <w:rsid w:val="005D09C4"/>
    <w:rsid w:val="005E2A8D"/>
    <w:rsid w:val="005E2C9B"/>
    <w:rsid w:val="005E40E2"/>
    <w:rsid w:val="005E6E40"/>
    <w:rsid w:val="005F5B8C"/>
    <w:rsid w:val="0060032C"/>
    <w:rsid w:val="00611E18"/>
    <w:rsid w:val="006149DC"/>
    <w:rsid w:val="0061557E"/>
    <w:rsid w:val="00615EBC"/>
    <w:rsid w:val="0062261F"/>
    <w:rsid w:val="006409D4"/>
    <w:rsid w:val="00652D6A"/>
    <w:rsid w:val="00656538"/>
    <w:rsid w:val="00660CC2"/>
    <w:rsid w:val="006615B5"/>
    <w:rsid w:val="006804C2"/>
    <w:rsid w:val="006867C6"/>
    <w:rsid w:val="00691A91"/>
    <w:rsid w:val="006964A8"/>
    <w:rsid w:val="00697085"/>
    <w:rsid w:val="006A3119"/>
    <w:rsid w:val="006A3E61"/>
    <w:rsid w:val="006A6847"/>
    <w:rsid w:val="006B0D4A"/>
    <w:rsid w:val="006C4A86"/>
    <w:rsid w:val="006D20AC"/>
    <w:rsid w:val="006E38B5"/>
    <w:rsid w:val="006F6E13"/>
    <w:rsid w:val="00702DC9"/>
    <w:rsid w:val="007310A1"/>
    <w:rsid w:val="00737286"/>
    <w:rsid w:val="00747F5F"/>
    <w:rsid w:val="0075186C"/>
    <w:rsid w:val="00753883"/>
    <w:rsid w:val="00754C24"/>
    <w:rsid w:val="007609F2"/>
    <w:rsid w:val="0076510D"/>
    <w:rsid w:val="007710A8"/>
    <w:rsid w:val="00782BCF"/>
    <w:rsid w:val="00786FE1"/>
    <w:rsid w:val="00787EFA"/>
    <w:rsid w:val="00792E86"/>
    <w:rsid w:val="00795FAB"/>
    <w:rsid w:val="00797ADD"/>
    <w:rsid w:val="007A39D8"/>
    <w:rsid w:val="007A5379"/>
    <w:rsid w:val="007B6667"/>
    <w:rsid w:val="007B67A5"/>
    <w:rsid w:val="007B7FB4"/>
    <w:rsid w:val="007C0BD4"/>
    <w:rsid w:val="007D7DF6"/>
    <w:rsid w:val="007F1C05"/>
    <w:rsid w:val="007F57DC"/>
    <w:rsid w:val="007F70C7"/>
    <w:rsid w:val="00801B09"/>
    <w:rsid w:val="00812728"/>
    <w:rsid w:val="00815202"/>
    <w:rsid w:val="00815285"/>
    <w:rsid w:val="00815A9A"/>
    <w:rsid w:val="00823A8A"/>
    <w:rsid w:val="00824DD6"/>
    <w:rsid w:val="008336C7"/>
    <w:rsid w:val="00837D60"/>
    <w:rsid w:val="00847880"/>
    <w:rsid w:val="008531E8"/>
    <w:rsid w:val="00867C58"/>
    <w:rsid w:val="00870DEB"/>
    <w:rsid w:val="0087234D"/>
    <w:rsid w:val="00877AAD"/>
    <w:rsid w:val="00882F41"/>
    <w:rsid w:val="00884EE4"/>
    <w:rsid w:val="008879D1"/>
    <w:rsid w:val="00893710"/>
    <w:rsid w:val="008946EE"/>
    <w:rsid w:val="008B23E6"/>
    <w:rsid w:val="008B475D"/>
    <w:rsid w:val="008B4AB8"/>
    <w:rsid w:val="008B72C5"/>
    <w:rsid w:val="008C1B3E"/>
    <w:rsid w:val="008E0F24"/>
    <w:rsid w:val="008E2B24"/>
    <w:rsid w:val="008F24F7"/>
    <w:rsid w:val="008F5EAD"/>
    <w:rsid w:val="00916EC7"/>
    <w:rsid w:val="00930DD4"/>
    <w:rsid w:val="009379AC"/>
    <w:rsid w:val="0095061F"/>
    <w:rsid w:val="00970EED"/>
    <w:rsid w:val="00972C15"/>
    <w:rsid w:val="009763A1"/>
    <w:rsid w:val="00984203"/>
    <w:rsid w:val="00990F99"/>
    <w:rsid w:val="009A2BB4"/>
    <w:rsid w:val="009A704A"/>
    <w:rsid w:val="009B0EF7"/>
    <w:rsid w:val="009B3722"/>
    <w:rsid w:val="009C1150"/>
    <w:rsid w:val="009C51B3"/>
    <w:rsid w:val="009E4151"/>
    <w:rsid w:val="009E7FEC"/>
    <w:rsid w:val="00A151FD"/>
    <w:rsid w:val="00A15309"/>
    <w:rsid w:val="00A44151"/>
    <w:rsid w:val="00A53F34"/>
    <w:rsid w:val="00A62D80"/>
    <w:rsid w:val="00A6748D"/>
    <w:rsid w:val="00A7626B"/>
    <w:rsid w:val="00A8067D"/>
    <w:rsid w:val="00A9058F"/>
    <w:rsid w:val="00AA1957"/>
    <w:rsid w:val="00AA3A28"/>
    <w:rsid w:val="00AA6D3D"/>
    <w:rsid w:val="00AC0450"/>
    <w:rsid w:val="00AD24F1"/>
    <w:rsid w:val="00AD4500"/>
    <w:rsid w:val="00B0442E"/>
    <w:rsid w:val="00B14CF7"/>
    <w:rsid w:val="00B1517C"/>
    <w:rsid w:val="00B16614"/>
    <w:rsid w:val="00B26D8B"/>
    <w:rsid w:val="00B30D71"/>
    <w:rsid w:val="00B322C6"/>
    <w:rsid w:val="00B36786"/>
    <w:rsid w:val="00B4233E"/>
    <w:rsid w:val="00B47290"/>
    <w:rsid w:val="00B4779E"/>
    <w:rsid w:val="00B57B94"/>
    <w:rsid w:val="00B62A06"/>
    <w:rsid w:val="00B648F4"/>
    <w:rsid w:val="00B66AF2"/>
    <w:rsid w:val="00B704DB"/>
    <w:rsid w:val="00B709EC"/>
    <w:rsid w:val="00B774D5"/>
    <w:rsid w:val="00B80067"/>
    <w:rsid w:val="00B82AC6"/>
    <w:rsid w:val="00B8721F"/>
    <w:rsid w:val="00B920A8"/>
    <w:rsid w:val="00B95F7F"/>
    <w:rsid w:val="00BB03FD"/>
    <w:rsid w:val="00BB7E1A"/>
    <w:rsid w:val="00BC34DD"/>
    <w:rsid w:val="00BC453F"/>
    <w:rsid w:val="00BD11CF"/>
    <w:rsid w:val="00BD7100"/>
    <w:rsid w:val="00BE1A55"/>
    <w:rsid w:val="00BE24C1"/>
    <w:rsid w:val="00BE67DC"/>
    <w:rsid w:val="00BE7B39"/>
    <w:rsid w:val="00BF65D9"/>
    <w:rsid w:val="00C02CFC"/>
    <w:rsid w:val="00C0476C"/>
    <w:rsid w:val="00C04919"/>
    <w:rsid w:val="00C062BD"/>
    <w:rsid w:val="00C10ADC"/>
    <w:rsid w:val="00C338C4"/>
    <w:rsid w:val="00C37EE0"/>
    <w:rsid w:val="00C43E08"/>
    <w:rsid w:val="00C4575E"/>
    <w:rsid w:val="00C53294"/>
    <w:rsid w:val="00C71A16"/>
    <w:rsid w:val="00C73980"/>
    <w:rsid w:val="00C75B7F"/>
    <w:rsid w:val="00C874BA"/>
    <w:rsid w:val="00C92292"/>
    <w:rsid w:val="00C935A3"/>
    <w:rsid w:val="00CC2968"/>
    <w:rsid w:val="00CD260B"/>
    <w:rsid w:val="00CE2F61"/>
    <w:rsid w:val="00D00B3C"/>
    <w:rsid w:val="00D05057"/>
    <w:rsid w:val="00D11BA5"/>
    <w:rsid w:val="00D11BE6"/>
    <w:rsid w:val="00D241FC"/>
    <w:rsid w:val="00D2505F"/>
    <w:rsid w:val="00D428C8"/>
    <w:rsid w:val="00D44009"/>
    <w:rsid w:val="00D466DE"/>
    <w:rsid w:val="00D77E5A"/>
    <w:rsid w:val="00D81759"/>
    <w:rsid w:val="00D96817"/>
    <w:rsid w:val="00DB1E54"/>
    <w:rsid w:val="00DC03E3"/>
    <w:rsid w:val="00DC7D9D"/>
    <w:rsid w:val="00DD0713"/>
    <w:rsid w:val="00DE3EC5"/>
    <w:rsid w:val="00DE3FB9"/>
    <w:rsid w:val="00DE7242"/>
    <w:rsid w:val="00DE7386"/>
    <w:rsid w:val="00DE7D3D"/>
    <w:rsid w:val="00DF233E"/>
    <w:rsid w:val="00E00ACC"/>
    <w:rsid w:val="00E00FD0"/>
    <w:rsid w:val="00E0668C"/>
    <w:rsid w:val="00E10A73"/>
    <w:rsid w:val="00E2670D"/>
    <w:rsid w:val="00E27317"/>
    <w:rsid w:val="00E326F3"/>
    <w:rsid w:val="00E347DC"/>
    <w:rsid w:val="00E40C95"/>
    <w:rsid w:val="00E43613"/>
    <w:rsid w:val="00E43B62"/>
    <w:rsid w:val="00E44888"/>
    <w:rsid w:val="00E45412"/>
    <w:rsid w:val="00E525C3"/>
    <w:rsid w:val="00E52EE0"/>
    <w:rsid w:val="00E622B7"/>
    <w:rsid w:val="00E64E99"/>
    <w:rsid w:val="00E67279"/>
    <w:rsid w:val="00E70F66"/>
    <w:rsid w:val="00E84BD7"/>
    <w:rsid w:val="00E87FE8"/>
    <w:rsid w:val="00E95DC6"/>
    <w:rsid w:val="00E97C29"/>
    <w:rsid w:val="00EA0260"/>
    <w:rsid w:val="00EA349E"/>
    <w:rsid w:val="00EA3CAB"/>
    <w:rsid w:val="00EB31D8"/>
    <w:rsid w:val="00EC40D1"/>
    <w:rsid w:val="00EC4424"/>
    <w:rsid w:val="00ED0BC3"/>
    <w:rsid w:val="00EE4AAC"/>
    <w:rsid w:val="00EE6B35"/>
    <w:rsid w:val="00F13CC7"/>
    <w:rsid w:val="00F1402F"/>
    <w:rsid w:val="00F143ED"/>
    <w:rsid w:val="00F17528"/>
    <w:rsid w:val="00F22F54"/>
    <w:rsid w:val="00F41AC8"/>
    <w:rsid w:val="00F5305E"/>
    <w:rsid w:val="00F63C42"/>
    <w:rsid w:val="00F64F0E"/>
    <w:rsid w:val="00F661A3"/>
    <w:rsid w:val="00F66299"/>
    <w:rsid w:val="00F745ED"/>
    <w:rsid w:val="00F829A1"/>
    <w:rsid w:val="00F870FF"/>
    <w:rsid w:val="00FB4AB4"/>
    <w:rsid w:val="00FB4B8F"/>
    <w:rsid w:val="00FC5393"/>
    <w:rsid w:val="00FE51C2"/>
    <w:rsid w:val="00FE6291"/>
    <w:rsid w:val="00FF12FB"/>
    <w:rsid w:val="00FF7BA7"/>
    <w:rsid w:val="03A510EE"/>
    <w:rsid w:val="04AE2EEB"/>
    <w:rsid w:val="06101FA1"/>
    <w:rsid w:val="08FA008B"/>
    <w:rsid w:val="0E5A01FE"/>
    <w:rsid w:val="10807952"/>
    <w:rsid w:val="160842CB"/>
    <w:rsid w:val="16D63D52"/>
    <w:rsid w:val="1DCC4CF2"/>
    <w:rsid w:val="20285AE4"/>
    <w:rsid w:val="262D1202"/>
    <w:rsid w:val="29813E92"/>
    <w:rsid w:val="29D27F89"/>
    <w:rsid w:val="2B361400"/>
    <w:rsid w:val="2BFC334E"/>
    <w:rsid w:val="2C163643"/>
    <w:rsid w:val="2CF50DF8"/>
    <w:rsid w:val="2D7C6BAD"/>
    <w:rsid w:val="2EB2524F"/>
    <w:rsid w:val="33380599"/>
    <w:rsid w:val="33BC3D1F"/>
    <w:rsid w:val="34323C03"/>
    <w:rsid w:val="34A165C6"/>
    <w:rsid w:val="35197173"/>
    <w:rsid w:val="35DA1818"/>
    <w:rsid w:val="37023F02"/>
    <w:rsid w:val="376634D9"/>
    <w:rsid w:val="38EA74E8"/>
    <w:rsid w:val="3E457101"/>
    <w:rsid w:val="3FC536CD"/>
    <w:rsid w:val="40A9074E"/>
    <w:rsid w:val="420552FC"/>
    <w:rsid w:val="452B3E7E"/>
    <w:rsid w:val="48A97766"/>
    <w:rsid w:val="4A1551FA"/>
    <w:rsid w:val="4ABE5530"/>
    <w:rsid w:val="4AE81EFF"/>
    <w:rsid w:val="4B2F5AD2"/>
    <w:rsid w:val="4FEE10EA"/>
    <w:rsid w:val="5560426C"/>
    <w:rsid w:val="564D4876"/>
    <w:rsid w:val="57292A93"/>
    <w:rsid w:val="575F13F4"/>
    <w:rsid w:val="57AA7BF2"/>
    <w:rsid w:val="58A61249"/>
    <w:rsid w:val="5E3C5AA7"/>
    <w:rsid w:val="60D462CF"/>
    <w:rsid w:val="61852EA5"/>
    <w:rsid w:val="61987049"/>
    <w:rsid w:val="6681711F"/>
    <w:rsid w:val="6829103B"/>
    <w:rsid w:val="69CF3A5C"/>
    <w:rsid w:val="6A227600"/>
    <w:rsid w:val="6A401B38"/>
    <w:rsid w:val="6A7A0715"/>
    <w:rsid w:val="6B733A75"/>
    <w:rsid w:val="712934C8"/>
    <w:rsid w:val="722C68C3"/>
    <w:rsid w:val="72AF7399"/>
    <w:rsid w:val="73B25C00"/>
    <w:rsid w:val="7670710E"/>
    <w:rsid w:val="77853365"/>
    <w:rsid w:val="7B1D74B4"/>
    <w:rsid w:val="7BAE5175"/>
    <w:rsid w:val="7C2B51E7"/>
    <w:rsid w:val="7C484FBD"/>
    <w:rsid w:val="7CB35F0F"/>
    <w:rsid w:val="7EC57DFF"/>
    <w:rsid w:val="7F2A298F"/>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nhideWhenUsed="0" w:uiPriority="0" w:semiHidden="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qFormat="1" w:unhideWhenUsed="0" w:uiPriority="0" w:semiHidden="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qFormat="1" w:unhideWhenUsed="0" w:uiPriority="0" w:semiHidden="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spacing w:line="300" w:lineRule="auto"/>
      <w:ind w:firstLine="200" w:firstLineChars="20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42"/>
    <w:qFormat/>
    <w:uiPriority w:val="0"/>
    <w:pPr>
      <w:keepNext/>
      <w:keepLines/>
      <w:numPr>
        <w:ilvl w:val="0"/>
        <w:numId w:val="1"/>
      </w:numPr>
      <w:snapToGrid/>
      <w:spacing w:before="240" w:line="578" w:lineRule="auto"/>
      <w:ind w:left="0" w:firstLine="0" w:firstLineChars="0"/>
      <w:outlineLvl w:val="0"/>
    </w:pPr>
    <w:rPr>
      <w:b/>
      <w:bCs/>
      <w:kern w:val="0"/>
      <w:sz w:val="32"/>
    </w:rPr>
  </w:style>
  <w:style w:type="paragraph" w:styleId="3">
    <w:name w:val="heading 2"/>
    <w:basedOn w:val="1"/>
    <w:next w:val="1"/>
    <w:link w:val="43"/>
    <w:qFormat/>
    <w:uiPriority w:val="0"/>
    <w:pPr>
      <w:keepNext/>
      <w:keepLines/>
      <w:numPr>
        <w:ilvl w:val="1"/>
        <w:numId w:val="1"/>
      </w:numPr>
      <w:spacing w:before="240" w:line="415" w:lineRule="auto"/>
      <w:ind w:left="0" w:firstLine="0" w:firstLineChars="0"/>
      <w:jc w:val="left"/>
      <w:outlineLvl w:val="1"/>
    </w:pPr>
    <w:rPr>
      <w:b/>
      <w:bCs/>
      <w:sz w:val="28"/>
      <w:szCs w:val="32"/>
    </w:rPr>
  </w:style>
  <w:style w:type="paragraph" w:styleId="4">
    <w:name w:val="heading 3"/>
    <w:basedOn w:val="1"/>
    <w:next w:val="1"/>
    <w:link w:val="39"/>
    <w:qFormat/>
    <w:uiPriority w:val="0"/>
    <w:pPr>
      <w:keepNext/>
      <w:keepLines/>
      <w:numPr>
        <w:ilvl w:val="2"/>
        <w:numId w:val="1"/>
      </w:numPr>
      <w:snapToGrid/>
      <w:spacing w:before="240" w:after="120" w:line="415" w:lineRule="auto"/>
      <w:ind w:left="0" w:firstLine="0" w:firstLineChars="0"/>
      <w:jc w:val="left"/>
      <w:outlineLvl w:val="2"/>
    </w:pPr>
    <w:rPr>
      <w:b/>
      <w:bCs/>
      <w:kern w:val="0"/>
      <w:sz w:val="24"/>
      <w:szCs w:val="32"/>
    </w:rPr>
  </w:style>
  <w:style w:type="paragraph" w:styleId="5">
    <w:name w:val="heading 4"/>
    <w:basedOn w:val="1"/>
    <w:next w:val="1"/>
    <w:link w:val="44"/>
    <w:qFormat/>
    <w:uiPriority w:val="0"/>
    <w:pPr>
      <w:keepNext/>
      <w:keepLines/>
      <w:numPr>
        <w:ilvl w:val="3"/>
        <w:numId w:val="2"/>
      </w:numPr>
      <w:spacing w:before="240" w:after="120" w:line="377" w:lineRule="auto"/>
      <w:ind w:left="0" w:firstLine="0" w:firstLineChars="0"/>
      <w:jc w:val="left"/>
      <w:outlineLvl w:val="3"/>
    </w:pPr>
    <w:rPr>
      <w:bCs/>
      <w:szCs w:val="28"/>
    </w:rPr>
  </w:style>
  <w:style w:type="paragraph" w:styleId="6">
    <w:name w:val="heading 5"/>
    <w:basedOn w:val="1"/>
    <w:next w:val="1"/>
    <w:link w:val="45"/>
    <w:unhideWhenUsed/>
    <w:qFormat/>
    <w:uiPriority w:val="0"/>
    <w:pPr>
      <w:keepNext/>
      <w:keepLines/>
      <w:numPr>
        <w:ilvl w:val="4"/>
        <w:numId w:val="2"/>
      </w:numPr>
      <w:spacing w:before="240" w:after="120" w:line="377" w:lineRule="auto"/>
      <w:ind w:left="0" w:firstLine="0" w:firstLineChars="0"/>
      <w:jc w:val="left"/>
      <w:outlineLvl w:val="4"/>
    </w:pPr>
    <w:rPr>
      <w:bCs/>
      <w:szCs w:val="28"/>
    </w:rPr>
  </w:style>
  <w:style w:type="paragraph" w:styleId="7">
    <w:name w:val="heading 6"/>
    <w:basedOn w:val="1"/>
    <w:next w:val="1"/>
    <w:link w:val="46"/>
    <w:semiHidden/>
    <w:unhideWhenUsed/>
    <w:qFormat/>
    <w:uiPriority w:val="0"/>
    <w:pPr>
      <w:keepNext/>
      <w:keepLines/>
      <w:numPr>
        <w:ilvl w:val="5"/>
        <w:numId w:val="2"/>
      </w:numPr>
      <w:spacing w:before="240" w:after="64" w:line="320" w:lineRule="auto"/>
      <w:ind w:firstLine="0" w:firstLineChars="0"/>
      <w:outlineLvl w:val="5"/>
    </w:pPr>
    <w:rPr>
      <w:rFonts w:asciiTheme="majorHAnsi" w:hAnsiTheme="majorHAnsi" w:eastAsiaTheme="majorEastAsia" w:cstheme="majorBidi"/>
      <w:b/>
      <w:bCs/>
      <w:sz w:val="24"/>
    </w:rPr>
  </w:style>
  <w:style w:type="paragraph" w:styleId="8">
    <w:name w:val="heading 7"/>
    <w:basedOn w:val="1"/>
    <w:next w:val="1"/>
    <w:link w:val="47"/>
    <w:semiHidden/>
    <w:unhideWhenUsed/>
    <w:qFormat/>
    <w:uiPriority w:val="0"/>
    <w:pPr>
      <w:keepNext/>
      <w:keepLines/>
      <w:numPr>
        <w:ilvl w:val="6"/>
        <w:numId w:val="2"/>
      </w:numPr>
      <w:spacing w:before="240" w:after="64" w:line="320" w:lineRule="auto"/>
      <w:ind w:firstLine="0" w:firstLineChars="0"/>
      <w:outlineLvl w:val="6"/>
    </w:pPr>
    <w:rPr>
      <w:b/>
      <w:bCs/>
      <w:sz w:val="24"/>
    </w:rPr>
  </w:style>
  <w:style w:type="paragraph" w:styleId="9">
    <w:name w:val="heading 8"/>
    <w:basedOn w:val="1"/>
    <w:next w:val="1"/>
    <w:link w:val="48"/>
    <w:semiHidden/>
    <w:unhideWhenUsed/>
    <w:qFormat/>
    <w:uiPriority w:val="0"/>
    <w:pPr>
      <w:keepNext/>
      <w:keepLines/>
      <w:numPr>
        <w:ilvl w:val="7"/>
        <w:numId w:val="2"/>
      </w:numPr>
      <w:spacing w:before="240" w:after="64" w:line="320" w:lineRule="auto"/>
      <w:ind w:firstLine="0" w:firstLineChars="0"/>
      <w:outlineLvl w:val="7"/>
    </w:pPr>
    <w:rPr>
      <w:rFonts w:asciiTheme="majorHAnsi" w:hAnsiTheme="majorHAnsi" w:eastAsiaTheme="majorEastAsia" w:cstheme="majorBidi"/>
      <w:sz w:val="24"/>
    </w:rPr>
  </w:style>
  <w:style w:type="paragraph" w:styleId="10">
    <w:name w:val="heading 9"/>
    <w:basedOn w:val="1"/>
    <w:next w:val="1"/>
    <w:link w:val="49"/>
    <w:semiHidden/>
    <w:unhideWhenUsed/>
    <w:qFormat/>
    <w:uiPriority w:val="0"/>
    <w:pPr>
      <w:keepNext/>
      <w:keepLines/>
      <w:numPr>
        <w:ilvl w:val="8"/>
        <w:numId w:val="2"/>
      </w:numPr>
      <w:spacing w:before="240" w:after="64" w:line="320" w:lineRule="auto"/>
      <w:ind w:firstLine="0" w:firstLineChars="0"/>
      <w:outlineLvl w:val="8"/>
    </w:pPr>
    <w:rPr>
      <w:rFonts w:asciiTheme="majorHAnsi" w:hAnsiTheme="majorHAnsi" w:eastAsiaTheme="majorEastAsia" w:cstheme="majorBidi"/>
      <w:szCs w:val="21"/>
    </w:rPr>
  </w:style>
  <w:style w:type="character" w:default="1" w:styleId="27">
    <w:name w:val="Default Paragraph Font"/>
    <w:semiHidden/>
    <w:unhideWhenUsed/>
    <w:qFormat/>
    <w:uiPriority w:val="1"/>
  </w:style>
  <w:style w:type="table" w:default="1" w:styleId="22">
    <w:name w:val="Normal Table"/>
    <w:semiHidden/>
    <w:unhideWhenUsed/>
    <w:qFormat/>
    <w:uiPriority w:val="99"/>
    <w:tblPr>
      <w:tblCellMar>
        <w:top w:w="0" w:type="dxa"/>
        <w:left w:w="108" w:type="dxa"/>
        <w:bottom w:w="0" w:type="dxa"/>
        <w:right w:w="108" w:type="dxa"/>
      </w:tblCellMar>
    </w:tblPr>
  </w:style>
  <w:style w:type="paragraph" w:styleId="11">
    <w:name w:val="caption"/>
    <w:basedOn w:val="1"/>
    <w:next w:val="1"/>
    <w:qFormat/>
    <w:uiPriority w:val="0"/>
    <w:pPr>
      <w:spacing w:before="152" w:after="160"/>
    </w:pPr>
    <w:rPr>
      <w:rFonts w:cs="Arial"/>
      <w:sz w:val="18"/>
      <w:szCs w:val="20"/>
    </w:rPr>
  </w:style>
  <w:style w:type="paragraph" w:styleId="12">
    <w:name w:val="Document Map"/>
    <w:basedOn w:val="1"/>
    <w:semiHidden/>
    <w:qFormat/>
    <w:uiPriority w:val="0"/>
    <w:pPr>
      <w:shd w:val="clear" w:color="auto" w:fill="000080"/>
    </w:pPr>
  </w:style>
  <w:style w:type="paragraph" w:styleId="13">
    <w:name w:val="toc 3"/>
    <w:basedOn w:val="1"/>
    <w:next w:val="1"/>
    <w:qFormat/>
    <w:uiPriority w:val="39"/>
    <w:pPr>
      <w:ind w:left="420" w:firstLine="0" w:firstLineChars="0"/>
      <w:jc w:val="left"/>
    </w:pPr>
    <w:rPr>
      <w:i/>
      <w:iCs/>
      <w:sz w:val="20"/>
      <w:szCs w:val="20"/>
    </w:rPr>
  </w:style>
  <w:style w:type="paragraph" w:styleId="14">
    <w:name w:val="Balloon Text"/>
    <w:basedOn w:val="1"/>
    <w:link w:val="41"/>
    <w:qFormat/>
    <w:uiPriority w:val="0"/>
    <w:pPr>
      <w:spacing w:line="240" w:lineRule="auto"/>
    </w:pPr>
    <w:rPr>
      <w:sz w:val="18"/>
      <w:szCs w:val="18"/>
    </w:rPr>
  </w:style>
  <w:style w:type="paragraph" w:styleId="15">
    <w:name w:val="footer"/>
    <w:basedOn w:val="1"/>
    <w:qFormat/>
    <w:uiPriority w:val="0"/>
    <w:pPr>
      <w:tabs>
        <w:tab w:val="center" w:pos="4153"/>
        <w:tab w:val="right" w:pos="8306"/>
      </w:tabs>
      <w:ind w:firstLine="0" w:firstLineChars="0"/>
      <w:jc w:val="center"/>
    </w:pPr>
    <w:rPr>
      <w:sz w:val="18"/>
      <w:szCs w:val="18"/>
    </w:rPr>
  </w:style>
  <w:style w:type="paragraph" w:styleId="16">
    <w:name w:val="header"/>
    <w:basedOn w:val="1"/>
    <w:qFormat/>
    <w:uiPriority w:val="0"/>
    <w:pPr>
      <w:pBdr>
        <w:bottom w:val="single" w:color="auto" w:sz="6" w:space="1"/>
      </w:pBdr>
      <w:tabs>
        <w:tab w:val="center" w:pos="4153"/>
        <w:tab w:val="right" w:pos="8306"/>
      </w:tabs>
      <w:spacing w:line="240" w:lineRule="auto"/>
      <w:ind w:firstLine="0" w:firstLineChars="0"/>
      <w:jc w:val="center"/>
    </w:pPr>
    <w:rPr>
      <w:sz w:val="18"/>
      <w:szCs w:val="18"/>
    </w:rPr>
  </w:style>
  <w:style w:type="paragraph" w:styleId="17">
    <w:name w:val="toc 1"/>
    <w:basedOn w:val="1"/>
    <w:next w:val="1"/>
    <w:qFormat/>
    <w:uiPriority w:val="39"/>
    <w:pPr>
      <w:spacing w:before="120" w:after="120"/>
      <w:ind w:firstLine="0" w:firstLineChars="0"/>
      <w:jc w:val="left"/>
    </w:pPr>
    <w:rPr>
      <w:b/>
      <w:bCs/>
      <w:caps/>
      <w:sz w:val="20"/>
      <w:szCs w:val="20"/>
    </w:rPr>
  </w:style>
  <w:style w:type="paragraph" w:styleId="18">
    <w:name w:val="toc 4"/>
    <w:basedOn w:val="1"/>
    <w:next w:val="1"/>
    <w:semiHidden/>
    <w:qFormat/>
    <w:uiPriority w:val="0"/>
    <w:pPr>
      <w:ind w:left="629" w:firstLine="0" w:firstLineChars="0"/>
      <w:jc w:val="left"/>
    </w:pPr>
    <w:rPr>
      <w:sz w:val="18"/>
      <w:szCs w:val="18"/>
    </w:rPr>
  </w:style>
  <w:style w:type="paragraph" w:styleId="19">
    <w:name w:val="Subtitle"/>
    <w:basedOn w:val="1"/>
    <w:next w:val="1"/>
    <w:link w:val="50"/>
    <w:qFormat/>
    <w:uiPriority w:val="0"/>
    <w:pPr>
      <w:spacing w:before="240" w:after="60" w:line="312" w:lineRule="auto"/>
      <w:jc w:val="center"/>
      <w:outlineLvl w:val="1"/>
    </w:pPr>
    <w:rPr>
      <w:rFonts w:asciiTheme="majorHAnsi" w:hAnsiTheme="majorHAnsi" w:cstheme="majorBidi"/>
      <w:b/>
      <w:bCs/>
      <w:kern w:val="28"/>
      <w:sz w:val="32"/>
      <w:szCs w:val="32"/>
    </w:rPr>
  </w:style>
  <w:style w:type="paragraph" w:styleId="20">
    <w:name w:val="toc 2"/>
    <w:basedOn w:val="1"/>
    <w:next w:val="1"/>
    <w:qFormat/>
    <w:uiPriority w:val="39"/>
    <w:pPr>
      <w:tabs>
        <w:tab w:val="left" w:pos="1260"/>
        <w:tab w:val="right" w:leader="dot" w:pos="8302"/>
      </w:tabs>
      <w:ind w:left="210" w:firstLine="0" w:firstLineChars="0"/>
      <w:jc w:val="left"/>
    </w:pPr>
    <w:rPr>
      <w:smallCaps/>
      <w:sz w:val="20"/>
      <w:szCs w:val="20"/>
    </w:rPr>
  </w:style>
  <w:style w:type="paragraph" w:styleId="21">
    <w:name w:val="Title"/>
    <w:basedOn w:val="1"/>
    <w:next w:val="1"/>
    <w:link w:val="32"/>
    <w:qFormat/>
    <w:uiPriority w:val="0"/>
    <w:pPr>
      <w:spacing w:before="480" w:after="360" w:line="720" w:lineRule="auto"/>
      <w:ind w:right="88" w:rightChars="42" w:firstLine="0" w:firstLineChars="0"/>
      <w:jc w:val="center"/>
    </w:pPr>
    <w:rPr>
      <w:rFonts w:cs="Arial" w:asciiTheme="minorEastAsia" w:hAnsiTheme="minorEastAsia" w:eastAsiaTheme="minorEastAsia"/>
      <w:b/>
      <w:bCs/>
      <w:sz w:val="52"/>
      <w:szCs w:val="52"/>
    </w:rPr>
  </w:style>
  <w:style w:type="table" w:styleId="23">
    <w:name w:val="Table Grid"/>
    <w:basedOn w:val="22"/>
    <w:qFormat/>
    <w:uiPriority w:val="0"/>
    <w:pPr>
      <w:widowControl w:val="0"/>
      <w:spacing w:line="360" w:lineRule="exact"/>
      <w:ind w:firstLine="420" w:firstLineChars="20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24">
    <w:name w:val="Table Theme"/>
    <w:basedOn w:val="22"/>
    <w:qFormat/>
    <w:uiPriority w:val="0"/>
    <w:pPr>
      <w:widowControl w:val="0"/>
      <w:snapToGrid w:val="0"/>
      <w:spacing w:line="300" w:lineRule="auto"/>
      <w:ind w:firstLine="200" w:firstLineChars="20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25">
    <w:name w:val="Table Colorful 1"/>
    <w:basedOn w:val="22"/>
    <w:qFormat/>
    <w:uiPriority w:val="0"/>
    <w:pPr>
      <w:widowControl w:val="0"/>
      <w:snapToGrid w:val="0"/>
      <w:spacing w:line="300" w:lineRule="auto"/>
      <w:ind w:firstLine="200" w:firstLineChars="20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26">
    <w:name w:val="Table Professional"/>
    <w:basedOn w:val="22"/>
    <w:qFormat/>
    <w:uiPriority w:val="0"/>
    <w:pPr>
      <w:widowControl w:val="0"/>
      <w:spacing w:line="300" w:lineRule="auto"/>
      <w:jc w:val="center"/>
    </w:pPr>
    <w:rPr>
      <w:sz w:val="21"/>
    </w:rPr>
    <w:tblPr>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rPr>
      <w:jc w:val="center"/>
    </w:trPr>
    <w:tcPr>
      <w:shd w:val="clear" w:color="auto" w:fill="auto"/>
      <w:vAlign w:val="center"/>
    </w:tcPr>
    <w:tblStylePr w:type="firstRow">
      <w:pPr>
        <w:wordWrap/>
        <w:jc w:val="center"/>
      </w:pPr>
      <w:rPr>
        <w:rFonts w:ascii="Times New Roman" w:hAnsi="Times New Roman" w:eastAsia="宋体"/>
        <w:b/>
        <w:bCs/>
        <w:i w:val="0"/>
        <w:color w:val="auto"/>
        <w:sz w:val="21"/>
        <w:u w:val="none"/>
      </w:rPr>
      <w:tblPr/>
      <w:tcPr>
        <w:shd w:val="clear" w:color="auto" w:fill="BEBEBE" w:themeFill="background1" w:themeFillShade="BF"/>
      </w:tcPr>
    </w:tblStylePr>
  </w:style>
  <w:style w:type="character" w:styleId="28">
    <w:name w:val="Strong"/>
    <w:basedOn w:val="27"/>
    <w:qFormat/>
    <w:uiPriority w:val="0"/>
    <w:rPr>
      <w:b/>
      <w:bCs/>
    </w:rPr>
  </w:style>
  <w:style w:type="character" w:styleId="29">
    <w:name w:val="FollowedHyperlink"/>
    <w:qFormat/>
    <w:uiPriority w:val="0"/>
    <w:rPr>
      <w:color w:val="800080"/>
      <w:u w:val="single"/>
    </w:rPr>
  </w:style>
  <w:style w:type="character" w:styleId="30">
    <w:name w:val="Emphasis"/>
    <w:basedOn w:val="27"/>
    <w:qFormat/>
    <w:uiPriority w:val="0"/>
    <w:rPr>
      <w:i/>
      <w:iCs/>
    </w:rPr>
  </w:style>
  <w:style w:type="character" w:styleId="31">
    <w:name w:val="Hyperlink"/>
    <w:qFormat/>
    <w:uiPriority w:val="99"/>
    <w:rPr>
      <w:color w:val="0000FF"/>
      <w:u w:val="single"/>
    </w:rPr>
  </w:style>
  <w:style w:type="character" w:customStyle="1" w:styleId="32">
    <w:name w:val="标题 字符"/>
    <w:link w:val="21"/>
    <w:qFormat/>
    <w:uiPriority w:val="0"/>
    <w:rPr>
      <w:rFonts w:cs="Arial" w:asciiTheme="minorEastAsia" w:hAnsiTheme="minorEastAsia" w:eastAsiaTheme="minorEastAsia"/>
      <w:b/>
      <w:bCs/>
      <w:kern w:val="2"/>
      <w:sz w:val="52"/>
      <w:szCs w:val="52"/>
    </w:rPr>
  </w:style>
  <w:style w:type="character" w:customStyle="1" w:styleId="33">
    <w:name w:val="不明显参考1"/>
    <w:qFormat/>
    <w:uiPriority w:val="31"/>
    <w:rPr>
      <w:smallCaps/>
      <w:color w:val="C0504D"/>
      <w:u w:val="single"/>
    </w:rPr>
  </w:style>
  <w:style w:type="paragraph" w:customStyle="1" w:styleId="34">
    <w:name w:val="修改历史"/>
    <w:basedOn w:val="1"/>
    <w:next w:val="1"/>
    <w:link w:val="35"/>
    <w:qFormat/>
    <w:uiPriority w:val="0"/>
    <w:pPr>
      <w:ind w:firstLine="0" w:firstLineChars="0"/>
      <w:jc w:val="left"/>
    </w:pPr>
    <w:rPr>
      <w:b/>
      <w:sz w:val="24"/>
    </w:rPr>
  </w:style>
  <w:style w:type="character" w:customStyle="1" w:styleId="35">
    <w:name w:val="修改历史 Char"/>
    <w:link w:val="34"/>
    <w:qFormat/>
    <w:uiPriority w:val="0"/>
    <w:rPr>
      <w:rFonts w:ascii="Arial" w:hAnsi="Arial" w:eastAsia="宋体" w:cs="Arial"/>
      <w:b/>
      <w:bCs/>
      <w:kern w:val="2"/>
      <w:sz w:val="24"/>
      <w:szCs w:val="24"/>
      <w:lang w:val="en-US" w:eastAsia="zh-CN" w:bidi="ar-SA"/>
    </w:rPr>
  </w:style>
  <w:style w:type="paragraph" w:customStyle="1" w:styleId="36">
    <w:name w:val="目录名"/>
    <w:basedOn w:val="1"/>
    <w:qFormat/>
    <w:uiPriority w:val="0"/>
    <w:pPr>
      <w:ind w:firstLine="0" w:firstLineChars="0"/>
      <w:jc w:val="center"/>
    </w:pPr>
    <w:rPr>
      <w:rFonts w:cs="宋体"/>
      <w:b/>
      <w:bCs/>
      <w:sz w:val="28"/>
      <w:szCs w:val="20"/>
    </w:rPr>
  </w:style>
  <w:style w:type="paragraph" w:customStyle="1" w:styleId="37">
    <w:name w:val="提示说明"/>
    <w:basedOn w:val="1"/>
    <w:next w:val="1"/>
    <w:qFormat/>
    <w:uiPriority w:val="0"/>
    <w:pPr>
      <w:ind w:firstLine="420"/>
    </w:pPr>
    <w:rPr>
      <w:rFonts w:cs="宋体"/>
      <w:i/>
      <w:iCs/>
      <w:szCs w:val="20"/>
    </w:rPr>
  </w:style>
  <w:style w:type="paragraph" w:customStyle="1" w:styleId="38">
    <w:name w:val="题注 - 图"/>
    <w:basedOn w:val="11"/>
    <w:qFormat/>
    <w:uiPriority w:val="0"/>
    <w:pPr>
      <w:ind w:firstLine="0" w:firstLineChars="0"/>
      <w:jc w:val="center"/>
    </w:pPr>
    <w:rPr>
      <w:rFonts w:cs="宋体"/>
    </w:rPr>
  </w:style>
  <w:style w:type="character" w:customStyle="1" w:styleId="39">
    <w:name w:val="标题 3 字符"/>
    <w:link w:val="4"/>
    <w:qFormat/>
    <w:uiPriority w:val="0"/>
    <w:rPr>
      <w:b/>
      <w:bCs/>
      <w:sz w:val="24"/>
      <w:szCs w:val="32"/>
    </w:rPr>
  </w:style>
  <w:style w:type="paragraph" w:customStyle="1" w:styleId="40">
    <w:name w:val="公司信息"/>
    <w:basedOn w:val="1"/>
    <w:qFormat/>
    <w:uiPriority w:val="0"/>
    <w:pPr>
      <w:ind w:firstLine="560"/>
      <w:jc w:val="center"/>
    </w:pPr>
    <w:rPr>
      <w:rFonts w:cs="宋体" w:asciiTheme="minorEastAsia" w:hAnsiTheme="minorEastAsia" w:eastAsiaTheme="minorEastAsia"/>
      <w:sz w:val="28"/>
      <w:szCs w:val="20"/>
    </w:rPr>
  </w:style>
  <w:style w:type="character" w:customStyle="1" w:styleId="41">
    <w:name w:val="批注框文本 字符"/>
    <w:basedOn w:val="27"/>
    <w:link w:val="14"/>
    <w:qFormat/>
    <w:uiPriority w:val="0"/>
    <w:rPr>
      <w:kern w:val="2"/>
      <w:sz w:val="18"/>
      <w:szCs w:val="18"/>
    </w:rPr>
  </w:style>
  <w:style w:type="character" w:customStyle="1" w:styleId="42">
    <w:name w:val="标题 1 字符"/>
    <w:basedOn w:val="27"/>
    <w:link w:val="2"/>
    <w:qFormat/>
    <w:uiPriority w:val="0"/>
    <w:rPr>
      <w:b/>
      <w:bCs/>
      <w:sz w:val="32"/>
      <w:szCs w:val="24"/>
    </w:rPr>
  </w:style>
  <w:style w:type="character" w:customStyle="1" w:styleId="43">
    <w:name w:val="标题 2 字符"/>
    <w:basedOn w:val="27"/>
    <w:link w:val="3"/>
    <w:qFormat/>
    <w:uiPriority w:val="0"/>
    <w:rPr>
      <w:b/>
      <w:bCs/>
      <w:kern w:val="2"/>
      <w:sz w:val="28"/>
      <w:szCs w:val="32"/>
    </w:rPr>
  </w:style>
  <w:style w:type="character" w:customStyle="1" w:styleId="44">
    <w:name w:val="标题 4 字符"/>
    <w:basedOn w:val="27"/>
    <w:link w:val="5"/>
    <w:qFormat/>
    <w:uiPriority w:val="0"/>
    <w:rPr>
      <w:bCs/>
      <w:kern w:val="2"/>
      <w:sz w:val="21"/>
      <w:szCs w:val="28"/>
    </w:rPr>
  </w:style>
  <w:style w:type="character" w:customStyle="1" w:styleId="45">
    <w:name w:val="标题 5 字符"/>
    <w:basedOn w:val="27"/>
    <w:link w:val="6"/>
    <w:qFormat/>
    <w:uiPriority w:val="0"/>
    <w:rPr>
      <w:bCs/>
      <w:kern w:val="2"/>
      <w:sz w:val="21"/>
      <w:szCs w:val="28"/>
    </w:rPr>
  </w:style>
  <w:style w:type="character" w:customStyle="1" w:styleId="46">
    <w:name w:val="标题 6 字符"/>
    <w:basedOn w:val="27"/>
    <w:link w:val="7"/>
    <w:semiHidden/>
    <w:qFormat/>
    <w:uiPriority w:val="0"/>
    <w:rPr>
      <w:rFonts w:asciiTheme="majorHAnsi" w:hAnsiTheme="majorHAnsi" w:eastAsiaTheme="majorEastAsia" w:cstheme="majorBidi"/>
      <w:b/>
      <w:bCs/>
      <w:kern w:val="2"/>
      <w:sz w:val="24"/>
      <w:szCs w:val="24"/>
    </w:rPr>
  </w:style>
  <w:style w:type="character" w:customStyle="1" w:styleId="47">
    <w:name w:val="标题 7 字符"/>
    <w:basedOn w:val="27"/>
    <w:link w:val="8"/>
    <w:semiHidden/>
    <w:qFormat/>
    <w:uiPriority w:val="0"/>
    <w:rPr>
      <w:b/>
      <w:bCs/>
      <w:kern w:val="2"/>
      <w:sz w:val="24"/>
      <w:szCs w:val="24"/>
    </w:rPr>
  </w:style>
  <w:style w:type="character" w:customStyle="1" w:styleId="48">
    <w:name w:val="标题 8 字符"/>
    <w:basedOn w:val="27"/>
    <w:link w:val="9"/>
    <w:semiHidden/>
    <w:qFormat/>
    <w:uiPriority w:val="0"/>
    <w:rPr>
      <w:rFonts w:asciiTheme="majorHAnsi" w:hAnsiTheme="majorHAnsi" w:eastAsiaTheme="majorEastAsia" w:cstheme="majorBidi"/>
      <w:kern w:val="2"/>
      <w:sz w:val="24"/>
      <w:szCs w:val="24"/>
    </w:rPr>
  </w:style>
  <w:style w:type="character" w:customStyle="1" w:styleId="49">
    <w:name w:val="标题 9 字符"/>
    <w:basedOn w:val="27"/>
    <w:link w:val="10"/>
    <w:semiHidden/>
    <w:qFormat/>
    <w:uiPriority w:val="0"/>
    <w:rPr>
      <w:rFonts w:asciiTheme="majorHAnsi" w:hAnsiTheme="majorHAnsi" w:eastAsiaTheme="majorEastAsia" w:cstheme="majorBidi"/>
      <w:kern w:val="2"/>
      <w:sz w:val="21"/>
      <w:szCs w:val="21"/>
    </w:rPr>
  </w:style>
  <w:style w:type="character" w:customStyle="1" w:styleId="50">
    <w:name w:val="副标题 字符"/>
    <w:basedOn w:val="27"/>
    <w:link w:val="19"/>
    <w:qFormat/>
    <w:uiPriority w:val="0"/>
    <w:rPr>
      <w:rFonts w:asciiTheme="majorHAnsi" w:hAnsiTheme="majorHAnsi" w:cstheme="majorBidi"/>
      <w:b/>
      <w:bCs/>
      <w:kern w:val="28"/>
      <w:sz w:val="32"/>
      <w:szCs w:val="32"/>
    </w:rPr>
  </w:style>
  <w:style w:type="paragraph" w:styleId="51">
    <w:name w:val="No Spacing"/>
    <w:basedOn w:val="1"/>
    <w:qFormat/>
    <w:uiPriority w:val="1"/>
    <w:pPr>
      <w:spacing w:line="240" w:lineRule="auto"/>
    </w:pPr>
  </w:style>
  <w:style w:type="paragraph" w:styleId="52">
    <w:name w:val="List Paragraph"/>
    <w:basedOn w:val="1"/>
    <w:qFormat/>
    <w:uiPriority w:val="34"/>
    <w:pPr>
      <w:ind w:firstLine="420"/>
    </w:pPr>
  </w:style>
  <w:style w:type="paragraph" w:styleId="53">
    <w:name w:val="Quote"/>
    <w:basedOn w:val="1"/>
    <w:next w:val="1"/>
    <w:link w:val="54"/>
    <w:qFormat/>
    <w:uiPriority w:val="29"/>
    <w:rPr>
      <w:i/>
      <w:iCs/>
      <w:color w:val="000000" w:themeColor="text1"/>
    </w:rPr>
  </w:style>
  <w:style w:type="character" w:customStyle="1" w:styleId="54">
    <w:name w:val="引用 字符"/>
    <w:basedOn w:val="27"/>
    <w:link w:val="53"/>
    <w:qFormat/>
    <w:uiPriority w:val="29"/>
    <w:rPr>
      <w:i/>
      <w:iCs/>
      <w:color w:val="000000" w:themeColor="text1"/>
      <w:kern w:val="2"/>
      <w:sz w:val="21"/>
      <w:szCs w:val="24"/>
    </w:rPr>
  </w:style>
  <w:style w:type="paragraph" w:styleId="55">
    <w:name w:val="Intense Quote"/>
    <w:basedOn w:val="1"/>
    <w:next w:val="1"/>
    <w:link w:val="56"/>
    <w:qFormat/>
    <w:uiPriority w:val="30"/>
    <w:pPr>
      <w:pBdr>
        <w:bottom w:val="single" w:color="4F81BD" w:themeColor="accent1" w:sz="4" w:space="4"/>
      </w:pBdr>
      <w:spacing w:before="200" w:after="280"/>
      <w:ind w:left="936" w:right="936"/>
    </w:pPr>
    <w:rPr>
      <w:b/>
      <w:bCs/>
      <w:i/>
      <w:iCs/>
      <w:color w:val="4F81BD" w:themeColor="accent1"/>
    </w:rPr>
  </w:style>
  <w:style w:type="character" w:customStyle="1" w:styleId="56">
    <w:name w:val="明显引用 字符"/>
    <w:basedOn w:val="27"/>
    <w:link w:val="55"/>
    <w:qFormat/>
    <w:uiPriority w:val="30"/>
    <w:rPr>
      <w:b/>
      <w:bCs/>
      <w:i/>
      <w:iCs/>
      <w:color w:val="4F81BD" w:themeColor="accent1"/>
      <w:kern w:val="2"/>
      <w:sz w:val="21"/>
      <w:szCs w:val="24"/>
    </w:rPr>
  </w:style>
  <w:style w:type="character" w:customStyle="1" w:styleId="57">
    <w:name w:val="不明显强调1"/>
    <w:qFormat/>
    <w:uiPriority w:val="19"/>
    <w:rPr>
      <w:i/>
      <w:iCs/>
      <w:color w:val="7F7F7F" w:themeColor="text1" w:themeTint="7F"/>
    </w:rPr>
  </w:style>
  <w:style w:type="character" w:customStyle="1" w:styleId="58">
    <w:name w:val="明显强调1"/>
    <w:basedOn w:val="27"/>
    <w:qFormat/>
    <w:uiPriority w:val="21"/>
    <w:rPr>
      <w:b/>
      <w:bCs/>
      <w:i/>
      <w:iCs/>
      <w:color w:val="4F81BD" w:themeColor="accent1"/>
    </w:rPr>
  </w:style>
  <w:style w:type="paragraph" w:customStyle="1" w:styleId="59">
    <w:name w:val="TOC 标题1"/>
    <w:basedOn w:val="2"/>
    <w:next w:val="1"/>
    <w:semiHidden/>
    <w:unhideWhenUsed/>
    <w:qFormat/>
    <w:uiPriority w:val="39"/>
    <w:pPr>
      <w:numPr>
        <w:numId w:val="0"/>
      </w:numPr>
      <w:snapToGrid w:val="0"/>
      <w:spacing w:before="340" w:after="330"/>
      <w:ind w:firstLine="200" w:firstLineChars="200"/>
      <w:outlineLvl w:val="9"/>
    </w:pPr>
    <w:rPr>
      <w:kern w:val="44"/>
      <w:sz w:val="44"/>
      <w:szCs w:val="44"/>
    </w:rPr>
  </w:style>
  <w:style w:type="paragraph" w:customStyle="1" w:styleId="60">
    <w:name w:val="题注 - 表"/>
    <w:basedOn w:val="11"/>
    <w:qFormat/>
    <w:uiPriority w:val="0"/>
    <w:pPr>
      <w:ind w:firstLine="0" w:firstLineChars="0"/>
    </w:pPr>
    <w:rPr>
      <w:rFonts w:cs="宋体"/>
    </w:rPr>
  </w:style>
  <w:style w:type="paragraph" w:customStyle="1" w:styleId="61">
    <w:name w:val="插图"/>
    <w:basedOn w:val="1"/>
    <w:qFormat/>
    <w:uiPriority w:val="0"/>
    <w:pPr>
      <w:ind w:firstLine="0" w:firstLineChars="0"/>
      <w:jc w:val="center"/>
    </w:pPr>
    <w:rPr>
      <w:rFonts w:cs="宋体"/>
      <w:szCs w:val="20"/>
    </w:rPr>
  </w:style>
  <w:style w:type="paragraph" w:customStyle="1" w:styleId="62">
    <w:name w:val="表格 - 正文"/>
    <w:basedOn w:val="1"/>
    <w:qFormat/>
    <w:uiPriority w:val="0"/>
    <w:pPr>
      <w:ind w:firstLine="0" w:firstLineChars="0"/>
    </w:pPr>
    <w:rPr>
      <w:rFonts w:cs="宋体"/>
      <w:szCs w:val="20"/>
    </w:rPr>
  </w:style>
  <w:style w:type="paragraph" w:customStyle="1" w:styleId="63">
    <w:name w:val="表格 - 题头"/>
    <w:basedOn w:val="1"/>
    <w:qFormat/>
    <w:uiPriority w:val="0"/>
    <w:pPr>
      <w:ind w:firstLine="0" w:firstLineChars="0"/>
      <w:jc w:val="center"/>
    </w:pPr>
    <w:rPr>
      <w:rFonts w:cs="宋体"/>
      <w:bCs/>
      <w:szCs w:val="20"/>
    </w:rPr>
  </w:style>
  <w:style w:type="paragraph" w:customStyle="1" w:styleId="64">
    <w:name w:val="表格 - 正文居中"/>
    <w:basedOn w:val="1"/>
    <w:qFormat/>
    <w:uiPriority w:val="0"/>
    <w:pPr>
      <w:ind w:firstLine="0" w:firstLineChars="0"/>
      <w:jc w:val="center"/>
    </w:pPr>
    <w:rPr>
      <w:rFonts w:cs="宋体"/>
      <w:szCs w:val="20"/>
    </w:rPr>
  </w:style>
  <w:style w:type="paragraph" w:customStyle="1" w:styleId="65">
    <w:name w:val="表格标题"/>
    <w:basedOn w:val="1"/>
    <w:qFormat/>
    <w:uiPriority w:val="0"/>
    <w:pPr>
      <w:widowControl/>
      <w:snapToGrid/>
      <w:spacing w:line="360" w:lineRule="auto"/>
      <w:ind w:firstLine="0" w:firstLineChars="0"/>
      <w:jc w:val="center"/>
    </w:pPr>
    <w:rPr>
      <w:rFonts w:ascii="黑体" w:hAnsi="宋体" w:eastAsia="黑体" w:cs="宋体"/>
      <w:kern w:val="0"/>
      <w:szCs w:val="20"/>
      <w:lang w:eastAsia="en-US" w:bidi="en-US"/>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header" Target="header2.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26700;&#38754;\OTH-T-01%20&#36890;&#29992;&#25991;&#26723;&#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01CCBC-732A-4A42-B7FC-CB35D6AEB43B}">
  <ds:schemaRefs/>
</ds:datastoreItem>
</file>

<file path=docProps/app.xml><?xml version="1.0" encoding="utf-8"?>
<Properties xmlns="http://schemas.openxmlformats.org/officeDocument/2006/extended-properties" xmlns:vt="http://schemas.openxmlformats.org/officeDocument/2006/docPropsVTypes">
  <Template>OTH-T-01 通用文档模板.dotx</Template>
  <Company>浙江和仁科技有限公司</Company>
  <Pages>8</Pages>
  <Words>2099</Words>
  <Characters>2240</Characters>
  <Lines>25</Lines>
  <Paragraphs>7</Paragraphs>
  <TotalTime>0</TotalTime>
  <ScaleCrop>false</ScaleCrop>
  <LinksUpToDate>false</LinksUpToDate>
  <CharactersWithSpaces>2297</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2013-11-26T08:34:00Z</dcterms:created>
  <dc:creator>qxl</dc:creator>
  <cp:keywords>公开</cp:keywords>
  <cp:lastModifiedBy>盖松</cp:lastModifiedBy>
  <cp:lastPrinted>1900-12-31T16:00:00Z</cp:lastPrinted>
  <dcterms:modified xsi:type="dcterms:W3CDTF">2022-07-19T09:59:56Z</dcterms:modified>
  <dc:subject>&lt;版本号&gt;</dc:subject>
  <dc:title>原因分析与解决过程</dc:title>
  <cp:revision>47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密级">
    <vt:lpwstr>高，重，低</vt:lpwstr>
  </property>
  <property fmtid="{D5CDD505-2E9C-101B-9397-08002B2CF9AE}" pid="3" name="KSOProductBuildVer">
    <vt:lpwstr>2052-11.1.0.11830</vt:lpwstr>
  </property>
  <property fmtid="{D5CDD505-2E9C-101B-9397-08002B2CF9AE}" pid="4" name="ICV">
    <vt:lpwstr>94E10651F79A4A6ABB1EC68DCF14A80F</vt:lpwstr>
  </property>
  <property fmtid="{D5CDD505-2E9C-101B-9397-08002B2CF9AE}" pid="5" name="commondata">
    <vt:lpwstr>eyJoZGlkIjoiOGI1ZDRlODU1NmU1NjYzOTgzMDRiZjdhZDgyNDkxOGMifQ==</vt:lpwstr>
  </property>
</Properties>
</file>