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08FFD" w14:textId="77777777" w:rsidR="00E007A1" w:rsidRDefault="00000000">
      <w:pPr>
        <w:pStyle w:val="1"/>
        <w:spacing w:after="200"/>
        <w:jc w:val="center"/>
      </w:pPr>
      <w:r>
        <w:t>1. Краткое описание новой версии платформы</w:t>
      </w:r>
    </w:p>
    <w:p w14:paraId="4DE0A24B" w14:textId="77777777" w:rsidR="00E007A1" w:rsidRDefault="00000000">
      <w:pPr>
        <w:spacing w:after="200"/>
      </w:pPr>
      <w:r>
        <w:t xml:space="preserve"> </w:t>
      </w:r>
    </w:p>
    <w:p w14:paraId="3DBEF8BA" w14:textId="77777777" w:rsidR="00E007A1" w:rsidRDefault="00000000">
      <w:pPr>
        <w:spacing w:after="120"/>
      </w:pPr>
      <w:r>
        <w:t>Новая версия платформы предназначена для создания MES-системы, которая может одновременно работать на нескольких предприятиях и при этом обеспечивать единый корпоративный подход к управлению системой.</w:t>
      </w:r>
    </w:p>
    <w:p w14:paraId="6258DD79" w14:textId="77777777" w:rsidR="00E007A1" w:rsidRDefault="00000000">
      <w:pPr>
        <w:spacing w:after="200"/>
      </w:pPr>
      <w:r>
        <w:t xml:space="preserve"> </w:t>
      </w:r>
    </w:p>
    <w:p w14:paraId="06354600" w14:textId="77777777" w:rsidR="00E007A1" w:rsidRDefault="00000000">
      <w:pPr>
        <w:spacing w:after="120"/>
      </w:pPr>
      <w:r>
        <w:t xml:space="preserve">Архитектура построена по принципу </w:t>
      </w:r>
      <w:r>
        <w:rPr>
          <w:b/>
          <w:bCs/>
        </w:rPr>
        <w:t>«Центральный контур + независимые локальные контуры предприятий»</w:t>
      </w:r>
      <w:r>
        <w:t>.</w:t>
      </w:r>
    </w:p>
    <w:p w14:paraId="44CB15B6" w14:textId="77777777" w:rsidR="00E007A1" w:rsidRDefault="00000000">
      <w:pPr>
        <w:spacing w:after="200"/>
      </w:pPr>
      <w:r>
        <w:t xml:space="preserve"> </w:t>
      </w:r>
    </w:p>
    <w:p w14:paraId="3E0CCB4C" w14:textId="77777777" w:rsidR="00E007A1" w:rsidRDefault="00000000">
      <w:pPr>
        <w:spacing w:after="120"/>
      </w:pPr>
      <w:r>
        <w:t>Центральный контур отвечает за корпоративное управление платформой, общие настройки, конфигурацию, управление предприятиями и централизованную обработку данных.</w:t>
      </w:r>
    </w:p>
    <w:p w14:paraId="0BDFF6D5" w14:textId="77777777" w:rsidR="00E007A1" w:rsidRDefault="00000000">
      <w:pPr>
        <w:spacing w:after="200"/>
      </w:pPr>
      <w:r>
        <w:t xml:space="preserve"> </w:t>
      </w:r>
    </w:p>
    <w:p w14:paraId="2A0D0326" w14:textId="77777777" w:rsidR="00E007A1" w:rsidRDefault="00000000">
      <w:pPr>
        <w:spacing w:after="120"/>
      </w:pPr>
      <w:r>
        <w:t>Каждое предприятие имеет собственный локальный контур MES. Локальный контур содержит всё необходимое для работы предприятия и способен продолжать работу даже при временной недоступности центрального контура.</w:t>
      </w:r>
    </w:p>
    <w:p w14:paraId="503EA45E" w14:textId="77777777" w:rsidR="00E007A1" w:rsidRDefault="00000000">
      <w:pPr>
        <w:spacing w:after="200"/>
      </w:pPr>
      <w:r>
        <w:t xml:space="preserve"> </w:t>
      </w:r>
    </w:p>
    <w:p w14:paraId="0E3482A4" w14:textId="77777777" w:rsidR="00E007A1" w:rsidRDefault="00000000">
      <w:pPr>
        <w:spacing w:after="120"/>
      </w:pPr>
      <w:r>
        <w:t xml:space="preserve">Таким образом, центральный контур </w:t>
      </w:r>
      <w:r>
        <w:rPr>
          <w:b/>
          <w:bCs/>
        </w:rPr>
        <w:t>не является обязательным посредником для выполнения производственных операций</w:t>
      </w:r>
      <w:r>
        <w:t>.</w:t>
      </w:r>
    </w:p>
    <w:p w14:paraId="0F8494EA" w14:textId="77777777" w:rsidR="00E007A1" w:rsidRDefault="00000000">
      <w:pPr>
        <w:spacing w:after="200"/>
      </w:pPr>
      <w:r>
        <w:t xml:space="preserve"> </w:t>
      </w:r>
    </w:p>
    <w:p w14:paraId="6C51857C" w14:textId="77777777" w:rsidR="00E007A1" w:rsidRDefault="00000000">
      <w:pPr>
        <w:pStyle w:val="2"/>
        <w:spacing w:after="200"/>
      </w:pPr>
      <w:r>
        <w:t>Из чего состоит платформа</w:t>
      </w:r>
    </w:p>
    <w:p w14:paraId="0E7AD3E5" w14:textId="77777777" w:rsidR="00E007A1" w:rsidRDefault="00000000">
      <w:pPr>
        <w:spacing w:after="200"/>
      </w:pPr>
      <w:r>
        <w:t xml:space="preserve"> </w:t>
      </w:r>
    </w:p>
    <w:p w14:paraId="191FB6C2" w14:textId="77777777" w:rsidR="00E007A1" w:rsidRDefault="00000000">
      <w:pPr>
        <w:spacing w:after="120"/>
      </w:pPr>
      <w:r>
        <w:t>Платформа состоит из нескольких основных функциональных частей.</w:t>
      </w:r>
    </w:p>
    <w:p w14:paraId="70B2FDA6" w14:textId="77777777" w:rsidR="00E007A1" w:rsidRDefault="00000000">
      <w:pPr>
        <w:spacing w:after="200"/>
      </w:pPr>
      <w:r>
        <w:t xml:space="preserve"> </w:t>
      </w:r>
    </w:p>
    <w:p w14:paraId="1DB9CCF5" w14:textId="77777777" w:rsidR="00E007A1" w:rsidRDefault="00000000">
      <w:pPr>
        <w:pStyle w:val="3"/>
        <w:spacing w:after="200"/>
      </w:pPr>
      <w:r>
        <w:t>Admin</w:t>
      </w:r>
    </w:p>
    <w:p w14:paraId="7BF88C05" w14:textId="77777777" w:rsidR="00E007A1" w:rsidRDefault="00000000">
      <w:pPr>
        <w:spacing w:after="200"/>
      </w:pPr>
      <w:r>
        <w:t xml:space="preserve"> </w:t>
      </w:r>
    </w:p>
    <w:p w14:paraId="0920A4CA" w14:textId="77777777" w:rsidR="00E007A1" w:rsidRDefault="00000000">
      <w:pPr>
        <w:spacing w:after="120"/>
      </w:pPr>
      <w:r>
        <w:rPr>
          <w:b/>
          <w:bCs/>
        </w:rPr>
        <w:t>Admin</w:t>
      </w:r>
      <w:r>
        <w:t xml:space="preserve"> — административная часть системы.</w:t>
      </w:r>
    </w:p>
    <w:p w14:paraId="445E8E5B" w14:textId="77777777" w:rsidR="00E007A1" w:rsidRDefault="00000000">
      <w:pPr>
        <w:spacing w:after="200"/>
      </w:pPr>
      <w:r>
        <w:t xml:space="preserve"> </w:t>
      </w:r>
    </w:p>
    <w:p w14:paraId="7A882301" w14:textId="77777777" w:rsidR="00E007A1" w:rsidRDefault="00000000">
      <w:pPr>
        <w:spacing w:after="120"/>
      </w:pPr>
      <w:r>
        <w:t>Она предназначена для управления самой платформой:</w:t>
      </w:r>
    </w:p>
    <w:p w14:paraId="53B3D76C" w14:textId="77777777" w:rsidR="00E007A1" w:rsidRDefault="00000000">
      <w:pPr>
        <w:spacing w:after="200"/>
      </w:pPr>
      <w:r>
        <w:t xml:space="preserve"> </w:t>
      </w:r>
    </w:p>
    <w:p w14:paraId="355C2007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предприятиями и площадками;</w:t>
      </w:r>
    </w:p>
    <w:p w14:paraId="2A45858F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пользователями;</w:t>
      </w:r>
    </w:p>
    <w:p w14:paraId="482190B2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ролями и правами доступа;</w:t>
      </w:r>
    </w:p>
    <w:p w14:paraId="4AB8DD06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системными настройками;</w:t>
      </w:r>
    </w:p>
    <w:p w14:paraId="3103F949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параметрами работы платформы;</w:t>
      </w:r>
    </w:p>
    <w:p w14:paraId="007F31A7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централизованными настройками.</w:t>
      </w:r>
    </w:p>
    <w:p w14:paraId="2AA075C3" w14:textId="77777777" w:rsidR="00E007A1" w:rsidRDefault="00000000">
      <w:pPr>
        <w:spacing w:after="200"/>
      </w:pPr>
      <w:r>
        <w:t xml:space="preserve"> </w:t>
      </w:r>
    </w:p>
    <w:p w14:paraId="68D2861E" w14:textId="77777777" w:rsidR="00E007A1" w:rsidRDefault="00000000">
      <w:pPr>
        <w:spacing w:after="120"/>
      </w:pPr>
      <w:r>
        <w:t>В центральном контуре Admin используется для корпоративного управления всеми предприятиями.</w:t>
      </w:r>
    </w:p>
    <w:p w14:paraId="6F700ECA" w14:textId="77777777" w:rsidR="00E007A1" w:rsidRDefault="00000000">
      <w:pPr>
        <w:spacing w:after="200"/>
      </w:pPr>
      <w:r>
        <w:t xml:space="preserve"> </w:t>
      </w:r>
    </w:p>
    <w:p w14:paraId="38F45478" w14:textId="77777777" w:rsidR="00E007A1" w:rsidRDefault="00000000">
      <w:pPr>
        <w:spacing w:after="120"/>
      </w:pPr>
      <w:r>
        <w:t>В локальном контуре Admin управляет только соответствующим предприятием.</w:t>
      </w:r>
    </w:p>
    <w:p w14:paraId="10594774" w14:textId="77777777" w:rsidR="00E007A1" w:rsidRDefault="00000000">
      <w:pPr>
        <w:spacing w:after="200"/>
      </w:pPr>
      <w:r>
        <w:t xml:space="preserve"> </w:t>
      </w:r>
    </w:p>
    <w:p w14:paraId="4C16E809" w14:textId="77777777" w:rsidR="00E007A1" w:rsidRDefault="00000000">
      <w:pPr>
        <w:pStyle w:val="3"/>
        <w:spacing w:after="200"/>
      </w:pPr>
      <w:r>
        <w:t>Studio</w:t>
      </w:r>
    </w:p>
    <w:p w14:paraId="25D07245" w14:textId="77777777" w:rsidR="00E007A1" w:rsidRDefault="00000000">
      <w:pPr>
        <w:spacing w:after="200"/>
      </w:pPr>
      <w:r>
        <w:t xml:space="preserve"> </w:t>
      </w:r>
    </w:p>
    <w:p w14:paraId="48BC821B" w14:textId="77777777" w:rsidR="00E007A1" w:rsidRDefault="00000000">
      <w:pPr>
        <w:spacing w:after="120"/>
      </w:pPr>
      <w:r>
        <w:rPr>
          <w:b/>
          <w:bCs/>
        </w:rPr>
        <w:t>Studio</w:t>
      </w:r>
      <w:r>
        <w:t xml:space="preserve"> — инструмент настройки и конфигурирования платформы.</w:t>
      </w:r>
    </w:p>
    <w:p w14:paraId="02D812C4" w14:textId="77777777" w:rsidR="00E007A1" w:rsidRDefault="00000000">
      <w:pPr>
        <w:spacing w:after="200"/>
      </w:pPr>
      <w:r>
        <w:t xml:space="preserve"> </w:t>
      </w:r>
    </w:p>
    <w:p w14:paraId="36548B39" w14:textId="77777777" w:rsidR="00E007A1" w:rsidRDefault="00000000">
      <w:pPr>
        <w:spacing w:after="120"/>
      </w:pPr>
      <w:r>
        <w:t>Он позволяет техническим специалистам изменять поддерживаемые платформой настройки без изменения исходного программного кода.</w:t>
      </w:r>
    </w:p>
    <w:p w14:paraId="646DCF04" w14:textId="77777777" w:rsidR="00E007A1" w:rsidRDefault="00000000">
      <w:pPr>
        <w:spacing w:after="200"/>
      </w:pPr>
      <w:r>
        <w:t xml:space="preserve"> </w:t>
      </w:r>
    </w:p>
    <w:p w14:paraId="63ABBDF8" w14:textId="77777777" w:rsidR="00E007A1" w:rsidRDefault="00000000">
      <w:pPr>
        <w:spacing w:after="120"/>
      </w:pPr>
      <w:r>
        <w:t>В частности, через Studio могут настраиваться:</w:t>
      </w:r>
    </w:p>
    <w:p w14:paraId="4EA3B40D" w14:textId="77777777" w:rsidR="00E007A1" w:rsidRDefault="00000000">
      <w:pPr>
        <w:spacing w:after="200"/>
      </w:pPr>
      <w:r>
        <w:t xml:space="preserve"> </w:t>
      </w:r>
    </w:p>
    <w:p w14:paraId="793F323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типы объектов;</w:t>
      </w:r>
    </w:p>
    <w:p w14:paraId="0876132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представления и экранные формы;</w:t>
      </w:r>
    </w:p>
    <w:p w14:paraId="34C9178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действия;</w:t>
      </w:r>
    </w:p>
    <w:p w14:paraId="219892E0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рабочие процессы;</w:t>
      </w:r>
    </w:p>
    <w:p w14:paraId="75476660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правила;</w:t>
      </w:r>
    </w:p>
    <w:p w14:paraId="4F2F6A42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справочники;</w:t>
      </w:r>
    </w:p>
    <w:p w14:paraId="690C49B4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системные перечисления;</w:t>
      </w:r>
    </w:p>
    <w:p w14:paraId="1774758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меню;</w:t>
      </w:r>
    </w:p>
    <w:p w14:paraId="69CD8E89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параметры;</w:t>
      </w:r>
    </w:p>
    <w:p w14:paraId="0DE21D73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нумерация;</w:t>
      </w:r>
    </w:p>
    <w:p w14:paraId="36908C09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интеграционные настройки;</w:t>
      </w:r>
    </w:p>
    <w:p w14:paraId="62590524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другие поддерживаемые конфигурационные элементы.</w:t>
      </w:r>
    </w:p>
    <w:p w14:paraId="0C27280C" w14:textId="77777777" w:rsidR="00E007A1" w:rsidRDefault="00000000">
      <w:pPr>
        <w:spacing w:after="200"/>
      </w:pPr>
      <w:r>
        <w:t xml:space="preserve"> </w:t>
      </w:r>
    </w:p>
    <w:p w14:paraId="55381266" w14:textId="77777777" w:rsidR="00E007A1" w:rsidRDefault="00000000">
      <w:pPr>
        <w:spacing w:after="120"/>
      </w:pPr>
      <w:r>
        <w:t xml:space="preserve">При этом Studio </w:t>
      </w:r>
      <w:r>
        <w:rPr>
          <w:b/>
          <w:bCs/>
        </w:rPr>
        <w:t>не является Low-Code/No-Code платформой</w:t>
      </w:r>
      <w:r>
        <w:t>. Она не предназначена для визуальной разработки произвольной бизнес-логики вместо программирования.</w:t>
      </w:r>
    </w:p>
    <w:p w14:paraId="6326BC2D" w14:textId="77777777" w:rsidR="00E007A1" w:rsidRDefault="00000000">
      <w:pPr>
        <w:spacing w:after="200"/>
      </w:pPr>
      <w:r>
        <w:t xml:space="preserve"> </w:t>
      </w:r>
    </w:p>
    <w:p w14:paraId="600E047B" w14:textId="77777777" w:rsidR="00E007A1" w:rsidRPr="005E5556" w:rsidRDefault="00000000">
      <w:pPr>
        <w:pStyle w:val="3"/>
        <w:spacing w:after="200"/>
        <w:rPr>
          <w:lang w:val="en-US"/>
        </w:rPr>
      </w:pPr>
      <w:r w:rsidRPr="005E5556">
        <w:rPr>
          <w:lang w:val="en-US"/>
        </w:rPr>
        <w:t>Platform Execution</w:t>
      </w:r>
    </w:p>
    <w:p w14:paraId="14CEBF5F" w14:textId="77777777" w:rsidR="00E007A1" w:rsidRPr="005E5556" w:rsidRDefault="00000000">
      <w:pPr>
        <w:spacing w:after="200"/>
        <w:rPr>
          <w:lang w:val="en-US"/>
        </w:rPr>
      </w:pPr>
      <w:r w:rsidRPr="005E5556">
        <w:rPr>
          <w:lang w:val="en-US"/>
        </w:rPr>
        <w:lastRenderedPageBreak/>
        <w:t xml:space="preserve"> </w:t>
      </w:r>
    </w:p>
    <w:p w14:paraId="5A906D70" w14:textId="77777777" w:rsidR="00E007A1" w:rsidRPr="005E5556" w:rsidRDefault="00000000">
      <w:pPr>
        <w:spacing w:after="120"/>
        <w:rPr>
          <w:lang w:val="en-US"/>
        </w:rPr>
      </w:pPr>
      <w:r w:rsidRPr="005E5556">
        <w:rPr>
          <w:b/>
          <w:bCs/>
          <w:lang w:val="en-US"/>
        </w:rPr>
        <w:t>Platform Execution</w:t>
      </w:r>
      <w:r w:rsidRPr="005E5556">
        <w:rPr>
          <w:lang w:val="en-US"/>
        </w:rPr>
        <w:t xml:space="preserve"> — </w:t>
      </w:r>
      <w:r>
        <w:t>исполняющая</w:t>
      </w:r>
      <w:r w:rsidRPr="005E5556">
        <w:rPr>
          <w:lang w:val="en-US"/>
        </w:rPr>
        <w:t xml:space="preserve"> </w:t>
      </w:r>
      <w:r>
        <w:t>часть</w:t>
      </w:r>
      <w:r w:rsidRPr="005E5556">
        <w:rPr>
          <w:lang w:val="en-US"/>
        </w:rPr>
        <w:t xml:space="preserve"> </w:t>
      </w:r>
      <w:r>
        <w:t>платформы</w:t>
      </w:r>
      <w:r w:rsidRPr="005E5556">
        <w:rPr>
          <w:lang w:val="en-US"/>
        </w:rPr>
        <w:t>.</w:t>
      </w:r>
    </w:p>
    <w:p w14:paraId="71C337ED" w14:textId="77777777" w:rsidR="00E007A1" w:rsidRPr="005E5556" w:rsidRDefault="00000000">
      <w:pPr>
        <w:spacing w:after="200"/>
        <w:rPr>
          <w:lang w:val="en-US"/>
        </w:rPr>
      </w:pPr>
      <w:r w:rsidRPr="005E5556">
        <w:rPr>
          <w:lang w:val="en-US"/>
        </w:rPr>
        <w:t xml:space="preserve"> </w:t>
      </w:r>
    </w:p>
    <w:p w14:paraId="694581EC" w14:textId="77777777" w:rsidR="00E007A1" w:rsidRDefault="00000000">
      <w:pPr>
        <w:spacing w:after="120"/>
      </w:pPr>
      <w:r>
        <w:t>Именно через неё будущие MES-модули работают с возможностями платформы.</w:t>
      </w:r>
    </w:p>
    <w:p w14:paraId="2A961A45" w14:textId="77777777" w:rsidR="00E007A1" w:rsidRDefault="00000000">
      <w:pPr>
        <w:spacing w:after="200"/>
      </w:pPr>
      <w:r>
        <w:t xml:space="preserve"> </w:t>
      </w:r>
    </w:p>
    <w:p w14:paraId="5B7A933E" w14:textId="77777777" w:rsidR="00E007A1" w:rsidRDefault="00000000">
      <w:pPr>
        <w:spacing w:after="120"/>
      </w:pPr>
      <w:r>
        <w:t>Она предоставляет общие механизмы:</w:t>
      </w:r>
    </w:p>
    <w:p w14:paraId="086FAAFC" w14:textId="77777777" w:rsidR="00E007A1" w:rsidRDefault="00000000">
      <w:pPr>
        <w:spacing w:after="200"/>
      </w:pPr>
      <w:r>
        <w:t xml:space="preserve"> </w:t>
      </w:r>
    </w:p>
    <w:p w14:paraId="3EFF49E2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работы с объектами;</w:t>
      </w:r>
    </w:p>
    <w:p w14:paraId="62C22FC0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создания, изменения и поиска данных;</w:t>
      </w:r>
    </w:p>
    <w:p w14:paraId="4EAED1FC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выполнения рабочих процессов;</w:t>
      </w:r>
    </w:p>
    <w:p w14:paraId="23BA865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проверки прав доступа;</w:t>
      </w:r>
    </w:p>
    <w:p w14:paraId="45C0909F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применения настроек;</w:t>
      </w:r>
    </w:p>
    <w:p w14:paraId="0778F583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работы со справочниками;</w:t>
      </w:r>
    </w:p>
    <w:p w14:paraId="466F5C96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формирования событий;</w:t>
      </w:r>
    </w:p>
    <w:p w14:paraId="393FB099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аудита;</w:t>
      </w:r>
    </w:p>
    <w:p w14:paraId="5B66A9B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интеграции с внешними системами.</w:t>
      </w:r>
    </w:p>
    <w:p w14:paraId="0C897394" w14:textId="77777777" w:rsidR="00E007A1" w:rsidRDefault="00000000">
      <w:pPr>
        <w:spacing w:after="200"/>
      </w:pPr>
      <w:r>
        <w:t xml:space="preserve"> </w:t>
      </w:r>
    </w:p>
    <w:p w14:paraId="10239AAF" w14:textId="77777777" w:rsidR="00E007A1" w:rsidRDefault="00000000">
      <w:pPr>
        <w:spacing w:after="120"/>
      </w:pPr>
      <w:r>
        <w:t xml:space="preserve">MES-модули используют эти возможности как готовую техническую основу и реализуют уже </w:t>
      </w:r>
      <w:r>
        <w:rPr>
          <w:b/>
          <w:bCs/>
        </w:rPr>
        <w:t>конкретную производственную функциональность</w:t>
      </w:r>
      <w:r>
        <w:t>.</w:t>
      </w:r>
    </w:p>
    <w:p w14:paraId="40F1DB9B" w14:textId="77777777" w:rsidR="00E007A1" w:rsidRDefault="00000000">
      <w:pPr>
        <w:spacing w:after="200"/>
      </w:pPr>
      <w:r>
        <w:t xml:space="preserve"> </w:t>
      </w:r>
    </w:p>
    <w:p w14:paraId="19828D59" w14:textId="77777777" w:rsidR="00E007A1" w:rsidRDefault="00000000">
      <w:pPr>
        <w:spacing w:after="120"/>
      </w:pPr>
      <w:r>
        <w:t>Таким образом, сама платформа не содержит бизнес-функций MES, но предоставляет единый фундамент, на котором эти функции создаются.</w:t>
      </w:r>
    </w:p>
    <w:p w14:paraId="4075401C" w14:textId="77777777" w:rsidR="00E007A1" w:rsidRDefault="00000000">
      <w:pPr>
        <w:spacing w:after="200"/>
      </w:pPr>
      <w:r>
        <w:t xml:space="preserve"> </w:t>
      </w:r>
    </w:p>
    <w:p w14:paraId="6D295586" w14:textId="77777777" w:rsidR="00E007A1" w:rsidRDefault="00000000">
      <w:pPr>
        <w:pStyle w:val="2"/>
        <w:spacing w:after="200"/>
      </w:pPr>
      <w:r>
        <w:t>Распределённая работа</w:t>
      </w:r>
    </w:p>
    <w:p w14:paraId="65C2F056" w14:textId="77777777" w:rsidR="00E007A1" w:rsidRDefault="00000000">
      <w:pPr>
        <w:spacing w:after="200"/>
      </w:pPr>
      <w:r>
        <w:t xml:space="preserve"> </w:t>
      </w:r>
    </w:p>
    <w:p w14:paraId="028AFA6C" w14:textId="77777777" w:rsidR="00E007A1" w:rsidRDefault="00000000">
      <w:pPr>
        <w:spacing w:after="120"/>
      </w:pPr>
      <w:r>
        <w:t>Ключевая особенность новой архитектуры — распределённая структура.</w:t>
      </w:r>
    </w:p>
    <w:p w14:paraId="28B5B948" w14:textId="77777777" w:rsidR="00E007A1" w:rsidRDefault="00000000">
      <w:pPr>
        <w:spacing w:after="200"/>
      </w:pPr>
      <w:r>
        <w:t xml:space="preserve"> </w:t>
      </w:r>
    </w:p>
    <w:p w14:paraId="5E91D3E7" w14:textId="77777777" w:rsidR="00E007A1" w:rsidRDefault="00000000">
      <w:pPr>
        <w:spacing w:after="120"/>
      </w:pPr>
      <w:r>
        <w:t>Существует один центральный контур и несколько независимых локальных контуров предприятий.</w:t>
      </w:r>
    </w:p>
    <w:p w14:paraId="1B7B201C" w14:textId="77777777" w:rsidR="00E007A1" w:rsidRDefault="00000000">
      <w:pPr>
        <w:spacing w:after="200"/>
      </w:pPr>
      <w:r>
        <w:t xml:space="preserve"> </w:t>
      </w:r>
    </w:p>
    <w:p w14:paraId="5D8B87D2" w14:textId="77777777" w:rsidR="00E007A1" w:rsidRDefault="00000000">
      <w:pPr>
        <w:spacing w:after="120"/>
      </w:pPr>
      <w:r>
        <w:t>Каждый локальный контур:</w:t>
      </w:r>
    </w:p>
    <w:p w14:paraId="4CE65F3A" w14:textId="77777777" w:rsidR="00E007A1" w:rsidRDefault="00000000">
      <w:pPr>
        <w:spacing w:after="200"/>
      </w:pPr>
      <w:r>
        <w:t xml:space="preserve"> </w:t>
      </w:r>
    </w:p>
    <w:p w14:paraId="3CE0090A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имеет собственную базу данных;</w:t>
      </w:r>
    </w:p>
    <w:p w14:paraId="79C79DB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имеет собственные исполняющие сервисы;</w:t>
      </w:r>
    </w:p>
    <w:p w14:paraId="79FA9AEB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хранит локальные производственные данные;</w:t>
      </w:r>
    </w:p>
    <w:p w14:paraId="1E162BF9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обеспечивает работу пользователей предприятия;</w:t>
      </w:r>
    </w:p>
    <w:p w14:paraId="53A1BA03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взаимодействует с локальным производственным оборудованием и системами;</w:t>
      </w:r>
    </w:p>
    <w:p w14:paraId="7E69D4A9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может работать автономно при недоступности Центрального контура.</w:t>
      </w:r>
    </w:p>
    <w:p w14:paraId="3D1053DA" w14:textId="77777777" w:rsidR="00E007A1" w:rsidRDefault="00000000">
      <w:pPr>
        <w:spacing w:after="200"/>
      </w:pPr>
      <w:r>
        <w:t xml:space="preserve"> </w:t>
      </w:r>
    </w:p>
    <w:p w14:paraId="366DA0CC" w14:textId="77777777" w:rsidR="00E007A1" w:rsidRDefault="00000000">
      <w:pPr>
        <w:spacing w:after="120"/>
      </w:pPr>
      <w:r>
        <w:t xml:space="preserve">Обмен между центральным и локальными контурами выполняется </w:t>
      </w:r>
      <w:r>
        <w:rPr>
          <w:b/>
          <w:bCs/>
        </w:rPr>
        <w:t>асинхронно</w:t>
      </w:r>
      <w:r>
        <w:t>.</w:t>
      </w:r>
    </w:p>
    <w:p w14:paraId="26BE7A58" w14:textId="77777777" w:rsidR="00E007A1" w:rsidRDefault="00000000">
      <w:pPr>
        <w:spacing w:after="200"/>
      </w:pPr>
      <w:r>
        <w:t xml:space="preserve"> </w:t>
      </w:r>
    </w:p>
    <w:p w14:paraId="74683956" w14:textId="77777777" w:rsidR="00E007A1" w:rsidRDefault="00000000">
      <w:pPr>
        <w:spacing w:after="120"/>
      </w:pPr>
      <w:r>
        <w:t>Это означает, что если связь с Центральным контуром временно отсутствует, предприятие продолжает работать. Данные и изменения накапливаются локально, а после восстановления связи автоматически передаются в Центральный контур.</w:t>
      </w:r>
    </w:p>
    <w:p w14:paraId="5D6CA15C" w14:textId="77777777" w:rsidR="00E007A1" w:rsidRDefault="00000000">
      <w:pPr>
        <w:spacing w:after="200"/>
      </w:pPr>
      <w:r>
        <w:t xml:space="preserve"> </w:t>
      </w:r>
    </w:p>
    <w:p w14:paraId="2B772FD9" w14:textId="77777777" w:rsidR="00E007A1" w:rsidRDefault="00000000">
      <w:pPr>
        <w:spacing w:after="120"/>
      </w:pPr>
      <w:r>
        <w:t>Обратное направление также поддерживается: центральный контур может публиковать новые настройки, конфигурации и другие данные, которые после доставки применяются в локальном контуре.</w:t>
      </w:r>
    </w:p>
    <w:p w14:paraId="1673611D" w14:textId="77777777" w:rsidR="00E007A1" w:rsidRDefault="00000000">
      <w:pPr>
        <w:spacing w:after="200"/>
      </w:pPr>
      <w:r>
        <w:t xml:space="preserve"> </w:t>
      </w:r>
    </w:p>
    <w:p w14:paraId="636161BC" w14:textId="77777777" w:rsidR="00E007A1" w:rsidRDefault="00000000">
      <w:pPr>
        <w:spacing w:after="120"/>
      </w:pPr>
      <w:r>
        <w:rPr>
          <w:b/>
          <w:bCs/>
        </w:rPr>
        <w:t>Прямого обмена между предприятиями не предусмотрено.</w:t>
      </w:r>
    </w:p>
    <w:p w14:paraId="29EF5F16" w14:textId="77777777" w:rsidR="00E007A1" w:rsidRDefault="00000000">
      <w:pPr>
        <w:spacing w:after="200"/>
      </w:pPr>
      <w:r>
        <w:t xml:space="preserve"> </w:t>
      </w:r>
    </w:p>
    <w:p w14:paraId="5F1F9726" w14:textId="77777777" w:rsidR="00E007A1" w:rsidRDefault="00000000">
      <w:pPr>
        <w:spacing w:after="120"/>
      </w:pPr>
      <w:r>
        <w:t>Каждое предприятие взаимодействует только с Центральным контуром.</w:t>
      </w:r>
    </w:p>
    <w:p w14:paraId="59F66392" w14:textId="77777777" w:rsidR="00E007A1" w:rsidRDefault="00000000">
      <w:pPr>
        <w:spacing w:after="200"/>
      </w:pPr>
      <w:r>
        <w:t xml:space="preserve"> </w:t>
      </w:r>
    </w:p>
    <w:p w14:paraId="5C56BEEA" w14:textId="77777777" w:rsidR="00E007A1" w:rsidRDefault="00000000">
      <w:pPr>
        <w:pStyle w:val="2"/>
        <w:spacing w:after="200"/>
      </w:pPr>
      <w:r>
        <w:t>Производственный уровень</w:t>
      </w:r>
    </w:p>
    <w:p w14:paraId="06E6FFE9" w14:textId="77777777" w:rsidR="00E007A1" w:rsidRDefault="00000000">
      <w:pPr>
        <w:spacing w:after="200"/>
      </w:pPr>
      <w:r>
        <w:t xml:space="preserve"> </w:t>
      </w:r>
    </w:p>
    <w:p w14:paraId="66F44C82" w14:textId="77777777" w:rsidR="00E007A1" w:rsidRDefault="00000000">
      <w:pPr>
        <w:spacing w:after="120"/>
      </w:pPr>
      <w:r>
        <w:t>Ниже MES находятся непосредственно производственные системы:</w:t>
      </w:r>
    </w:p>
    <w:p w14:paraId="45280047" w14:textId="77777777" w:rsidR="00E007A1" w:rsidRDefault="00000000">
      <w:pPr>
        <w:spacing w:after="200"/>
      </w:pPr>
      <w:r>
        <w:t xml:space="preserve"> </w:t>
      </w:r>
    </w:p>
    <w:p w14:paraId="2A9F7099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станки;</w:t>
      </w:r>
    </w:p>
    <w:p w14:paraId="41AF5807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производственные линии;</w:t>
      </w:r>
    </w:p>
    <w:p w14:paraId="7ED0D217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роботы;</w:t>
      </w:r>
    </w:p>
    <w:p w14:paraId="2C18BC7C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контроллеры;</w:t>
      </w:r>
    </w:p>
    <w:p w14:paraId="4C03ABE6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датчики;</w:t>
      </w:r>
    </w:p>
    <w:p w14:paraId="43E68200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промышленное оборудование;</w:t>
      </w:r>
    </w:p>
    <w:p w14:paraId="7D1625F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PLC;</w:t>
      </w:r>
    </w:p>
    <w:p w14:paraId="55BB917B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SCADA;</w:t>
      </w:r>
    </w:p>
    <w:p w14:paraId="17C8F53A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другие системы автоматизации.</w:t>
      </w:r>
    </w:p>
    <w:p w14:paraId="137467DF" w14:textId="77777777" w:rsidR="00E007A1" w:rsidRDefault="00000000">
      <w:pPr>
        <w:spacing w:after="200"/>
      </w:pPr>
      <w:r>
        <w:t xml:space="preserve"> </w:t>
      </w:r>
    </w:p>
    <w:p w14:paraId="73C19985" w14:textId="77777777" w:rsidR="00E007A1" w:rsidRDefault="00000000">
      <w:pPr>
        <w:spacing w:after="120"/>
      </w:pPr>
      <w:r>
        <w:t>Для взаимодействия с ними используется локальный контур предприятия.</w:t>
      </w:r>
    </w:p>
    <w:p w14:paraId="652B7668" w14:textId="77777777" w:rsidR="00E007A1" w:rsidRDefault="00000000">
      <w:pPr>
        <w:spacing w:after="200"/>
      </w:pPr>
      <w:r>
        <w:t xml:space="preserve"> </w:t>
      </w:r>
    </w:p>
    <w:p w14:paraId="4F6A4D9F" w14:textId="77777777" w:rsidR="00E007A1" w:rsidRDefault="00000000">
      <w:pPr>
        <w:spacing w:after="120"/>
      </w:pPr>
      <w:r>
        <w:lastRenderedPageBreak/>
        <w:t>Это позволяет отделить производственную сеть от корпоративной информационной системы и при этом обеспечить передачу необходимых данных в MES.</w:t>
      </w:r>
    </w:p>
    <w:p w14:paraId="3C309E6F" w14:textId="77777777" w:rsidR="00E007A1" w:rsidRDefault="00000000">
      <w:pPr>
        <w:spacing w:after="200"/>
      </w:pPr>
      <w:r>
        <w:t xml:space="preserve"> </w:t>
      </w:r>
    </w:p>
    <w:p w14:paraId="303AE1B7" w14:textId="77777777" w:rsidR="00E007A1" w:rsidRDefault="00000000">
      <w:pPr>
        <w:pStyle w:val="2"/>
        <w:spacing w:after="200"/>
      </w:pPr>
      <w:r>
        <w:t>Используемые программные компоненты</w:t>
      </w:r>
    </w:p>
    <w:p w14:paraId="5DF1F7B4" w14:textId="77777777" w:rsidR="00E007A1" w:rsidRDefault="00000000">
      <w:pPr>
        <w:spacing w:after="200"/>
      </w:pPr>
      <w:r>
        <w:t xml:space="preserve"> </w:t>
      </w:r>
    </w:p>
    <w:p w14:paraId="26B8A682" w14:textId="77777777" w:rsidR="00E007A1" w:rsidRDefault="00000000">
      <w:pPr>
        <w:spacing w:after="120"/>
      </w:pPr>
      <w:r>
        <w:t>В основе платформы используются стандартные корпоративные технологии:</w:t>
      </w:r>
    </w:p>
    <w:p w14:paraId="14D89535" w14:textId="77777777" w:rsidR="00E007A1" w:rsidRDefault="00000000">
      <w:pPr>
        <w:spacing w:after="200"/>
      </w:pPr>
      <w:r>
        <w:t xml:space="preserve"> </w:t>
      </w:r>
    </w:p>
    <w:p w14:paraId="53E0CCC6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Java / Spring Boot</w:t>
      </w:r>
      <w:r>
        <w:t xml:space="preserve"> — серверная часть платформы;</w:t>
      </w:r>
    </w:p>
    <w:p w14:paraId="721C9C72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React</w:t>
      </w:r>
      <w:r>
        <w:t xml:space="preserve"> — пользовательские приложения;</w:t>
      </w:r>
    </w:p>
    <w:p w14:paraId="4EAABD6B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PostgreSQL</w:t>
      </w:r>
      <w:r>
        <w:t xml:space="preserve"> — хранение данных;</w:t>
      </w:r>
    </w:p>
    <w:p w14:paraId="0731A364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Kafka</w:t>
      </w:r>
      <w:r>
        <w:t xml:space="preserve"> — обмен событиями и асинхронная синхронизация;</w:t>
      </w:r>
    </w:p>
    <w:p w14:paraId="1655EDED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Keycloak</w:t>
      </w:r>
      <w:r>
        <w:t xml:space="preserve"> — централизованная идентификация и аутентификация пользователей;</w:t>
      </w:r>
    </w:p>
    <w:p w14:paraId="7995523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Kubernetes</w:t>
      </w:r>
      <w:r>
        <w:t xml:space="preserve"> — запуск и масштабирование программных компонентов.</w:t>
      </w:r>
    </w:p>
    <w:p w14:paraId="7080263A" w14:textId="77777777" w:rsidR="00E007A1" w:rsidRDefault="00000000">
      <w:pPr>
        <w:spacing w:after="200"/>
      </w:pPr>
      <w:r>
        <w:t xml:space="preserve"> </w:t>
      </w:r>
    </w:p>
    <w:p w14:paraId="7F4770E2" w14:textId="77777777" w:rsidR="00E007A1" w:rsidRDefault="00000000">
      <w:pPr>
        <w:spacing w:after="120"/>
      </w:pPr>
      <w:r>
        <w:t>При этом Keycloak является внешней системой управления идентификацией. Платформа использует её для проверки личности пользователя и получения информации о его правах, но не является владельцем самой системы идентификации.</w:t>
      </w:r>
    </w:p>
    <w:p w14:paraId="72C28B01" w14:textId="77777777" w:rsidR="00E007A1" w:rsidRDefault="00000000">
      <w:pPr>
        <w:spacing w:after="200"/>
      </w:pPr>
      <w:r>
        <w:t xml:space="preserve"> </w:t>
      </w:r>
    </w:p>
    <w:p w14:paraId="2C5B9DC6" w14:textId="77777777" w:rsidR="00E007A1" w:rsidRDefault="00000000">
      <w:pPr>
        <w:pStyle w:val="2"/>
        <w:spacing w:after="200"/>
      </w:pPr>
      <w:r>
        <w:t>Главное архитектурное свойство</w:t>
      </w:r>
    </w:p>
    <w:p w14:paraId="51C08ADF" w14:textId="77777777" w:rsidR="00E007A1" w:rsidRDefault="00000000">
      <w:pPr>
        <w:spacing w:after="200"/>
      </w:pPr>
      <w:r>
        <w:t xml:space="preserve"> </w:t>
      </w:r>
    </w:p>
    <w:p w14:paraId="629C73F6" w14:textId="77777777" w:rsidR="00E007A1" w:rsidRDefault="00000000">
      <w:pPr>
        <w:spacing w:after="120"/>
      </w:pPr>
      <w:r>
        <w:t>Главное свойство новой платформы можно сформулировать следующим образом:</w:t>
      </w:r>
    </w:p>
    <w:p w14:paraId="2719943D" w14:textId="77777777" w:rsidR="00E007A1" w:rsidRDefault="00000000">
      <w:pPr>
        <w:spacing w:after="200"/>
      </w:pPr>
      <w:r>
        <w:t xml:space="preserve"> </w:t>
      </w:r>
    </w:p>
    <w:p w14:paraId="1B58A2E8" w14:textId="77777777" w:rsidR="00E007A1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Центральный контур обеспечивает единообразие и корпоративное управление, а локальные контуры обеспечивают автономную работу предприятий.</w:t>
      </w:r>
    </w:p>
    <w:p w14:paraId="326E6158" w14:textId="77777777" w:rsidR="00E007A1" w:rsidRDefault="00000000">
      <w:pPr>
        <w:spacing w:after="200"/>
      </w:pPr>
      <w:r>
        <w:t xml:space="preserve"> </w:t>
      </w:r>
    </w:p>
    <w:p w14:paraId="4F99363F" w14:textId="77777777" w:rsidR="00E007A1" w:rsidRDefault="00000000">
      <w:pPr>
        <w:spacing w:after="120"/>
      </w:pPr>
      <w:r>
        <w:t>Это позволяет одновременно получить преимущества централизованной платформы и независимости производственных площадок.</w:t>
      </w:r>
    </w:p>
    <w:p w14:paraId="43C30174" w14:textId="77777777" w:rsidR="00E007A1" w:rsidRDefault="00000000">
      <w:pPr>
        <w:spacing w:after="200"/>
      </w:pPr>
      <w:r>
        <w:t xml:space="preserve"> </w:t>
      </w:r>
    </w:p>
    <w:p w14:paraId="2B1B8E91" w14:textId="77777777" w:rsidR="00E007A1" w:rsidRDefault="00E007A1">
      <w:pPr>
        <w:pBdr>
          <w:bottom w:val="single" w:sz="6" w:space="1" w:color="auto"/>
        </w:pBdr>
        <w:spacing w:after="120"/>
      </w:pPr>
    </w:p>
    <w:p w14:paraId="5B3918D5" w14:textId="77777777" w:rsidR="00E007A1" w:rsidRDefault="00000000">
      <w:pPr>
        <w:spacing w:after="200"/>
      </w:pPr>
      <w:r>
        <w:t xml:space="preserve"> </w:t>
      </w:r>
    </w:p>
    <w:p w14:paraId="387A7A26" w14:textId="77777777" w:rsidR="00E007A1" w:rsidRDefault="00000000">
      <w:pPr>
        <w:pStyle w:val="1"/>
        <w:spacing w:after="200"/>
        <w:jc w:val="center"/>
      </w:pPr>
      <w:r>
        <w:t>2. Логическая архитектура</w:t>
      </w:r>
    </w:p>
    <w:p w14:paraId="4DACC451" w14:textId="77777777" w:rsidR="00E007A1" w:rsidRDefault="00000000">
      <w:pPr>
        <w:spacing w:after="200"/>
      </w:pPr>
      <w:r>
        <w:t xml:space="preserve"> </w:t>
      </w:r>
    </w:p>
    <w:p w14:paraId="77F44053" w14:textId="5884A7E1" w:rsidR="00E007A1" w:rsidRDefault="00000000">
      <w:pPr>
        <w:spacing w:after="120"/>
      </w:pPr>
      <w:r>
        <w:lastRenderedPageBreak/>
        <w:t>Логическая архитектура</w:t>
      </w:r>
      <w:r w:rsidR="005E5556" w:rsidRPr="005E5556">
        <w:t xml:space="preserve"> </w:t>
      </w:r>
      <w:r w:rsidR="005E5556">
        <w:t>изображена на прилагаемой диаграмме и</w:t>
      </w:r>
      <w:r>
        <w:t xml:space="preserve"> показывает </w:t>
      </w:r>
      <w:r>
        <w:rPr>
          <w:b/>
          <w:bCs/>
        </w:rPr>
        <w:t>из каких функциональных частей состоит решение и как эти части связаны между собой</w:t>
      </w:r>
      <w:r>
        <w:t>, не привязываясь к конкретным серверам и виртуальным машинам.</w:t>
      </w:r>
    </w:p>
    <w:p w14:paraId="70549561" w14:textId="77777777" w:rsidR="00E007A1" w:rsidRDefault="00000000">
      <w:pPr>
        <w:spacing w:after="200"/>
      </w:pPr>
      <w:r>
        <w:t xml:space="preserve"> </w:t>
      </w:r>
    </w:p>
    <w:p w14:paraId="77F3935C" w14:textId="77777777" w:rsidR="00E007A1" w:rsidRDefault="00000000">
      <w:pPr>
        <w:spacing w:after="120"/>
      </w:pPr>
      <w:r>
        <w:t>На диаграмме выделены четыре основных уровня.</w:t>
      </w:r>
    </w:p>
    <w:p w14:paraId="56692AA1" w14:textId="77777777" w:rsidR="00E007A1" w:rsidRDefault="00000000">
      <w:pPr>
        <w:spacing w:after="200"/>
      </w:pPr>
      <w:r>
        <w:t xml:space="preserve"> </w:t>
      </w:r>
    </w:p>
    <w:p w14:paraId="1B954638" w14:textId="77777777" w:rsidR="00E007A1" w:rsidRDefault="00000000">
      <w:pPr>
        <w:pStyle w:val="2"/>
        <w:spacing w:after="200"/>
      </w:pPr>
      <w:r>
        <w:t>Производственный уровень</w:t>
      </w:r>
    </w:p>
    <w:p w14:paraId="48B3A31E" w14:textId="77777777" w:rsidR="00E007A1" w:rsidRDefault="00000000">
      <w:pPr>
        <w:spacing w:after="200"/>
      </w:pPr>
      <w:r>
        <w:t xml:space="preserve"> </w:t>
      </w:r>
    </w:p>
    <w:p w14:paraId="2E858865" w14:textId="77777777" w:rsidR="00E007A1" w:rsidRDefault="00000000">
      <w:pPr>
        <w:spacing w:after="120"/>
      </w:pPr>
      <w:r>
        <w:t>В нижней части производственного ландшафта находятся реальные объекты производства:</w:t>
      </w:r>
    </w:p>
    <w:p w14:paraId="53CE6401" w14:textId="77777777" w:rsidR="00E007A1" w:rsidRDefault="00000000">
      <w:pPr>
        <w:spacing w:after="200"/>
      </w:pPr>
      <w:r>
        <w:t xml:space="preserve"> </w:t>
      </w:r>
    </w:p>
    <w:p w14:paraId="2FDF67FC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оборудование;</w:t>
      </w:r>
    </w:p>
    <w:p w14:paraId="28A4FE6C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станки;</w:t>
      </w:r>
    </w:p>
    <w:p w14:paraId="5CC140D6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роботы;</w:t>
      </w:r>
    </w:p>
    <w:p w14:paraId="7CE1362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производственные линии;</w:t>
      </w:r>
    </w:p>
    <w:p w14:paraId="66E71290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датчики;</w:t>
      </w:r>
    </w:p>
    <w:p w14:paraId="49C0188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контроллеры;</w:t>
      </w:r>
    </w:p>
    <w:p w14:paraId="697989F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PLC;</w:t>
      </w:r>
    </w:p>
    <w:p w14:paraId="76AEDF42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SCADA и другие системы автоматизации.</w:t>
      </w:r>
    </w:p>
    <w:p w14:paraId="2DB7E3F5" w14:textId="77777777" w:rsidR="00E007A1" w:rsidRDefault="00000000">
      <w:pPr>
        <w:spacing w:after="200"/>
      </w:pPr>
      <w:r>
        <w:t xml:space="preserve"> </w:t>
      </w:r>
    </w:p>
    <w:p w14:paraId="02B106F3" w14:textId="77777777" w:rsidR="00E007A1" w:rsidRDefault="00000000">
      <w:pPr>
        <w:spacing w:after="120"/>
      </w:pPr>
      <w:r>
        <w:t>Это источник производственных данных и исполнительная среда предприятия.</w:t>
      </w:r>
    </w:p>
    <w:p w14:paraId="5C643CB1" w14:textId="77777777" w:rsidR="00E007A1" w:rsidRDefault="00000000">
      <w:pPr>
        <w:spacing w:after="200"/>
      </w:pPr>
      <w:r>
        <w:t xml:space="preserve"> </w:t>
      </w:r>
    </w:p>
    <w:p w14:paraId="0C7936C9" w14:textId="77777777" w:rsidR="00E007A1" w:rsidRDefault="00000000">
      <w:pPr>
        <w:pStyle w:val="2"/>
        <w:spacing w:after="200"/>
      </w:pPr>
      <w:r>
        <w:t>Локальный контур предприятия</w:t>
      </w:r>
    </w:p>
    <w:p w14:paraId="21377764" w14:textId="77777777" w:rsidR="00E007A1" w:rsidRDefault="00000000">
      <w:pPr>
        <w:spacing w:after="200"/>
      </w:pPr>
      <w:r>
        <w:t xml:space="preserve"> </w:t>
      </w:r>
    </w:p>
    <w:p w14:paraId="67EBFDE9" w14:textId="77777777" w:rsidR="00E007A1" w:rsidRDefault="00000000">
      <w:pPr>
        <w:spacing w:after="120"/>
      </w:pPr>
      <w:r>
        <w:t>Каждое предприятие располагает собственным локальным контуром.</w:t>
      </w:r>
    </w:p>
    <w:p w14:paraId="6378B187" w14:textId="77777777" w:rsidR="00E007A1" w:rsidRDefault="00000000">
      <w:pPr>
        <w:spacing w:after="200"/>
      </w:pPr>
      <w:r>
        <w:t xml:space="preserve"> </w:t>
      </w:r>
    </w:p>
    <w:p w14:paraId="283F78BD" w14:textId="77777777" w:rsidR="00E007A1" w:rsidRDefault="00000000">
      <w:pPr>
        <w:spacing w:after="120"/>
      </w:pPr>
      <w:r>
        <w:t>В нём находятся три основных приложения:</w:t>
      </w:r>
    </w:p>
    <w:p w14:paraId="2607A555" w14:textId="77777777" w:rsidR="00E007A1" w:rsidRDefault="00000000">
      <w:pPr>
        <w:spacing w:after="200"/>
      </w:pPr>
      <w:r>
        <w:t xml:space="preserve"> </w:t>
      </w:r>
    </w:p>
    <w:p w14:paraId="0E5E69FA" w14:textId="77777777" w:rsidR="00E007A1" w:rsidRDefault="00000000">
      <w:pPr>
        <w:spacing w:after="120"/>
      </w:pPr>
      <w:r>
        <w:rPr>
          <w:b/>
          <w:bCs/>
        </w:rPr>
        <w:t>Admin</w:t>
      </w:r>
      <w:r>
        <w:t xml:space="preserve"> — локальное администрирование предприятия.</w:t>
      </w:r>
    </w:p>
    <w:p w14:paraId="571442DB" w14:textId="77777777" w:rsidR="00E007A1" w:rsidRDefault="00000000">
      <w:pPr>
        <w:spacing w:after="200"/>
      </w:pPr>
      <w:r>
        <w:t xml:space="preserve"> </w:t>
      </w:r>
    </w:p>
    <w:p w14:paraId="3F55BDC0" w14:textId="77777777" w:rsidR="00E007A1" w:rsidRDefault="00000000">
      <w:pPr>
        <w:spacing w:after="120"/>
      </w:pPr>
      <w:r>
        <w:rPr>
          <w:b/>
          <w:bCs/>
        </w:rPr>
        <w:t>Studio</w:t>
      </w:r>
      <w:r>
        <w:t xml:space="preserve"> — настройка и конфигурирование локальной части системы.</w:t>
      </w:r>
    </w:p>
    <w:p w14:paraId="575D41B2" w14:textId="77777777" w:rsidR="00E007A1" w:rsidRDefault="00000000">
      <w:pPr>
        <w:spacing w:after="200"/>
      </w:pPr>
      <w:r>
        <w:t xml:space="preserve"> </w:t>
      </w:r>
    </w:p>
    <w:p w14:paraId="2FAE266D" w14:textId="77777777" w:rsidR="00E007A1" w:rsidRDefault="00000000">
      <w:pPr>
        <w:spacing w:after="120"/>
      </w:pPr>
      <w:r>
        <w:rPr>
          <w:b/>
          <w:bCs/>
        </w:rPr>
        <w:t>Platform Execution</w:t>
      </w:r>
      <w:r>
        <w:t xml:space="preserve"> — выполнение операций и работа MES-модулей.</w:t>
      </w:r>
    </w:p>
    <w:p w14:paraId="4704F87E" w14:textId="77777777" w:rsidR="00E007A1" w:rsidRDefault="00000000">
      <w:pPr>
        <w:spacing w:after="200"/>
      </w:pPr>
      <w:r>
        <w:lastRenderedPageBreak/>
        <w:t xml:space="preserve"> </w:t>
      </w:r>
    </w:p>
    <w:p w14:paraId="24BDCBE6" w14:textId="77777777" w:rsidR="00E007A1" w:rsidRDefault="00000000">
      <w:pPr>
        <w:spacing w:after="120"/>
      </w:pPr>
      <w:r>
        <w:t>Под ними находится общая платформа, предоставляющая стандартные технические возможности.</w:t>
      </w:r>
    </w:p>
    <w:p w14:paraId="2043ED08" w14:textId="77777777" w:rsidR="00E007A1" w:rsidRDefault="00000000">
      <w:pPr>
        <w:spacing w:after="200"/>
      </w:pPr>
      <w:r>
        <w:t xml:space="preserve"> </w:t>
      </w:r>
    </w:p>
    <w:p w14:paraId="68E90167" w14:textId="77777777" w:rsidR="00E007A1" w:rsidRDefault="00000000">
      <w:pPr>
        <w:spacing w:after="120"/>
      </w:pPr>
      <w:r>
        <w:t>Локальный контур также содержит собственные PostgreSQL и Kafka.</w:t>
      </w:r>
    </w:p>
    <w:p w14:paraId="4DE7C0C8" w14:textId="77777777" w:rsidR="00E007A1" w:rsidRDefault="00000000">
      <w:pPr>
        <w:spacing w:after="200"/>
      </w:pPr>
      <w:r>
        <w:t xml:space="preserve"> </w:t>
      </w:r>
    </w:p>
    <w:p w14:paraId="4EDB95DE" w14:textId="77777777" w:rsidR="00E007A1" w:rsidRDefault="00000000">
      <w:pPr>
        <w:spacing w:after="120"/>
      </w:pPr>
      <w:r>
        <w:t xml:space="preserve">Это принципиально важно: </w:t>
      </w:r>
      <w:r>
        <w:rPr>
          <w:b/>
          <w:bCs/>
        </w:rPr>
        <w:t>локальный контур не зависит от постоянной доступности Центрального контура для выполнения производственной работы</w:t>
      </w:r>
      <w:r>
        <w:t>.</w:t>
      </w:r>
    </w:p>
    <w:p w14:paraId="59113DFD" w14:textId="77777777" w:rsidR="00E007A1" w:rsidRDefault="00000000">
      <w:pPr>
        <w:spacing w:after="200"/>
      </w:pPr>
      <w:r>
        <w:t xml:space="preserve"> </w:t>
      </w:r>
    </w:p>
    <w:p w14:paraId="0583F2AC" w14:textId="77777777" w:rsidR="00E007A1" w:rsidRDefault="00000000">
      <w:pPr>
        <w:pStyle w:val="2"/>
        <w:spacing w:after="200"/>
      </w:pPr>
      <w:r>
        <w:t>Центральный контур</w:t>
      </w:r>
    </w:p>
    <w:p w14:paraId="32016935" w14:textId="77777777" w:rsidR="00E007A1" w:rsidRDefault="00000000">
      <w:pPr>
        <w:spacing w:after="200"/>
      </w:pPr>
      <w:r>
        <w:t xml:space="preserve"> </w:t>
      </w:r>
    </w:p>
    <w:p w14:paraId="7B2DDCFC" w14:textId="77777777" w:rsidR="00E007A1" w:rsidRDefault="00000000">
      <w:pPr>
        <w:spacing w:after="120"/>
      </w:pPr>
      <w:r>
        <w:t>Центральный контур содержит аналогичный набор платформенных возможностей, но выполняет уже корпоративные функции.</w:t>
      </w:r>
    </w:p>
    <w:p w14:paraId="29839B5F" w14:textId="77777777" w:rsidR="00E007A1" w:rsidRDefault="00000000">
      <w:pPr>
        <w:spacing w:after="200"/>
      </w:pPr>
      <w:r>
        <w:t xml:space="preserve"> </w:t>
      </w:r>
    </w:p>
    <w:p w14:paraId="38EC4DAD" w14:textId="77777777" w:rsidR="00E007A1" w:rsidRDefault="00000000">
      <w:pPr>
        <w:spacing w:after="120"/>
      </w:pPr>
      <w:r>
        <w:t>Здесь находятся:</w:t>
      </w:r>
    </w:p>
    <w:p w14:paraId="5C6CA83C" w14:textId="77777777" w:rsidR="00E007A1" w:rsidRDefault="00000000">
      <w:pPr>
        <w:spacing w:after="200"/>
      </w:pPr>
      <w:r>
        <w:t xml:space="preserve"> </w:t>
      </w:r>
    </w:p>
    <w:p w14:paraId="4F7EDD16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центральный Admin;</w:t>
      </w:r>
    </w:p>
    <w:p w14:paraId="50F4864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центральный Studio;</w:t>
      </w:r>
    </w:p>
    <w:p w14:paraId="4FD06A92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центральный Platform Execution;</w:t>
      </w:r>
    </w:p>
    <w:p w14:paraId="09954AE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центральные платформенные сервисы;</w:t>
      </w:r>
    </w:p>
    <w:p w14:paraId="3F66DD3A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PostgreSQL;</w:t>
      </w:r>
    </w:p>
    <w:p w14:paraId="6841D016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Kafka.</w:t>
      </w:r>
    </w:p>
    <w:p w14:paraId="3FD8C9EA" w14:textId="77777777" w:rsidR="00E007A1" w:rsidRDefault="00000000">
      <w:pPr>
        <w:spacing w:after="200"/>
      </w:pPr>
      <w:r>
        <w:t xml:space="preserve"> </w:t>
      </w:r>
    </w:p>
    <w:p w14:paraId="7AC6DB63" w14:textId="77777777" w:rsidR="00E007A1" w:rsidRDefault="00000000">
      <w:pPr>
        <w:spacing w:after="120"/>
      </w:pPr>
      <w:r>
        <w:t>Центральный контур используется для управления предприятиями, публикации конфигурации и централизованной обработки информации.</w:t>
      </w:r>
    </w:p>
    <w:p w14:paraId="39DB6CCF" w14:textId="77777777" w:rsidR="00E007A1" w:rsidRDefault="00000000">
      <w:pPr>
        <w:spacing w:after="200"/>
      </w:pPr>
      <w:r>
        <w:t xml:space="preserve"> </w:t>
      </w:r>
    </w:p>
    <w:p w14:paraId="31EA272E" w14:textId="77777777" w:rsidR="00E007A1" w:rsidRDefault="00000000">
      <w:pPr>
        <w:pStyle w:val="2"/>
        <w:spacing w:after="200"/>
      </w:pPr>
      <w:r>
        <w:t>Связь центрального и локальных контуров</w:t>
      </w:r>
    </w:p>
    <w:p w14:paraId="7EEDCB5A" w14:textId="77777777" w:rsidR="00E007A1" w:rsidRDefault="00000000">
      <w:pPr>
        <w:spacing w:after="200"/>
      </w:pPr>
      <w:r>
        <w:t xml:space="preserve"> </w:t>
      </w:r>
    </w:p>
    <w:p w14:paraId="039F2C04" w14:textId="77777777" w:rsidR="00E007A1" w:rsidRDefault="00000000">
      <w:pPr>
        <w:spacing w:after="120"/>
      </w:pPr>
      <w:r>
        <w:t>Между центральным и локальными контурами существует специальный механизм взаимодействия.</w:t>
      </w:r>
    </w:p>
    <w:p w14:paraId="0C6853B9" w14:textId="77777777" w:rsidR="00E007A1" w:rsidRDefault="00000000">
      <w:pPr>
        <w:spacing w:after="200"/>
      </w:pPr>
      <w:r>
        <w:t xml:space="preserve"> </w:t>
      </w:r>
    </w:p>
    <w:p w14:paraId="19609183" w14:textId="77777777" w:rsidR="00E007A1" w:rsidRDefault="00000000">
      <w:pPr>
        <w:spacing w:after="120"/>
      </w:pPr>
      <w:r>
        <w:t>Через него передаются:</w:t>
      </w:r>
    </w:p>
    <w:p w14:paraId="28BB1600" w14:textId="77777777" w:rsidR="00E007A1" w:rsidRDefault="00000000">
      <w:pPr>
        <w:spacing w:after="200"/>
      </w:pPr>
      <w:r>
        <w:t xml:space="preserve"> </w:t>
      </w:r>
    </w:p>
    <w:p w14:paraId="2C47B573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конфигурация;</w:t>
      </w:r>
    </w:p>
    <w:p w14:paraId="5608C023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справочные данные;</w:t>
      </w:r>
    </w:p>
    <w:p w14:paraId="28BFE3DF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необходимые административные изменения;</w:t>
      </w:r>
    </w:p>
    <w:p w14:paraId="64959DBA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события;</w:t>
      </w:r>
    </w:p>
    <w:p w14:paraId="5AD0DFDB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согласованные данные MES;</w:t>
      </w:r>
    </w:p>
    <w:p w14:paraId="1A28B4FE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информация о состоянии синхронизации.</w:t>
      </w:r>
    </w:p>
    <w:p w14:paraId="26B44559" w14:textId="77777777" w:rsidR="00E007A1" w:rsidRDefault="00000000">
      <w:pPr>
        <w:spacing w:after="200"/>
      </w:pPr>
      <w:r>
        <w:t xml:space="preserve"> </w:t>
      </w:r>
    </w:p>
    <w:p w14:paraId="6CD52F56" w14:textId="77777777" w:rsidR="00E007A1" w:rsidRDefault="00000000">
      <w:pPr>
        <w:spacing w:after="120"/>
      </w:pPr>
      <w:r>
        <w:t xml:space="preserve">При этом </w:t>
      </w:r>
      <w:r>
        <w:rPr>
          <w:b/>
          <w:bCs/>
        </w:rPr>
        <w:t>центральный контур не обращается напрямую к базе данных предприятия</w:t>
      </w:r>
      <w:r>
        <w:t>.</w:t>
      </w:r>
    </w:p>
    <w:p w14:paraId="4985E56F" w14:textId="77777777" w:rsidR="00E007A1" w:rsidRDefault="00000000">
      <w:pPr>
        <w:spacing w:after="200"/>
      </w:pPr>
      <w:r>
        <w:t xml:space="preserve"> </w:t>
      </w:r>
    </w:p>
    <w:p w14:paraId="30BFC272" w14:textId="77777777" w:rsidR="00E007A1" w:rsidRDefault="00000000">
      <w:pPr>
        <w:spacing w:after="120"/>
      </w:pPr>
      <w:r>
        <w:t>Такое разделение обеспечивает независимость контуров и предотвращает превращение центрального контура в единственную точку отказа.</w:t>
      </w:r>
    </w:p>
    <w:p w14:paraId="47935133" w14:textId="77777777" w:rsidR="00E007A1" w:rsidRDefault="00000000">
      <w:pPr>
        <w:spacing w:after="200"/>
      </w:pPr>
      <w:r>
        <w:t xml:space="preserve"> </w:t>
      </w:r>
    </w:p>
    <w:p w14:paraId="799EFDCC" w14:textId="77777777" w:rsidR="00E007A1" w:rsidRDefault="00000000">
      <w:pPr>
        <w:pStyle w:val="2"/>
        <w:spacing w:after="200"/>
      </w:pPr>
      <w:r>
        <w:t>Пользователи</w:t>
      </w:r>
    </w:p>
    <w:p w14:paraId="637B6701" w14:textId="77777777" w:rsidR="00E007A1" w:rsidRDefault="00000000">
      <w:pPr>
        <w:spacing w:after="200"/>
      </w:pPr>
      <w:r>
        <w:t xml:space="preserve"> </w:t>
      </w:r>
    </w:p>
    <w:p w14:paraId="102B80C9" w14:textId="77777777" w:rsidR="00E007A1" w:rsidRDefault="00000000">
      <w:pPr>
        <w:spacing w:after="120"/>
      </w:pPr>
      <w:r>
        <w:t>Пользователь может работать с системой через:</w:t>
      </w:r>
    </w:p>
    <w:p w14:paraId="6FF85650" w14:textId="77777777" w:rsidR="00E007A1" w:rsidRDefault="00000000">
      <w:pPr>
        <w:spacing w:after="200"/>
      </w:pPr>
      <w:r>
        <w:t xml:space="preserve"> </w:t>
      </w:r>
    </w:p>
    <w:p w14:paraId="25143D37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веб-браузер;</w:t>
      </w:r>
    </w:p>
    <w:p w14:paraId="147D2E17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мобильное устройство;</w:t>
      </w:r>
    </w:p>
    <w:p w14:paraId="215DEA4B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производственный терминал;</w:t>
      </w:r>
    </w:p>
    <w:p w14:paraId="2AF2131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другое поддерживаемое клиентское устройство.</w:t>
      </w:r>
    </w:p>
    <w:p w14:paraId="23D33D03" w14:textId="77777777" w:rsidR="00E007A1" w:rsidRDefault="00000000">
      <w:pPr>
        <w:spacing w:after="200"/>
      </w:pPr>
      <w:r>
        <w:t xml:space="preserve"> </w:t>
      </w:r>
    </w:p>
    <w:p w14:paraId="79D865E4" w14:textId="77777777" w:rsidR="00E007A1" w:rsidRDefault="00000000">
      <w:pPr>
        <w:spacing w:after="120"/>
      </w:pPr>
      <w:r>
        <w:t>При этом Admin, Studio и Platform Execution являются логически самостоятельными приложениями и используют собственные API.</w:t>
      </w:r>
    </w:p>
    <w:p w14:paraId="7DC9D8CE" w14:textId="77777777" w:rsidR="00E007A1" w:rsidRDefault="00000000">
      <w:pPr>
        <w:spacing w:after="200"/>
      </w:pPr>
      <w:r>
        <w:t xml:space="preserve"> </w:t>
      </w:r>
    </w:p>
    <w:p w14:paraId="438F5624" w14:textId="77777777" w:rsidR="00E007A1" w:rsidRDefault="00000000">
      <w:pPr>
        <w:spacing w:after="120"/>
      </w:pPr>
      <w:r>
        <w:t>Это обеспечивает чёткое разделение ответственности и не позволяет, например, производственному приложению напрямую обращаться к административным функциям.</w:t>
      </w:r>
    </w:p>
    <w:p w14:paraId="6CE86DEE" w14:textId="77777777" w:rsidR="00E007A1" w:rsidRDefault="00000000">
      <w:pPr>
        <w:spacing w:after="200"/>
      </w:pPr>
      <w:r>
        <w:t xml:space="preserve"> </w:t>
      </w:r>
    </w:p>
    <w:p w14:paraId="2BCE2EE9" w14:textId="77777777" w:rsidR="00E007A1" w:rsidRDefault="00E007A1">
      <w:pPr>
        <w:pBdr>
          <w:bottom w:val="single" w:sz="6" w:space="1" w:color="auto"/>
        </w:pBdr>
        <w:spacing w:after="120"/>
      </w:pPr>
    </w:p>
    <w:p w14:paraId="1FEA6668" w14:textId="77777777" w:rsidR="00E007A1" w:rsidRDefault="00000000">
      <w:pPr>
        <w:spacing w:after="200"/>
      </w:pPr>
      <w:r>
        <w:t xml:space="preserve"> </w:t>
      </w:r>
    </w:p>
    <w:p w14:paraId="7E675B60" w14:textId="77777777" w:rsidR="00E007A1" w:rsidRDefault="00000000">
      <w:pPr>
        <w:pStyle w:val="1"/>
        <w:spacing w:after="200"/>
        <w:jc w:val="center"/>
      </w:pPr>
      <w:r>
        <w:t>3. Диаграмма развертывания</w:t>
      </w:r>
    </w:p>
    <w:p w14:paraId="5E296989" w14:textId="77777777" w:rsidR="00E007A1" w:rsidRDefault="00000000">
      <w:pPr>
        <w:spacing w:after="200"/>
      </w:pPr>
      <w:r>
        <w:t xml:space="preserve"> </w:t>
      </w:r>
    </w:p>
    <w:p w14:paraId="75C289C1" w14:textId="162E0A3D" w:rsidR="00E007A1" w:rsidRDefault="00000000">
      <w:pPr>
        <w:spacing w:after="120"/>
      </w:pPr>
      <w:r>
        <w:lastRenderedPageBreak/>
        <w:t>Диаграмма развертывания</w:t>
      </w:r>
      <w:r w:rsidR="005E5556">
        <w:t xml:space="preserve"> изображена на прилагаемом рисунке и</w:t>
      </w:r>
      <w:r>
        <w:t xml:space="preserve"> показывает уже не функциональную структуру, а </w:t>
      </w:r>
      <w:r>
        <w:rPr>
          <w:b/>
          <w:bCs/>
        </w:rPr>
        <w:t>где физически и технически размещаются компоненты системы</w:t>
      </w:r>
      <w:r>
        <w:t>.</w:t>
      </w:r>
    </w:p>
    <w:p w14:paraId="432B9AEA" w14:textId="77777777" w:rsidR="00E007A1" w:rsidRDefault="00000000">
      <w:pPr>
        <w:spacing w:after="200"/>
      </w:pPr>
      <w:r>
        <w:t xml:space="preserve"> </w:t>
      </w:r>
    </w:p>
    <w:p w14:paraId="7AE2C8C3" w14:textId="77777777" w:rsidR="00E007A1" w:rsidRDefault="00000000">
      <w:pPr>
        <w:spacing w:after="120"/>
      </w:pPr>
      <w:r>
        <w:t>Главная идея схемы — показать, что программная система распределена между несколькими независимыми контурами.</w:t>
      </w:r>
    </w:p>
    <w:p w14:paraId="693CE529" w14:textId="77777777" w:rsidR="00E007A1" w:rsidRDefault="00000000">
      <w:pPr>
        <w:spacing w:after="200"/>
      </w:pPr>
      <w:r>
        <w:t xml:space="preserve"> </w:t>
      </w:r>
    </w:p>
    <w:p w14:paraId="60304DB4" w14:textId="77777777" w:rsidR="00E007A1" w:rsidRDefault="00000000">
      <w:pPr>
        <w:pStyle w:val="2"/>
        <w:spacing w:after="200"/>
      </w:pPr>
      <w:r>
        <w:t>Локальный контур</w:t>
      </w:r>
    </w:p>
    <w:p w14:paraId="3821DD3D" w14:textId="77777777" w:rsidR="00E007A1" w:rsidRDefault="00000000">
      <w:pPr>
        <w:spacing w:after="200"/>
      </w:pPr>
      <w:r>
        <w:t xml:space="preserve"> </w:t>
      </w:r>
    </w:p>
    <w:p w14:paraId="063147C1" w14:textId="77777777" w:rsidR="00E007A1" w:rsidRDefault="00000000">
      <w:pPr>
        <w:spacing w:after="120"/>
      </w:pPr>
      <w:r>
        <w:t>Для каждого предприятия существует собственная вычислительная среда.</w:t>
      </w:r>
    </w:p>
    <w:p w14:paraId="2B9A5B61" w14:textId="77777777" w:rsidR="00E007A1" w:rsidRDefault="00000000">
      <w:pPr>
        <w:spacing w:after="200"/>
      </w:pPr>
      <w:r>
        <w:t xml:space="preserve"> </w:t>
      </w:r>
    </w:p>
    <w:p w14:paraId="5BB06EC7" w14:textId="77777777" w:rsidR="00E007A1" w:rsidRDefault="00000000">
      <w:pPr>
        <w:spacing w:after="120"/>
      </w:pPr>
      <w:r>
        <w:t>В ней размещаются:</w:t>
      </w:r>
    </w:p>
    <w:p w14:paraId="1A96C0A1" w14:textId="77777777" w:rsidR="00E007A1" w:rsidRDefault="00000000">
      <w:pPr>
        <w:spacing w:after="200"/>
      </w:pPr>
      <w:r>
        <w:t xml:space="preserve"> </w:t>
      </w:r>
    </w:p>
    <w:p w14:paraId="2468AF64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Kubernetes;</w:t>
      </w:r>
    </w:p>
    <w:p w14:paraId="5F1D4D11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Platform Execution;</w:t>
      </w:r>
    </w:p>
    <w:p w14:paraId="022278CB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Studio;</w:t>
      </w:r>
    </w:p>
    <w:p w14:paraId="7F80C1A2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Admin;</w:t>
      </w:r>
    </w:p>
    <w:p w14:paraId="09916569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отдельные API приложений;</w:t>
      </w:r>
    </w:p>
    <w:p w14:paraId="29EC136F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платформенные сервисы;</w:t>
      </w:r>
    </w:p>
    <w:p w14:paraId="60B25C31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PostgreSQL;</w:t>
      </w:r>
    </w:p>
    <w:p w14:paraId="3587BFF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Kafka;</w:t>
      </w:r>
    </w:p>
    <w:p w14:paraId="33DBF30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интеграционные компоненты.</w:t>
      </w:r>
    </w:p>
    <w:p w14:paraId="1806D891" w14:textId="77777777" w:rsidR="00E007A1" w:rsidRDefault="00000000">
      <w:pPr>
        <w:spacing w:after="200"/>
      </w:pPr>
      <w:r>
        <w:t xml:space="preserve"> </w:t>
      </w:r>
    </w:p>
    <w:p w14:paraId="59AEECAB" w14:textId="77777777" w:rsidR="00E007A1" w:rsidRDefault="00000000">
      <w:pPr>
        <w:spacing w:after="120"/>
      </w:pPr>
      <w:r>
        <w:t>Также в локальном контуре находятся средства взаимодействия с производственным оборудованием.</w:t>
      </w:r>
    </w:p>
    <w:p w14:paraId="26BA4C97" w14:textId="77777777" w:rsidR="00E007A1" w:rsidRDefault="00000000">
      <w:pPr>
        <w:spacing w:after="200"/>
      </w:pPr>
      <w:r>
        <w:t xml:space="preserve"> </w:t>
      </w:r>
    </w:p>
    <w:p w14:paraId="541908FB" w14:textId="77777777" w:rsidR="00E007A1" w:rsidRDefault="00000000">
      <w:pPr>
        <w:spacing w:after="120"/>
      </w:pPr>
      <w:r>
        <w:t>Таким образом, даже при отключении связи с Центральным контуром у предприятия остаётся полный набор компонентов, необходимый для продолжения работы.</w:t>
      </w:r>
    </w:p>
    <w:p w14:paraId="5F7A7400" w14:textId="77777777" w:rsidR="00E007A1" w:rsidRDefault="00000000">
      <w:pPr>
        <w:spacing w:after="200"/>
      </w:pPr>
      <w:r>
        <w:t xml:space="preserve"> </w:t>
      </w:r>
    </w:p>
    <w:p w14:paraId="77C116A3" w14:textId="77777777" w:rsidR="00E007A1" w:rsidRDefault="00000000">
      <w:pPr>
        <w:pStyle w:val="2"/>
        <w:spacing w:after="200"/>
      </w:pPr>
      <w:r>
        <w:t>Центральный контур</w:t>
      </w:r>
    </w:p>
    <w:p w14:paraId="458E67F8" w14:textId="77777777" w:rsidR="00E007A1" w:rsidRDefault="00000000">
      <w:pPr>
        <w:spacing w:after="200"/>
      </w:pPr>
      <w:r>
        <w:t xml:space="preserve"> </w:t>
      </w:r>
    </w:p>
    <w:p w14:paraId="03377F92" w14:textId="77777777" w:rsidR="00E007A1" w:rsidRDefault="00000000">
      <w:pPr>
        <w:spacing w:after="120"/>
      </w:pPr>
      <w:r>
        <w:t>Центральная площадка имеет собственную вычислительную среду.</w:t>
      </w:r>
    </w:p>
    <w:p w14:paraId="0325BBCA" w14:textId="77777777" w:rsidR="00E007A1" w:rsidRDefault="00000000">
      <w:pPr>
        <w:spacing w:after="200"/>
      </w:pPr>
      <w:r>
        <w:t xml:space="preserve"> </w:t>
      </w:r>
    </w:p>
    <w:p w14:paraId="59A1ED41" w14:textId="77777777" w:rsidR="00E007A1" w:rsidRDefault="00000000">
      <w:pPr>
        <w:spacing w:after="120"/>
      </w:pPr>
      <w:r>
        <w:t>В ней размещаются:</w:t>
      </w:r>
    </w:p>
    <w:p w14:paraId="3417C248" w14:textId="77777777" w:rsidR="00E007A1" w:rsidRDefault="00000000">
      <w:pPr>
        <w:spacing w:after="200"/>
      </w:pPr>
      <w:r>
        <w:lastRenderedPageBreak/>
        <w:t xml:space="preserve"> </w:t>
      </w:r>
    </w:p>
    <w:p w14:paraId="0E85170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Kubernetes;</w:t>
      </w:r>
    </w:p>
    <w:p w14:paraId="22D13D57" w14:textId="77777777" w:rsidR="00E007A1" w:rsidRPr="005E5556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>
        <w:t>центральные</w:t>
      </w:r>
      <w:r w:rsidRPr="005E5556">
        <w:rPr>
          <w:lang w:val="en-US"/>
        </w:rPr>
        <w:t xml:space="preserve"> </w:t>
      </w:r>
      <w:r>
        <w:t>экземпляры</w:t>
      </w:r>
      <w:r w:rsidRPr="005E5556">
        <w:rPr>
          <w:lang w:val="en-US"/>
        </w:rPr>
        <w:t xml:space="preserve"> Platform Execution, Studio </w:t>
      </w:r>
      <w:r>
        <w:t>и</w:t>
      </w:r>
      <w:r w:rsidRPr="005E5556">
        <w:rPr>
          <w:lang w:val="en-US"/>
        </w:rPr>
        <w:t xml:space="preserve"> Admin;</w:t>
      </w:r>
    </w:p>
    <w:p w14:paraId="502AE542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платформенные сервисы;</w:t>
      </w:r>
    </w:p>
    <w:p w14:paraId="18A9E6BA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PostgreSQL;</w:t>
      </w:r>
    </w:p>
    <w:p w14:paraId="49052791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Kafka;</w:t>
      </w:r>
    </w:p>
    <w:p w14:paraId="65CBAFC7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компоненты централизованного управления;</w:t>
      </w:r>
    </w:p>
    <w:p w14:paraId="522357C8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компоненты интеграции с корпоративными системами;</w:t>
      </w:r>
    </w:p>
    <w:p w14:paraId="30EB827A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средства обработки и подготовки данных для центральной аналитики.</w:t>
      </w:r>
    </w:p>
    <w:p w14:paraId="55F94E99" w14:textId="77777777" w:rsidR="00E007A1" w:rsidRDefault="00000000">
      <w:pPr>
        <w:spacing w:after="200"/>
      </w:pPr>
      <w:r>
        <w:t xml:space="preserve"> </w:t>
      </w:r>
    </w:p>
    <w:p w14:paraId="584919F9" w14:textId="77777777" w:rsidR="00E007A1" w:rsidRDefault="00000000">
      <w:pPr>
        <w:spacing w:after="120"/>
      </w:pPr>
      <w:r>
        <w:t>Центральный контур является общим для всей корпоративной системы.</w:t>
      </w:r>
    </w:p>
    <w:p w14:paraId="07764FDC" w14:textId="77777777" w:rsidR="00E007A1" w:rsidRDefault="00000000">
      <w:pPr>
        <w:spacing w:after="200"/>
      </w:pPr>
      <w:r>
        <w:t xml:space="preserve"> </w:t>
      </w:r>
    </w:p>
    <w:p w14:paraId="60E25BB3" w14:textId="77777777" w:rsidR="00E007A1" w:rsidRDefault="00000000">
      <w:pPr>
        <w:pStyle w:val="2"/>
        <w:spacing w:after="200"/>
      </w:pPr>
      <w:r>
        <w:t>Базы данных</w:t>
      </w:r>
    </w:p>
    <w:p w14:paraId="66E4C561" w14:textId="77777777" w:rsidR="00E007A1" w:rsidRDefault="00000000">
      <w:pPr>
        <w:spacing w:after="200"/>
      </w:pPr>
      <w:r>
        <w:t xml:space="preserve"> </w:t>
      </w:r>
    </w:p>
    <w:p w14:paraId="717514E5" w14:textId="77777777" w:rsidR="00E007A1" w:rsidRDefault="00000000">
      <w:pPr>
        <w:spacing w:after="120"/>
      </w:pPr>
      <w:r>
        <w:t>Каждый контур имеет собственное хранилище данных.</w:t>
      </w:r>
    </w:p>
    <w:p w14:paraId="33AF7C4B" w14:textId="77777777" w:rsidR="00E007A1" w:rsidRDefault="00000000">
      <w:pPr>
        <w:spacing w:after="200"/>
      </w:pPr>
      <w:r>
        <w:t xml:space="preserve"> </w:t>
      </w:r>
    </w:p>
    <w:p w14:paraId="6E4020AF" w14:textId="77777777" w:rsidR="00E007A1" w:rsidRDefault="00000000">
      <w:pPr>
        <w:spacing w:after="120"/>
      </w:pPr>
      <w:r>
        <w:t>Это означает, что данные одного предприятия не должны напрямую находиться в общей таблице с данными другого предприятия.</w:t>
      </w:r>
    </w:p>
    <w:p w14:paraId="2D32D8CE" w14:textId="77777777" w:rsidR="00E007A1" w:rsidRDefault="00000000">
      <w:pPr>
        <w:spacing w:after="200"/>
      </w:pPr>
      <w:r>
        <w:t xml:space="preserve"> </w:t>
      </w:r>
    </w:p>
    <w:p w14:paraId="12B41ACD" w14:textId="77777777" w:rsidR="00E007A1" w:rsidRDefault="00000000">
      <w:pPr>
        <w:spacing w:after="120"/>
      </w:pPr>
      <w:r>
        <w:t>Такое разделение обеспечивает:</w:t>
      </w:r>
    </w:p>
    <w:p w14:paraId="2274D449" w14:textId="77777777" w:rsidR="00E007A1" w:rsidRDefault="00000000">
      <w:pPr>
        <w:spacing w:after="200"/>
      </w:pPr>
      <w:r>
        <w:t xml:space="preserve"> </w:t>
      </w:r>
    </w:p>
    <w:p w14:paraId="7700B5A1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изоляцию предприятий;</w:t>
      </w:r>
    </w:p>
    <w:p w14:paraId="7144DBC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безопасность;</w:t>
      </w:r>
    </w:p>
    <w:p w14:paraId="79AFFF30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автономность;</w:t>
      </w:r>
    </w:p>
    <w:p w14:paraId="6FDDC08E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независимое обслуживание локального контура;</w:t>
      </w:r>
    </w:p>
    <w:p w14:paraId="29310BFC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возможность восстановления локального контура независимо от других предприятий.</w:t>
      </w:r>
    </w:p>
    <w:p w14:paraId="59A59AE3" w14:textId="77777777" w:rsidR="00E007A1" w:rsidRDefault="00000000">
      <w:pPr>
        <w:spacing w:after="200"/>
      </w:pPr>
      <w:r>
        <w:t xml:space="preserve"> </w:t>
      </w:r>
    </w:p>
    <w:p w14:paraId="4133D639" w14:textId="77777777" w:rsidR="00E007A1" w:rsidRDefault="00000000">
      <w:pPr>
        <w:pStyle w:val="2"/>
        <w:spacing w:after="200"/>
      </w:pPr>
      <w:r>
        <w:t>Kafka</w:t>
      </w:r>
    </w:p>
    <w:p w14:paraId="7CAE27CA" w14:textId="77777777" w:rsidR="00E007A1" w:rsidRDefault="00000000">
      <w:pPr>
        <w:spacing w:after="200"/>
      </w:pPr>
      <w:r>
        <w:t xml:space="preserve"> </w:t>
      </w:r>
    </w:p>
    <w:p w14:paraId="40395D7B" w14:textId="77777777" w:rsidR="00E007A1" w:rsidRDefault="00000000">
      <w:pPr>
        <w:spacing w:after="120"/>
      </w:pPr>
      <w:r>
        <w:t>Kafka используется как механизм асинхронного обмена событиями и данными.</w:t>
      </w:r>
    </w:p>
    <w:p w14:paraId="73C3FD24" w14:textId="77777777" w:rsidR="00E007A1" w:rsidRDefault="00000000">
      <w:pPr>
        <w:spacing w:after="200"/>
      </w:pPr>
      <w:r>
        <w:t xml:space="preserve"> </w:t>
      </w:r>
    </w:p>
    <w:p w14:paraId="40D33687" w14:textId="77777777" w:rsidR="00E007A1" w:rsidRDefault="00000000">
      <w:pPr>
        <w:spacing w:after="120"/>
      </w:pPr>
      <w:r>
        <w:t>Kafka присутствует как в Центральном, так и в локальных контурах.</w:t>
      </w:r>
    </w:p>
    <w:p w14:paraId="01DFBAFA" w14:textId="77777777" w:rsidR="00E007A1" w:rsidRDefault="00000000">
      <w:pPr>
        <w:spacing w:after="200"/>
      </w:pPr>
      <w:r>
        <w:lastRenderedPageBreak/>
        <w:t xml:space="preserve"> </w:t>
      </w:r>
    </w:p>
    <w:p w14:paraId="7F14CBCD" w14:textId="77777777" w:rsidR="00E007A1" w:rsidRDefault="00000000">
      <w:pPr>
        <w:spacing w:after="120"/>
      </w:pPr>
      <w:r>
        <w:t>Это позволяет локальному предприятию временно накапливать данные при отсутствии связи с Центральным контуром и передавать их после восстановления соединения.</w:t>
      </w:r>
    </w:p>
    <w:p w14:paraId="5BDB8683" w14:textId="77777777" w:rsidR="00E007A1" w:rsidRDefault="00000000">
      <w:pPr>
        <w:spacing w:after="200"/>
      </w:pPr>
      <w:r>
        <w:t xml:space="preserve"> </w:t>
      </w:r>
    </w:p>
    <w:p w14:paraId="0FC436EB" w14:textId="77777777" w:rsidR="00E007A1" w:rsidRDefault="00000000">
      <w:pPr>
        <w:pStyle w:val="2"/>
        <w:spacing w:after="200"/>
      </w:pPr>
      <w:r>
        <w:t>Keycloak</w:t>
      </w:r>
    </w:p>
    <w:p w14:paraId="757B9B5A" w14:textId="77777777" w:rsidR="00E007A1" w:rsidRDefault="00000000">
      <w:pPr>
        <w:spacing w:after="200"/>
      </w:pPr>
      <w:r>
        <w:t xml:space="preserve"> </w:t>
      </w:r>
    </w:p>
    <w:p w14:paraId="2203BE90" w14:textId="77777777" w:rsidR="00E007A1" w:rsidRDefault="00000000">
      <w:pPr>
        <w:spacing w:after="120"/>
      </w:pPr>
      <w:r>
        <w:t>Keycloak является внешней системой идентификации.</w:t>
      </w:r>
    </w:p>
    <w:p w14:paraId="04B25F53" w14:textId="77777777" w:rsidR="00E007A1" w:rsidRDefault="00000000">
      <w:pPr>
        <w:spacing w:after="200"/>
      </w:pPr>
      <w:r>
        <w:t xml:space="preserve"> </w:t>
      </w:r>
    </w:p>
    <w:p w14:paraId="49FFB1CB" w14:textId="77777777" w:rsidR="00E007A1" w:rsidRDefault="00000000">
      <w:pPr>
        <w:spacing w:after="120"/>
      </w:pPr>
      <w:r>
        <w:t>Платформа обращается к Keycloak для:</w:t>
      </w:r>
    </w:p>
    <w:p w14:paraId="71548CE3" w14:textId="77777777" w:rsidR="00E007A1" w:rsidRDefault="00000000">
      <w:pPr>
        <w:spacing w:after="200"/>
      </w:pPr>
      <w:r>
        <w:t xml:space="preserve"> </w:t>
      </w:r>
    </w:p>
    <w:p w14:paraId="53ADDFFE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аутентификации пользователей;</w:t>
      </w:r>
    </w:p>
    <w:p w14:paraId="5076F31B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получения информации о пользователе;</w:t>
      </w:r>
    </w:p>
    <w:p w14:paraId="7E5938DC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получения утверждений о его правах и принадлежности к соответствующему контексту.</w:t>
      </w:r>
    </w:p>
    <w:p w14:paraId="3FE738E6" w14:textId="77777777" w:rsidR="00E007A1" w:rsidRDefault="00000000">
      <w:pPr>
        <w:spacing w:after="200"/>
      </w:pPr>
      <w:r>
        <w:t xml:space="preserve"> </w:t>
      </w:r>
    </w:p>
    <w:p w14:paraId="247E9577" w14:textId="77777777" w:rsidR="00E007A1" w:rsidRDefault="00000000">
      <w:pPr>
        <w:spacing w:after="120"/>
      </w:pPr>
      <w:r>
        <w:t>Сам Keycloak не является частью бизнес-логики MES.</w:t>
      </w:r>
    </w:p>
    <w:p w14:paraId="2738BBC4" w14:textId="77777777" w:rsidR="00E007A1" w:rsidRDefault="00000000">
      <w:pPr>
        <w:spacing w:after="200"/>
      </w:pPr>
      <w:r>
        <w:t xml:space="preserve"> </w:t>
      </w:r>
    </w:p>
    <w:p w14:paraId="46881742" w14:textId="77777777" w:rsidR="00E007A1" w:rsidRDefault="00000000">
      <w:pPr>
        <w:pStyle w:val="2"/>
        <w:spacing w:after="200"/>
      </w:pPr>
      <w:r>
        <w:t>Производственное оборудование</w:t>
      </w:r>
    </w:p>
    <w:p w14:paraId="6DF11CA2" w14:textId="77777777" w:rsidR="00E007A1" w:rsidRDefault="00000000">
      <w:pPr>
        <w:spacing w:after="200"/>
      </w:pPr>
      <w:r>
        <w:t xml:space="preserve"> </w:t>
      </w:r>
    </w:p>
    <w:p w14:paraId="55E47500" w14:textId="77777777" w:rsidR="00E007A1" w:rsidRDefault="00000000">
      <w:pPr>
        <w:spacing w:after="120"/>
      </w:pPr>
      <w:r>
        <w:t>Производственное оборудование находится в соответствующей производственной сети предприятия.</w:t>
      </w:r>
    </w:p>
    <w:p w14:paraId="38696E79" w14:textId="77777777" w:rsidR="00E007A1" w:rsidRDefault="00000000">
      <w:pPr>
        <w:spacing w:after="200"/>
      </w:pPr>
      <w:r>
        <w:t xml:space="preserve"> </w:t>
      </w:r>
    </w:p>
    <w:p w14:paraId="3FBFD9E5" w14:textId="77777777" w:rsidR="00E007A1" w:rsidRDefault="00000000">
      <w:pPr>
        <w:spacing w:after="120"/>
      </w:pPr>
      <w:r>
        <w:t>Связь с MES осуществляется через локальные интеграционные компоненты.</w:t>
      </w:r>
    </w:p>
    <w:p w14:paraId="3E16FA09" w14:textId="77777777" w:rsidR="00E007A1" w:rsidRDefault="00000000">
      <w:pPr>
        <w:spacing w:after="200"/>
      </w:pPr>
      <w:r>
        <w:t xml:space="preserve"> </w:t>
      </w:r>
    </w:p>
    <w:p w14:paraId="12830EED" w14:textId="77777777" w:rsidR="00E007A1" w:rsidRDefault="00000000">
      <w:pPr>
        <w:spacing w:after="120"/>
      </w:pPr>
      <w:r>
        <w:t>Таким образом, нет необходимости подключать производственное оборудование непосредственно к Центральному контуру.</w:t>
      </w:r>
    </w:p>
    <w:p w14:paraId="48E063E7" w14:textId="77777777" w:rsidR="00E007A1" w:rsidRDefault="00000000">
      <w:pPr>
        <w:spacing w:after="200"/>
      </w:pPr>
      <w:r>
        <w:t xml:space="preserve"> </w:t>
      </w:r>
    </w:p>
    <w:p w14:paraId="63656B89" w14:textId="77777777" w:rsidR="00E007A1" w:rsidRDefault="00000000">
      <w:pPr>
        <w:pStyle w:val="2"/>
        <w:spacing w:after="200"/>
      </w:pPr>
      <w:r>
        <w:t>Связь между контурами</w:t>
      </w:r>
    </w:p>
    <w:p w14:paraId="44DB3FB6" w14:textId="77777777" w:rsidR="00E007A1" w:rsidRDefault="00000000">
      <w:pPr>
        <w:spacing w:after="200"/>
      </w:pPr>
      <w:r>
        <w:t xml:space="preserve"> </w:t>
      </w:r>
    </w:p>
    <w:p w14:paraId="2A27F3E6" w14:textId="77777777" w:rsidR="00E007A1" w:rsidRDefault="00000000">
      <w:pPr>
        <w:spacing w:after="120"/>
      </w:pPr>
      <w:r>
        <w:t>Связь между предприятием и Центральным контуром организована таким образом, чтобы инициатором соединения со стороны закрытого производственного контура выступало предприятие.</w:t>
      </w:r>
    </w:p>
    <w:p w14:paraId="59C47CAB" w14:textId="77777777" w:rsidR="00E007A1" w:rsidRDefault="00000000">
      <w:pPr>
        <w:spacing w:after="200"/>
      </w:pPr>
      <w:r>
        <w:t xml:space="preserve"> </w:t>
      </w:r>
    </w:p>
    <w:p w14:paraId="61EF9C36" w14:textId="77777777" w:rsidR="00E007A1" w:rsidRDefault="00000000">
      <w:pPr>
        <w:spacing w:after="120"/>
      </w:pPr>
      <w:r>
        <w:lastRenderedPageBreak/>
        <w:t>Это особенно важно для предприятий с жёсткими требованиями информационной безопасности.</w:t>
      </w:r>
    </w:p>
    <w:p w14:paraId="4048B9A1" w14:textId="77777777" w:rsidR="00E007A1" w:rsidRDefault="00000000">
      <w:pPr>
        <w:spacing w:after="200"/>
      </w:pPr>
      <w:r>
        <w:t xml:space="preserve"> </w:t>
      </w:r>
    </w:p>
    <w:p w14:paraId="4106328D" w14:textId="77777777" w:rsidR="00E007A1" w:rsidRDefault="00000000">
      <w:pPr>
        <w:spacing w:after="120"/>
      </w:pPr>
      <w:r>
        <w:t>Центральный контур не должен напрямую подключаться к PostgreSQL локального предприятия.</w:t>
      </w:r>
    </w:p>
    <w:p w14:paraId="25CE15A1" w14:textId="77777777" w:rsidR="00E007A1" w:rsidRDefault="00000000">
      <w:pPr>
        <w:spacing w:after="200"/>
      </w:pPr>
      <w:r>
        <w:t xml:space="preserve"> </w:t>
      </w:r>
    </w:p>
    <w:p w14:paraId="6E20831F" w14:textId="77777777" w:rsidR="00E007A1" w:rsidRDefault="00E007A1">
      <w:pPr>
        <w:pBdr>
          <w:bottom w:val="single" w:sz="6" w:space="1" w:color="auto"/>
        </w:pBdr>
        <w:spacing w:after="120"/>
      </w:pPr>
    </w:p>
    <w:p w14:paraId="705340F5" w14:textId="77777777" w:rsidR="00E007A1" w:rsidRDefault="00000000">
      <w:pPr>
        <w:spacing w:after="200"/>
      </w:pPr>
      <w:r>
        <w:t xml:space="preserve"> </w:t>
      </w:r>
    </w:p>
    <w:p w14:paraId="44EFEB38" w14:textId="77777777" w:rsidR="00E007A1" w:rsidRDefault="00000000">
      <w:pPr>
        <w:pStyle w:val="1"/>
        <w:spacing w:after="200"/>
        <w:jc w:val="center"/>
      </w:pPr>
      <w:r>
        <w:t>4. Диаграмма потоков данных</w:t>
      </w:r>
    </w:p>
    <w:p w14:paraId="431F92B1" w14:textId="77777777" w:rsidR="00E007A1" w:rsidRDefault="00000000">
      <w:pPr>
        <w:spacing w:after="200"/>
      </w:pPr>
      <w:r>
        <w:t xml:space="preserve"> </w:t>
      </w:r>
    </w:p>
    <w:p w14:paraId="2D4B77DA" w14:textId="2724BE39" w:rsidR="00E007A1" w:rsidRDefault="00000000">
      <w:pPr>
        <w:spacing w:after="120"/>
      </w:pPr>
      <w:r>
        <w:t>Диаграмма потоков данных</w:t>
      </w:r>
      <w:r w:rsidR="005E5556">
        <w:t xml:space="preserve"> изображена на прилагаемом рисунке и</w:t>
      </w:r>
      <w:r>
        <w:t xml:space="preserve"> показывает </w:t>
      </w:r>
      <w:r>
        <w:rPr>
          <w:b/>
          <w:bCs/>
        </w:rPr>
        <w:t>что происходит с информацией после её появления на производстве и куда она в итоге попадает</w:t>
      </w:r>
      <w:r>
        <w:t>.</w:t>
      </w:r>
    </w:p>
    <w:p w14:paraId="4341C115" w14:textId="77777777" w:rsidR="00E007A1" w:rsidRDefault="00000000">
      <w:pPr>
        <w:spacing w:after="200"/>
      </w:pPr>
      <w:r>
        <w:t xml:space="preserve"> </w:t>
      </w:r>
    </w:p>
    <w:p w14:paraId="4C992921" w14:textId="77777777" w:rsidR="00E007A1" w:rsidRDefault="00000000">
      <w:pPr>
        <w:spacing w:after="120"/>
      </w:pPr>
      <w:r>
        <w:t>Для руководителя её удобно рассматривать как последовательность из нескольких шагов.</w:t>
      </w:r>
    </w:p>
    <w:p w14:paraId="2ACBC369" w14:textId="77777777" w:rsidR="00E007A1" w:rsidRDefault="00000000">
      <w:pPr>
        <w:spacing w:after="200"/>
      </w:pPr>
      <w:r>
        <w:t xml:space="preserve"> </w:t>
      </w:r>
    </w:p>
    <w:p w14:paraId="6614669D" w14:textId="77777777" w:rsidR="00E007A1" w:rsidRDefault="00000000">
      <w:pPr>
        <w:pStyle w:val="2"/>
        <w:spacing w:after="200"/>
      </w:pPr>
      <w:r>
        <w:t>Поток №1. Производственные данные</w:t>
      </w:r>
    </w:p>
    <w:p w14:paraId="37B17C36" w14:textId="77777777" w:rsidR="00E007A1" w:rsidRDefault="00000000">
      <w:pPr>
        <w:spacing w:after="200"/>
      </w:pPr>
      <w:r>
        <w:t xml:space="preserve"> </w:t>
      </w:r>
    </w:p>
    <w:p w14:paraId="2EF70207" w14:textId="77777777" w:rsidR="00E007A1" w:rsidRDefault="00000000">
      <w:pPr>
        <w:spacing w:after="120"/>
      </w:pPr>
      <w:r>
        <w:t>Информация возникает непосредственно на производстве:</w:t>
      </w:r>
    </w:p>
    <w:p w14:paraId="55159B49" w14:textId="77777777" w:rsidR="00E007A1" w:rsidRDefault="00000000">
      <w:pPr>
        <w:spacing w:after="200"/>
      </w:pPr>
      <w:r>
        <w:t xml:space="preserve"> </w:t>
      </w:r>
    </w:p>
    <w:p w14:paraId="38F32A11" w14:textId="77777777" w:rsidR="00E007A1" w:rsidRDefault="00000000">
      <w:pPr>
        <w:spacing w:after="120"/>
      </w:pPr>
      <w:r>
        <w:rPr>
          <w:b/>
          <w:bCs/>
        </w:rPr>
        <w:t>станок / оборудование / датчик → локальная система сбора → локальный MES.</w:t>
      </w:r>
    </w:p>
    <w:p w14:paraId="63A1B341" w14:textId="77777777" w:rsidR="00E007A1" w:rsidRDefault="00000000">
      <w:pPr>
        <w:spacing w:after="200"/>
      </w:pPr>
      <w:r>
        <w:t xml:space="preserve"> </w:t>
      </w:r>
    </w:p>
    <w:p w14:paraId="4D669FBA" w14:textId="77777777" w:rsidR="00E007A1" w:rsidRDefault="00000000">
      <w:pPr>
        <w:spacing w:after="120"/>
      </w:pPr>
      <w:r>
        <w:t>Например, MES может получать информацию о состоянии оборудования, выполненной операции, параметрах процесса или результате производственного действия.</w:t>
      </w:r>
    </w:p>
    <w:p w14:paraId="750A779C" w14:textId="77777777" w:rsidR="00E007A1" w:rsidRDefault="00000000">
      <w:pPr>
        <w:spacing w:after="200"/>
      </w:pPr>
      <w:r>
        <w:t xml:space="preserve"> </w:t>
      </w:r>
    </w:p>
    <w:p w14:paraId="2D9BA218" w14:textId="77777777" w:rsidR="00E007A1" w:rsidRDefault="00000000">
      <w:pPr>
        <w:spacing w:after="120"/>
      </w:pPr>
      <w:r>
        <w:t>Первичная обработка происходит в локальном контуре предприятия.</w:t>
      </w:r>
    </w:p>
    <w:p w14:paraId="46A64776" w14:textId="77777777" w:rsidR="00E007A1" w:rsidRDefault="00000000">
      <w:pPr>
        <w:spacing w:after="200"/>
      </w:pPr>
      <w:r>
        <w:t xml:space="preserve"> </w:t>
      </w:r>
    </w:p>
    <w:p w14:paraId="7410646A" w14:textId="77777777" w:rsidR="00E007A1" w:rsidRDefault="00000000">
      <w:pPr>
        <w:spacing w:after="120"/>
      </w:pPr>
      <w:r>
        <w:t>Это позволяет не зависеть от качества связи с Центральным контуром при выполнении производственных операций.</w:t>
      </w:r>
    </w:p>
    <w:p w14:paraId="33E91B96" w14:textId="77777777" w:rsidR="00E007A1" w:rsidRDefault="00000000">
      <w:pPr>
        <w:spacing w:after="200"/>
      </w:pPr>
      <w:r>
        <w:t xml:space="preserve"> </w:t>
      </w:r>
    </w:p>
    <w:p w14:paraId="10D424AF" w14:textId="77777777" w:rsidR="00E007A1" w:rsidRDefault="00000000">
      <w:pPr>
        <w:pStyle w:val="2"/>
        <w:spacing w:after="200"/>
      </w:pPr>
      <w:r>
        <w:t>Поток №2. Передача данных в Центральный контур</w:t>
      </w:r>
    </w:p>
    <w:p w14:paraId="35900339" w14:textId="77777777" w:rsidR="00E007A1" w:rsidRDefault="00000000">
      <w:pPr>
        <w:spacing w:after="200"/>
      </w:pPr>
      <w:r>
        <w:lastRenderedPageBreak/>
        <w:t xml:space="preserve"> </w:t>
      </w:r>
    </w:p>
    <w:p w14:paraId="70D87DA4" w14:textId="318AC590" w:rsidR="00E007A1" w:rsidRDefault="00000000">
      <w:pPr>
        <w:spacing w:after="120"/>
      </w:pPr>
      <w:r>
        <w:t>Необходимая для корпоративного управления информация передаётся из локального контура в Центральный.</w:t>
      </w:r>
      <w:r w:rsidR="006D5C01">
        <w:t xml:space="preserve"> </w:t>
      </w:r>
      <w:r w:rsidR="006D5C01" w:rsidRPr="006D5C01">
        <w:t xml:space="preserve">На схеме потоков данных показано, что инициатором соединения всегда выступает завод (изнутри наружу). </w:t>
      </w:r>
      <w:r w:rsidR="006D5C01">
        <w:t>Т</w:t>
      </w:r>
      <w:r w:rsidR="006D5C01" w:rsidRPr="006D5C01">
        <w:t>акой подход удовлетворяет самым жестким требованиям промышленной безопасности (ИБ) и исключает несанкционированный доступ в сеть завода из интернета</w:t>
      </w:r>
      <w:r w:rsidR="006D5C01">
        <w:t>.</w:t>
      </w:r>
    </w:p>
    <w:p w14:paraId="3C58F7E9" w14:textId="77777777" w:rsidR="00E007A1" w:rsidRDefault="00000000">
      <w:pPr>
        <w:spacing w:after="200"/>
      </w:pPr>
      <w:r>
        <w:t xml:space="preserve"> </w:t>
      </w:r>
    </w:p>
    <w:p w14:paraId="3C2B7EE2" w14:textId="77777777" w:rsidR="00E007A1" w:rsidRDefault="00000000">
      <w:pPr>
        <w:spacing w:after="120"/>
      </w:pPr>
      <w:r>
        <w:t>Передача выполняется асинхронно.</w:t>
      </w:r>
    </w:p>
    <w:p w14:paraId="6BAF8AC0" w14:textId="77777777" w:rsidR="00E007A1" w:rsidRDefault="00000000">
      <w:pPr>
        <w:spacing w:after="200"/>
      </w:pPr>
      <w:r>
        <w:t xml:space="preserve"> </w:t>
      </w:r>
    </w:p>
    <w:p w14:paraId="486AE21C" w14:textId="77777777" w:rsidR="00E007A1" w:rsidRDefault="00000000">
      <w:pPr>
        <w:spacing w:after="120"/>
      </w:pPr>
      <w:r>
        <w:t>Если Центральный контур временно недоступен:</w:t>
      </w:r>
    </w:p>
    <w:p w14:paraId="4771177A" w14:textId="77777777" w:rsidR="00E007A1" w:rsidRDefault="00000000">
      <w:pPr>
        <w:spacing w:after="200"/>
      </w:pPr>
      <w:r>
        <w:t xml:space="preserve"> </w:t>
      </w:r>
    </w:p>
    <w:p w14:paraId="589E6BDA" w14:textId="77777777" w:rsidR="00E007A1" w:rsidRDefault="00000000">
      <w:pPr>
        <w:spacing w:after="100"/>
        <w:ind w:left="20"/>
      </w:pPr>
      <w:r>
        <w:t>1. локальная система продолжает работать;</w:t>
      </w:r>
    </w:p>
    <w:p w14:paraId="509C5D71" w14:textId="77777777" w:rsidR="00E007A1" w:rsidRDefault="00000000">
      <w:pPr>
        <w:spacing w:after="100"/>
        <w:ind w:left="20"/>
      </w:pPr>
      <w:r>
        <w:t>2. данные сохраняются локально;</w:t>
      </w:r>
    </w:p>
    <w:p w14:paraId="19B98A53" w14:textId="77777777" w:rsidR="00E007A1" w:rsidRDefault="00000000">
      <w:pPr>
        <w:spacing w:after="100"/>
        <w:ind w:left="20"/>
      </w:pPr>
      <w:r>
        <w:t>3. сообщения остаются в очереди;</w:t>
      </w:r>
    </w:p>
    <w:p w14:paraId="7DFC568F" w14:textId="77777777" w:rsidR="00E007A1" w:rsidRDefault="00000000">
      <w:pPr>
        <w:spacing w:after="100"/>
        <w:ind w:left="20"/>
      </w:pPr>
      <w:r>
        <w:t>4. после восстановления связи данные передаются автоматически.</w:t>
      </w:r>
    </w:p>
    <w:p w14:paraId="5491A5EE" w14:textId="77777777" w:rsidR="00E007A1" w:rsidRDefault="00000000">
      <w:pPr>
        <w:spacing w:after="200"/>
      </w:pPr>
      <w:r>
        <w:t xml:space="preserve"> </w:t>
      </w:r>
    </w:p>
    <w:p w14:paraId="72979092" w14:textId="77777777" w:rsidR="00E007A1" w:rsidRDefault="00000000">
      <w:pPr>
        <w:spacing w:after="120"/>
      </w:pPr>
      <w:r>
        <w:t>Таким образом, кратковременный сбой связи не приводит к остановке предприятия.</w:t>
      </w:r>
    </w:p>
    <w:p w14:paraId="3B922D92" w14:textId="77777777" w:rsidR="00E007A1" w:rsidRDefault="00000000">
      <w:pPr>
        <w:spacing w:after="200"/>
      </w:pPr>
      <w:r>
        <w:t xml:space="preserve"> </w:t>
      </w:r>
    </w:p>
    <w:p w14:paraId="71EB0FAE" w14:textId="77777777" w:rsidR="00E007A1" w:rsidRDefault="00000000">
      <w:pPr>
        <w:pStyle w:val="2"/>
        <w:spacing w:after="200"/>
      </w:pPr>
      <w:r>
        <w:t>Поток №3. Центральная обработка</w:t>
      </w:r>
    </w:p>
    <w:p w14:paraId="61C577A7" w14:textId="77777777" w:rsidR="00E007A1" w:rsidRDefault="00000000">
      <w:pPr>
        <w:spacing w:after="200"/>
      </w:pPr>
      <w:r>
        <w:t xml:space="preserve"> </w:t>
      </w:r>
    </w:p>
    <w:p w14:paraId="6F8C1BCE" w14:textId="77777777" w:rsidR="00E007A1" w:rsidRDefault="00000000">
      <w:pPr>
        <w:spacing w:after="120"/>
      </w:pPr>
      <w:r>
        <w:t>После поступления данных в Центральный контур они могут использоваться для:</w:t>
      </w:r>
    </w:p>
    <w:p w14:paraId="6D139B61" w14:textId="77777777" w:rsidR="00E007A1" w:rsidRDefault="00000000">
      <w:pPr>
        <w:spacing w:after="200"/>
      </w:pPr>
      <w:r>
        <w:t xml:space="preserve"> </w:t>
      </w:r>
    </w:p>
    <w:p w14:paraId="243CC7A9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централизованного управления;</w:t>
      </w:r>
    </w:p>
    <w:p w14:paraId="4AC455C4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контроля состояния предприятий;</w:t>
      </w:r>
    </w:p>
    <w:p w14:paraId="691B22F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формирования сводной информации;</w:t>
      </w:r>
    </w:p>
    <w:p w14:paraId="5118FA47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аналитики;</w:t>
      </w:r>
    </w:p>
    <w:p w14:paraId="46465780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отчётности;</w:t>
      </w:r>
    </w:p>
    <w:p w14:paraId="13979DF2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интеграции с корпоративными системами.</w:t>
      </w:r>
    </w:p>
    <w:p w14:paraId="3A931B97" w14:textId="77777777" w:rsidR="00E007A1" w:rsidRDefault="00000000">
      <w:pPr>
        <w:spacing w:after="200"/>
      </w:pPr>
      <w:r>
        <w:t xml:space="preserve"> </w:t>
      </w:r>
    </w:p>
    <w:p w14:paraId="38963F0E" w14:textId="77777777" w:rsidR="00E007A1" w:rsidRDefault="00000000">
      <w:pPr>
        <w:spacing w:after="120"/>
      </w:pPr>
      <w:r>
        <w:t>Центральный контур получает информацию в соответствии с заранее определёнными правилами обмена.</w:t>
      </w:r>
    </w:p>
    <w:p w14:paraId="76FDD5B2" w14:textId="77777777" w:rsidR="00E007A1" w:rsidRDefault="00000000">
      <w:pPr>
        <w:spacing w:after="200"/>
      </w:pPr>
      <w:r>
        <w:t xml:space="preserve"> </w:t>
      </w:r>
    </w:p>
    <w:p w14:paraId="02FC1729" w14:textId="77777777" w:rsidR="00E007A1" w:rsidRDefault="00000000">
      <w:pPr>
        <w:spacing w:after="120"/>
      </w:pPr>
      <w:r>
        <w:t>Он не должен получать весь внутренний массив данных предприятия без необходимости.</w:t>
      </w:r>
    </w:p>
    <w:p w14:paraId="1C113F5C" w14:textId="77777777" w:rsidR="00E007A1" w:rsidRDefault="00000000">
      <w:pPr>
        <w:spacing w:after="200"/>
      </w:pPr>
      <w:r>
        <w:t xml:space="preserve"> </w:t>
      </w:r>
    </w:p>
    <w:p w14:paraId="5CB8807E" w14:textId="77777777" w:rsidR="00E007A1" w:rsidRDefault="00000000">
      <w:pPr>
        <w:pStyle w:val="2"/>
        <w:spacing w:after="200"/>
      </w:pPr>
      <w:r>
        <w:lastRenderedPageBreak/>
        <w:t>Поток №4. Интеграция с корпоративными системами</w:t>
      </w:r>
    </w:p>
    <w:p w14:paraId="2D264AF9" w14:textId="77777777" w:rsidR="00E007A1" w:rsidRDefault="00000000">
      <w:pPr>
        <w:spacing w:after="200"/>
      </w:pPr>
      <w:r>
        <w:t xml:space="preserve"> </w:t>
      </w:r>
    </w:p>
    <w:p w14:paraId="31170D32" w14:textId="77777777" w:rsidR="00E007A1" w:rsidRDefault="00000000">
      <w:pPr>
        <w:spacing w:after="120"/>
      </w:pPr>
      <w:r>
        <w:t>Центральный или локальный MES взаимодействует с внешними информационными системами.</w:t>
      </w:r>
    </w:p>
    <w:p w14:paraId="5C620FBA" w14:textId="77777777" w:rsidR="00E007A1" w:rsidRDefault="00000000">
      <w:pPr>
        <w:spacing w:after="200"/>
      </w:pPr>
      <w:r>
        <w:t xml:space="preserve"> </w:t>
      </w:r>
    </w:p>
    <w:p w14:paraId="3902473C" w14:textId="77777777" w:rsidR="00E007A1" w:rsidRDefault="00000000">
      <w:pPr>
        <w:spacing w:after="120"/>
      </w:pPr>
      <w:r>
        <w:t>В зависимости от назначения это могут быть:</w:t>
      </w:r>
    </w:p>
    <w:p w14:paraId="27739B85" w14:textId="77777777" w:rsidR="00E007A1" w:rsidRDefault="00000000">
      <w:pPr>
        <w:spacing w:after="200"/>
      </w:pPr>
      <w:r>
        <w:t xml:space="preserve"> </w:t>
      </w:r>
    </w:p>
    <w:p w14:paraId="1922052D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ERP;</w:t>
      </w:r>
    </w:p>
    <w:p w14:paraId="492D4A3E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корпоративные справочные системы;</w:t>
      </w:r>
    </w:p>
    <w:p w14:paraId="6985FD85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лабораторные системы;</w:t>
      </w:r>
    </w:p>
    <w:p w14:paraId="545BBEB7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существующие SCADA/MES;</w:t>
      </w:r>
    </w:p>
    <w:p w14:paraId="5EB065CB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аналитические системы;</w:t>
      </w:r>
    </w:p>
    <w:p w14:paraId="303E0B7E" w14:textId="77777777" w:rsidR="00E007A1" w:rsidRDefault="00000000">
      <w:pPr>
        <w:pStyle w:val="a4"/>
        <w:numPr>
          <w:ilvl w:val="0"/>
          <w:numId w:val="2"/>
        </w:numPr>
        <w:spacing w:after="100"/>
      </w:pPr>
      <w:r>
        <w:t>другие корпоративные сервисы.</w:t>
      </w:r>
    </w:p>
    <w:p w14:paraId="574BA615" w14:textId="77777777" w:rsidR="00E007A1" w:rsidRDefault="00000000">
      <w:pPr>
        <w:spacing w:after="200"/>
      </w:pPr>
      <w:r>
        <w:t xml:space="preserve"> </w:t>
      </w:r>
    </w:p>
    <w:p w14:paraId="0C2F4E25" w14:textId="77777777" w:rsidR="00E007A1" w:rsidRDefault="00000000">
      <w:pPr>
        <w:spacing w:after="120"/>
      </w:pPr>
      <w:r>
        <w:t>Интеграция выполняется через специально определённые интерфейсы платформы.</w:t>
      </w:r>
    </w:p>
    <w:p w14:paraId="0DD5A51B" w14:textId="77777777" w:rsidR="00E007A1" w:rsidRDefault="00000000">
      <w:pPr>
        <w:spacing w:after="200"/>
      </w:pPr>
      <w:r>
        <w:t xml:space="preserve"> </w:t>
      </w:r>
    </w:p>
    <w:p w14:paraId="582BB11B" w14:textId="77777777" w:rsidR="00E007A1" w:rsidRDefault="00000000">
      <w:pPr>
        <w:pStyle w:val="2"/>
        <w:spacing w:after="200"/>
      </w:pPr>
      <w:r>
        <w:t>Поток №5. Центральные события и уведомления</w:t>
      </w:r>
    </w:p>
    <w:p w14:paraId="1F3650C5" w14:textId="77777777" w:rsidR="00E007A1" w:rsidRDefault="00000000">
      <w:pPr>
        <w:spacing w:after="200"/>
      </w:pPr>
      <w:r>
        <w:t xml:space="preserve"> </w:t>
      </w:r>
    </w:p>
    <w:p w14:paraId="01C567FE" w14:textId="77777777" w:rsidR="00E007A1" w:rsidRDefault="00000000">
      <w:pPr>
        <w:spacing w:after="120"/>
      </w:pPr>
      <w:r>
        <w:t>Некоторые события могут распространяться между локальными и центральным контурами.</w:t>
      </w:r>
    </w:p>
    <w:p w14:paraId="0D332743" w14:textId="77777777" w:rsidR="00E007A1" w:rsidRDefault="00000000">
      <w:pPr>
        <w:spacing w:after="200"/>
      </w:pPr>
      <w:r>
        <w:t xml:space="preserve"> </w:t>
      </w:r>
    </w:p>
    <w:p w14:paraId="7E75DA5A" w14:textId="77777777" w:rsidR="00E007A1" w:rsidRDefault="00000000">
      <w:pPr>
        <w:spacing w:after="120"/>
      </w:pPr>
      <w:r>
        <w:t>Например:</w:t>
      </w:r>
    </w:p>
    <w:p w14:paraId="0A46BB8E" w14:textId="77777777" w:rsidR="00E007A1" w:rsidRDefault="00000000">
      <w:pPr>
        <w:spacing w:after="200"/>
      </w:pPr>
      <w:r>
        <w:t xml:space="preserve"> </w:t>
      </w:r>
    </w:p>
    <w:p w14:paraId="5695ED82" w14:textId="77777777" w:rsidR="00E007A1" w:rsidRDefault="00000000">
      <w:pPr>
        <w:spacing w:after="120"/>
      </w:pPr>
      <w:r>
        <w:rPr>
          <w:b/>
          <w:bCs/>
        </w:rPr>
        <w:t>изменение корпоративной настройки → публикация новой версии → доставка на предприятие → проверка → применение локально.</w:t>
      </w:r>
    </w:p>
    <w:p w14:paraId="50C57389" w14:textId="77777777" w:rsidR="00E007A1" w:rsidRDefault="00000000">
      <w:pPr>
        <w:spacing w:after="200"/>
      </w:pPr>
      <w:r>
        <w:t xml:space="preserve"> </w:t>
      </w:r>
    </w:p>
    <w:p w14:paraId="41EE2A68" w14:textId="77777777" w:rsidR="00E007A1" w:rsidRDefault="00000000">
      <w:pPr>
        <w:spacing w:after="120"/>
      </w:pPr>
      <w:r>
        <w:t>При этом локальный контур не обязан принимать новую конфигурацию немедленно.</w:t>
      </w:r>
    </w:p>
    <w:p w14:paraId="68DDB73D" w14:textId="77777777" w:rsidR="00E007A1" w:rsidRDefault="00000000">
      <w:pPr>
        <w:spacing w:after="200"/>
      </w:pPr>
      <w:r>
        <w:t xml:space="preserve"> </w:t>
      </w:r>
    </w:p>
    <w:p w14:paraId="1CCB88BD" w14:textId="77777777" w:rsidR="00E007A1" w:rsidRDefault="00000000">
      <w:pPr>
        <w:spacing w:after="120"/>
      </w:pPr>
      <w:r>
        <w:t>Перед применением она должна быть доставлена, проверена и только затем активирована.</w:t>
      </w:r>
    </w:p>
    <w:p w14:paraId="47496B83" w14:textId="77777777" w:rsidR="00E007A1" w:rsidRDefault="00000000">
      <w:pPr>
        <w:spacing w:after="200"/>
      </w:pPr>
      <w:r>
        <w:t xml:space="preserve"> </w:t>
      </w:r>
    </w:p>
    <w:p w14:paraId="66AE6AE9" w14:textId="77777777" w:rsidR="00E007A1" w:rsidRDefault="00000000">
      <w:pPr>
        <w:spacing w:after="120"/>
      </w:pPr>
      <w:r>
        <w:t>Это снижает риск того, что ошибочная или несовместимая конфигурация нарушит работу предприятия.</w:t>
      </w:r>
    </w:p>
    <w:p w14:paraId="4C48632E" w14:textId="77777777" w:rsidR="00E007A1" w:rsidRDefault="00000000">
      <w:pPr>
        <w:spacing w:after="200"/>
      </w:pPr>
      <w:r>
        <w:t xml:space="preserve"> </w:t>
      </w:r>
    </w:p>
    <w:p w14:paraId="1011C331" w14:textId="77777777" w:rsidR="00E007A1" w:rsidRDefault="00000000">
      <w:pPr>
        <w:pStyle w:val="2"/>
        <w:spacing w:after="200"/>
      </w:pPr>
      <w:r>
        <w:lastRenderedPageBreak/>
        <w:t>Поток №6. Работа пользователей</w:t>
      </w:r>
    </w:p>
    <w:p w14:paraId="1479DC5C" w14:textId="77777777" w:rsidR="00E007A1" w:rsidRDefault="00000000">
      <w:pPr>
        <w:spacing w:after="200"/>
      </w:pPr>
      <w:r>
        <w:t xml:space="preserve"> </w:t>
      </w:r>
    </w:p>
    <w:p w14:paraId="220779AF" w14:textId="77777777" w:rsidR="00E007A1" w:rsidRDefault="00000000">
      <w:pPr>
        <w:spacing w:after="120"/>
      </w:pPr>
      <w:r>
        <w:t>Пользователь взаимодействует с тем контуром, в котором выполняется его работа.</w:t>
      </w:r>
    </w:p>
    <w:p w14:paraId="13D3F443" w14:textId="77777777" w:rsidR="00E007A1" w:rsidRDefault="00000000">
      <w:pPr>
        <w:spacing w:after="200"/>
      </w:pPr>
      <w:r>
        <w:t xml:space="preserve"> </w:t>
      </w:r>
    </w:p>
    <w:p w14:paraId="454E5EF8" w14:textId="77777777" w:rsidR="00E007A1" w:rsidRDefault="00000000">
      <w:pPr>
        <w:spacing w:after="120"/>
      </w:pPr>
      <w:r>
        <w:t>Производственный пользователь работает прежде всего с локальным MES.</w:t>
      </w:r>
    </w:p>
    <w:p w14:paraId="6A9E2582" w14:textId="77777777" w:rsidR="00E007A1" w:rsidRDefault="00000000">
      <w:pPr>
        <w:spacing w:after="200"/>
      </w:pPr>
      <w:r>
        <w:t xml:space="preserve"> </w:t>
      </w:r>
    </w:p>
    <w:p w14:paraId="5011EF20" w14:textId="77777777" w:rsidR="00E007A1" w:rsidRDefault="00000000">
      <w:pPr>
        <w:spacing w:after="120"/>
      </w:pPr>
      <w:r>
        <w:t>Администратор предприятия работает с локальным Admin.</w:t>
      </w:r>
    </w:p>
    <w:p w14:paraId="5B0F84FA" w14:textId="77777777" w:rsidR="00E007A1" w:rsidRDefault="00000000">
      <w:pPr>
        <w:spacing w:after="200"/>
      </w:pPr>
      <w:r>
        <w:t xml:space="preserve"> </w:t>
      </w:r>
    </w:p>
    <w:p w14:paraId="7D6D494D" w14:textId="77777777" w:rsidR="00E007A1" w:rsidRDefault="00000000">
      <w:pPr>
        <w:spacing w:after="120"/>
      </w:pPr>
      <w:r>
        <w:t>Технический специалист использует Studio.</w:t>
      </w:r>
    </w:p>
    <w:p w14:paraId="64A2110C" w14:textId="77777777" w:rsidR="00E007A1" w:rsidRDefault="00000000">
      <w:pPr>
        <w:spacing w:after="200"/>
      </w:pPr>
      <w:r>
        <w:t xml:space="preserve"> </w:t>
      </w:r>
    </w:p>
    <w:p w14:paraId="3874DFCA" w14:textId="77777777" w:rsidR="00E007A1" w:rsidRDefault="00000000">
      <w:pPr>
        <w:spacing w:after="120"/>
      </w:pPr>
      <w:r>
        <w:t>Корпоративный администратор может работать с Центральным контуром.</w:t>
      </w:r>
    </w:p>
    <w:p w14:paraId="76BA0778" w14:textId="77777777" w:rsidR="00E007A1" w:rsidRDefault="00000000">
      <w:pPr>
        <w:spacing w:after="200"/>
      </w:pPr>
      <w:r>
        <w:t xml:space="preserve"> </w:t>
      </w:r>
    </w:p>
    <w:p w14:paraId="59BD848C" w14:textId="77777777" w:rsidR="00E007A1" w:rsidRDefault="00000000">
      <w:pPr>
        <w:spacing w:after="120"/>
      </w:pPr>
      <w:r>
        <w:t>Таким образом, пользовательский интерфейс является только «окном» в соответствующий контур, а основные операции выполняются внутри этого контура.</w:t>
      </w:r>
    </w:p>
    <w:p w14:paraId="5692D5BC" w14:textId="77777777" w:rsidR="00E007A1" w:rsidRDefault="00000000">
      <w:pPr>
        <w:spacing w:after="200"/>
      </w:pPr>
      <w:r>
        <w:t xml:space="preserve"> </w:t>
      </w:r>
    </w:p>
    <w:p w14:paraId="5A1E7632" w14:textId="77777777" w:rsidR="00E007A1" w:rsidRDefault="00E007A1">
      <w:pPr>
        <w:pBdr>
          <w:bottom w:val="single" w:sz="6" w:space="1" w:color="auto"/>
        </w:pBdr>
        <w:spacing w:after="120"/>
      </w:pPr>
    </w:p>
    <w:p w14:paraId="5DA94164" w14:textId="77777777" w:rsidR="00E007A1" w:rsidRDefault="00000000">
      <w:pPr>
        <w:spacing w:after="200"/>
      </w:pPr>
      <w:r>
        <w:t xml:space="preserve"> </w:t>
      </w:r>
    </w:p>
    <w:p w14:paraId="413E8261" w14:textId="77777777" w:rsidR="00E007A1" w:rsidRDefault="00000000">
      <w:pPr>
        <w:pStyle w:val="1"/>
        <w:spacing w:after="200"/>
        <w:jc w:val="center"/>
      </w:pPr>
      <w:r>
        <w:t>5. Что в итоге даёт такая архитектура</w:t>
      </w:r>
    </w:p>
    <w:p w14:paraId="161C900B" w14:textId="77777777" w:rsidR="00E007A1" w:rsidRDefault="00000000">
      <w:pPr>
        <w:spacing w:after="200"/>
      </w:pPr>
      <w:r>
        <w:t xml:space="preserve"> </w:t>
      </w:r>
    </w:p>
    <w:p w14:paraId="60CEB070" w14:textId="77777777" w:rsidR="00E007A1" w:rsidRDefault="00000000">
      <w:pPr>
        <w:spacing w:after="120"/>
      </w:pPr>
      <w:r>
        <w:t>Для бизнеса архитектура обеспечивает пять ключевых свойств.</w:t>
      </w:r>
    </w:p>
    <w:p w14:paraId="7453AC99" w14:textId="77777777" w:rsidR="00E007A1" w:rsidRDefault="00000000">
      <w:pPr>
        <w:spacing w:after="200"/>
      </w:pPr>
      <w:r>
        <w:t xml:space="preserve"> </w:t>
      </w:r>
    </w:p>
    <w:p w14:paraId="491169B6" w14:textId="77777777" w:rsidR="00E007A1" w:rsidRDefault="00000000">
      <w:pPr>
        <w:spacing w:after="120"/>
      </w:pPr>
      <w:r>
        <w:rPr>
          <w:b/>
          <w:bCs/>
        </w:rPr>
        <w:t>1. Автономность предприятий.</w:t>
      </w:r>
      <w:r>
        <w:t xml:space="preserve"> </w:t>
      </w:r>
      <w:r>
        <w:br/>
        <w:t>Каждое предприятие может продолжать работу при временной недоступности Центрального контура.</w:t>
      </w:r>
    </w:p>
    <w:p w14:paraId="3C1135F9" w14:textId="77777777" w:rsidR="00E007A1" w:rsidRDefault="00000000">
      <w:pPr>
        <w:spacing w:after="200"/>
      </w:pPr>
      <w:r>
        <w:t xml:space="preserve"> </w:t>
      </w:r>
    </w:p>
    <w:p w14:paraId="7B50568A" w14:textId="77777777" w:rsidR="00E007A1" w:rsidRDefault="00000000">
      <w:pPr>
        <w:spacing w:after="120"/>
      </w:pPr>
      <w:r>
        <w:rPr>
          <w:b/>
          <w:bCs/>
        </w:rPr>
        <w:t>2. Единое корпоративное управление.</w:t>
      </w:r>
      <w:r>
        <w:t xml:space="preserve"> </w:t>
      </w:r>
      <w:r>
        <w:br/>
        <w:t>Общие правила, настройки и конфигурация могут управляться централизованно.</w:t>
      </w:r>
    </w:p>
    <w:p w14:paraId="5414D81B" w14:textId="77777777" w:rsidR="00E007A1" w:rsidRDefault="00000000">
      <w:pPr>
        <w:spacing w:after="200"/>
      </w:pPr>
      <w:r>
        <w:t xml:space="preserve"> </w:t>
      </w:r>
    </w:p>
    <w:p w14:paraId="3EB353E8" w14:textId="77777777" w:rsidR="00E007A1" w:rsidRDefault="00000000">
      <w:pPr>
        <w:spacing w:after="120"/>
      </w:pPr>
      <w:r>
        <w:rPr>
          <w:b/>
          <w:bCs/>
        </w:rPr>
        <w:t>3. Изоляция предприятий.</w:t>
      </w:r>
      <w:r>
        <w:t xml:space="preserve"> </w:t>
      </w:r>
      <w:r>
        <w:br/>
        <w:t>Данные и работа одного предприятия не зависят напрямую от другого предприятия.</w:t>
      </w:r>
    </w:p>
    <w:p w14:paraId="00A6CBCB" w14:textId="77777777" w:rsidR="00E007A1" w:rsidRDefault="00000000">
      <w:pPr>
        <w:spacing w:after="200"/>
      </w:pPr>
      <w:r>
        <w:t xml:space="preserve"> </w:t>
      </w:r>
    </w:p>
    <w:p w14:paraId="19E4DC6D" w14:textId="77777777" w:rsidR="00E007A1" w:rsidRDefault="00000000">
      <w:pPr>
        <w:spacing w:after="120"/>
      </w:pPr>
      <w:r>
        <w:rPr>
          <w:b/>
          <w:bCs/>
        </w:rPr>
        <w:lastRenderedPageBreak/>
        <w:t>4. Масштабируемость.</w:t>
      </w:r>
      <w:r>
        <w:t xml:space="preserve"> </w:t>
      </w:r>
      <w:r>
        <w:br/>
        <w:t>При подключении нового предприятия создаётся новый локальный контур с тем же программным ядром платформы.</w:t>
      </w:r>
    </w:p>
    <w:p w14:paraId="7BE9057B" w14:textId="77777777" w:rsidR="00E007A1" w:rsidRDefault="00000000">
      <w:pPr>
        <w:spacing w:after="200"/>
      </w:pPr>
      <w:r>
        <w:t xml:space="preserve"> </w:t>
      </w:r>
    </w:p>
    <w:p w14:paraId="35843AC1" w14:textId="77777777" w:rsidR="00E007A1" w:rsidRDefault="00000000">
      <w:pPr>
        <w:spacing w:after="120"/>
      </w:pPr>
      <w:r>
        <w:rPr>
          <w:b/>
          <w:bCs/>
        </w:rPr>
        <w:t>5. Единая технологическая основа для MES.</w:t>
      </w:r>
      <w:r>
        <w:t xml:space="preserve"> </w:t>
      </w:r>
      <w:r>
        <w:br/>
        <w:t>Разные MES-модули используют одни и те же механизмы платформы: безопасность, объекты, настройки, справочники, рабочие процессы, события, аудит, интеграции и хранение данных.</w:t>
      </w:r>
    </w:p>
    <w:p w14:paraId="2CCED21C" w14:textId="77777777" w:rsidR="00E007A1" w:rsidRDefault="00000000">
      <w:pPr>
        <w:spacing w:after="200"/>
      </w:pPr>
      <w:r>
        <w:t xml:space="preserve"> </w:t>
      </w:r>
    </w:p>
    <w:p w14:paraId="155F4767" w14:textId="77777777" w:rsidR="00E007A1" w:rsidRDefault="00000000">
      <w:pPr>
        <w:spacing w:after="120"/>
      </w:pPr>
      <w:r>
        <w:t>Главный принцип архитектуры можно сформулировать одной фразой:</w:t>
      </w:r>
    </w:p>
    <w:p w14:paraId="0342FBFC" w14:textId="77777777" w:rsidR="00E007A1" w:rsidRDefault="00000000">
      <w:pPr>
        <w:spacing w:after="200"/>
      </w:pPr>
      <w:r>
        <w:t xml:space="preserve"> </w:t>
      </w:r>
    </w:p>
    <w:p w14:paraId="3BC9A38D" w14:textId="77777777" w:rsidR="00E007A1" w:rsidRDefault="00000000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>Центр управляет и координирует, предприятия самостоятельно выполняют производственную работу, а платформа обеспечивает единые правила и механизмы взаимодействия.</w:t>
      </w:r>
    </w:p>
    <w:sectPr w:rsidR="00E007A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ABF"/>
    <w:multiLevelType w:val="hybridMultilevel"/>
    <w:tmpl w:val="18802810"/>
    <w:lvl w:ilvl="0" w:tplc="3C889A14">
      <w:start w:val="1"/>
      <w:numFmt w:val="bullet"/>
      <w:lvlText w:val="●"/>
      <w:lvlJc w:val="left"/>
      <w:pPr>
        <w:ind w:left="720" w:hanging="360"/>
      </w:pPr>
    </w:lvl>
    <w:lvl w:ilvl="1" w:tplc="8DE4F36E">
      <w:start w:val="1"/>
      <w:numFmt w:val="bullet"/>
      <w:lvlText w:val="○"/>
      <w:lvlJc w:val="left"/>
      <w:pPr>
        <w:ind w:left="1440" w:hanging="360"/>
      </w:pPr>
    </w:lvl>
    <w:lvl w:ilvl="2" w:tplc="533E0436">
      <w:start w:val="1"/>
      <w:numFmt w:val="bullet"/>
      <w:lvlText w:val="■"/>
      <w:lvlJc w:val="left"/>
      <w:pPr>
        <w:ind w:left="2160" w:hanging="360"/>
      </w:pPr>
    </w:lvl>
    <w:lvl w:ilvl="3" w:tplc="CAA6BCCA">
      <w:start w:val="1"/>
      <w:numFmt w:val="bullet"/>
      <w:lvlText w:val="●"/>
      <w:lvlJc w:val="left"/>
      <w:pPr>
        <w:ind w:left="2880" w:hanging="360"/>
      </w:pPr>
    </w:lvl>
    <w:lvl w:ilvl="4" w:tplc="1EB21D72">
      <w:start w:val="1"/>
      <w:numFmt w:val="bullet"/>
      <w:lvlText w:val="○"/>
      <w:lvlJc w:val="left"/>
      <w:pPr>
        <w:ind w:left="3600" w:hanging="360"/>
      </w:pPr>
    </w:lvl>
    <w:lvl w:ilvl="5" w:tplc="08167E62">
      <w:start w:val="1"/>
      <w:numFmt w:val="bullet"/>
      <w:lvlText w:val="■"/>
      <w:lvlJc w:val="left"/>
      <w:pPr>
        <w:ind w:left="4320" w:hanging="360"/>
      </w:pPr>
    </w:lvl>
    <w:lvl w:ilvl="6" w:tplc="EDC661F4">
      <w:start w:val="1"/>
      <w:numFmt w:val="bullet"/>
      <w:lvlText w:val="●"/>
      <w:lvlJc w:val="left"/>
      <w:pPr>
        <w:ind w:left="5040" w:hanging="360"/>
      </w:pPr>
    </w:lvl>
    <w:lvl w:ilvl="7" w:tplc="67DE0A0C">
      <w:start w:val="1"/>
      <w:numFmt w:val="bullet"/>
      <w:lvlText w:val="●"/>
      <w:lvlJc w:val="left"/>
      <w:pPr>
        <w:ind w:left="5760" w:hanging="360"/>
      </w:pPr>
    </w:lvl>
    <w:lvl w:ilvl="8" w:tplc="EC9810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907D16"/>
    <w:multiLevelType w:val="hybridMultilevel"/>
    <w:tmpl w:val="263E9F22"/>
    <w:lvl w:ilvl="0" w:tplc="85544D84">
      <w:start w:val="1"/>
      <w:numFmt w:val="bullet"/>
      <w:suff w:val="space"/>
      <w:lvlText w:val="●"/>
      <w:lvlJc w:val="left"/>
      <w:pPr>
        <w:ind w:left="240" w:hanging="180"/>
      </w:pPr>
    </w:lvl>
    <w:lvl w:ilvl="1" w:tplc="52F054C6">
      <w:start w:val="1"/>
      <w:numFmt w:val="bullet"/>
      <w:suff w:val="space"/>
      <w:lvlText w:val="○"/>
      <w:lvlJc w:val="left"/>
      <w:pPr>
        <w:ind w:left="660" w:hanging="180"/>
      </w:pPr>
    </w:lvl>
    <w:lvl w:ilvl="2" w:tplc="88DA9B58">
      <w:start w:val="1"/>
      <w:numFmt w:val="bullet"/>
      <w:suff w:val="space"/>
      <w:lvlText w:val="■"/>
      <w:lvlJc w:val="left"/>
      <w:pPr>
        <w:ind w:left="1080" w:hanging="180"/>
      </w:pPr>
    </w:lvl>
    <w:lvl w:ilvl="3" w:tplc="0BD66DD4">
      <w:start w:val="1"/>
      <w:numFmt w:val="bullet"/>
      <w:suff w:val="space"/>
      <w:lvlText w:val="●"/>
      <w:lvlJc w:val="left"/>
      <w:pPr>
        <w:ind w:left="1500" w:hanging="180"/>
      </w:pPr>
    </w:lvl>
    <w:lvl w:ilvl="4" w:tplc="CA56FBF2">
      <w:start w:val="1"/>
      <w:numFmt w:val="bullet"/>
      <w:suff w:val="space"/>
      <w:lvlText w:val="○"/>
      <w:lvlJc w:val="left"/>
      <w:pPr>
        <w:ind w:left="1920" w:hanging="180"/>
      </w:pPr>
    </w:lvl>
    <w:lvl w:ilvl="5" w:tplc="3DA4122C">
      <w:start w:val="1"/>
      <w:numFmt w:val="bullet"/>
      <w:suff w:val="space"/>
      <w:lvlText w:val="■"/>
      <w:lvlJc w:val="left"/>
      <w:pPr>
        <w:ind w:left="2340" w:hanging="180"/>
      </w:pPr>
    </w:lvl>
    <w:lvl w:ilvl="6" w:tplc="A08A50A0">
      <w:start w:val="1"/>
      <w:numFmt w:val="bullet"/>
      <w:suff w:val="space"/>
      <w:lvlText w:val="●"/>
      <w:lvlJc w:val="left"/>
      <w:pPr>
        <w:ind w:left="2760" w:hanging="180"/>
      </w:pPr>
    </w:lvl>
    <w:lvl w:ilvl="7" w:tplc="9796E128">
      <w:start w:val="1"/>
      <w:numFmt w:val="bullet"/>
      <w:suff w:val="space"/>
      <w:lvlText w:val="○"/>
      <w:lvlJc w:val="left"/>
      <w:pPr>
        <w:ind w:left="3180" w:hanging="180"/>
      </w:pPr>
    </w:lvl>
    <w:lvl w:ilvl="8" w:tplc="636EF21A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971179513">
    <w:abstractNumId w:val="0"/>
    <w:lvlOverride w:ilvl="0">
      <w:startOverride w:val="1"/>
    </w:lvlOverride>
  </w:num>
  <w:num w:numId="2" w16cid:durableId="12168188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7A1"/>
    <w:rsid w:val="000B7D0A"/>
    <w:rsid w:val="00336CBA"/>
    <w:rsid w:val="005E5556"/>
    <w:rsid w:val="006D5C01"/>
    <w:rsid w:val="00E0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973CC"/>
  <w15:docId w15:val="{9802DC16-AD66-41BE-AD91-8563FFB4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2275</Words>
  <Characters>12973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</cp:lastModifiedBy>
  <cp:revision>3</cp:revision>
  <dcterms:created xsi:type="dcterms:W3CDTF">2026-09-07T19:45:00Z</dcterms:created>
  <dcterms:modified xsi:type="dcterms:W3CDTF">2026-09-07T20:34:00Z</dcterms:modified>
</cp:coreProperties>
</file>