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  <w:r>
        <w:rPr>
          <w:b w:val="0"/>
          <w:sz w:val="16"/>
        </w:rPr>
        <w:t>{{BRIEFKOPF}}</w:t>
      </w:r>
    </w:p>
    <w:p>
      <w:pPr>
        <w:spacing w:after="0" w:before="0"/>
      </w:pPr>
      <w:r>
        <w:rPr>
          <w:b w:val="0"/>
        </w:rPr>
        <w:t>{{MIETER_NAME}}</w:t>
      </w:r>
    </w:p>
    <w:p>
      <w:pPr>
        <w:spacing w:after="0" w:before="0"/>
      </w:pPr>
      <w:r>
        <w:rPr>
          <w:b w:val="0"/>
        </w:rPr>
        <w:t>{{MIETER_STRASSE}}</w:t>
      </w:r>
    </w:p>
    <w:p>
      <w:pPr>
        <w:spacing w:after="480" w:before="0"/>
      </w:pPr>
      <w:r>
        <w:rPr>
          <w:b w:val="0"/>
        </w:rPr>
        <w:t>{{MIETER_PLZORT}}</w:t>
      </w:r>
    </w:p>
    <w:p>
      <w:pPr>
        <w:spacing w:after="400" w:before="0"/>
        <w:jc w:val="right"/>
      </w:pPr>
      <w:r>
        <w:rPr>
          <w:b w:val="0"/>
        </w:rPr>
        <w:t>{{ORT}}, {{DATUM}}</w:t>
      </w:r>
    </w:p>
    <w:p>
      <w:pPr>
        <w:spacing w:after="80" w:before="0"/>
      </w:pPr>
      <w:r>
        <w:rPr>
          <w:b/>
          <w:sz w:val="24"/>
        </w:rPr>
        <w:t>Mietanpassung nach dem Verbraucherpreisindex</w:t>
      </w:r>
    </w:p>
    <w:p>
      <w:pPr>
        <w:spacing w:after="320" w:before="0"/>
      </w:pPr>
      <w:r>
        <w:rPr>
          <w:b w:val="0"/>
        </w:rPr>
        <w:t>Objekt: {{OBJEKT}}</w:t>
      </w:r>
    </w:p>
    <w:p>
      <w:pPr>
        <w:spacing w:after="200" w:before="0"/>
      </w:pPr>
      <w:r>
        <w:rPr>
          <w:b w:val="0"/>
        </w:rPr>
        <w:t>Sehr geehrte Mieterin, sehr geehrter Mieter,</w:t>
      </w:r>
    </w:p>
    <w:p>
      <w:pPr>
        <w:spacing w:after="160" w:before="0"/>
      </w:pPr>
      <w:r>
        <w:rPr>
          <w:b w:val="0"/>
        </w:rPr>
        <w:t>im Mietvertrag über die oben genannte Einheit ist vereinbart, dass sich die Miete nach dem vom Statistischen Bundesamt ermittelten Verbraucherpreisindex für Deutschland richtet.</w:t>
      </w:r>
    </w:p>
    <w:p>
      <w:pPr>
        <w:spacing w:after="200"/>
      </w:pPr>
      <w:r>
        <w:rPr>
          <w:b w:val="0"/>
        </w:rPr>
        <w:t xml:space="preserve">Der Index hat sich seit </w:t>
      </w:r>
      <w:r>
        <w:rPr>
          <w:highlight w:val="yellow"/>
        </w:rPr>
        <w:t>[Monat/Jahr der letzten Anpassung]</w:t>
      </w:r>
      <w:r>
        <w:rPr>
          <w:b w:val="0"/>
        </w:rPr>
        <w:t xml:space="preserve"> wie folgt verändert: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after="40"/>
            </w:pPr>
            <w:r>
              <w:rPr>
                <w:b/>
                <w:sz w:val="20"/>
              </w:rPr>
              <w:t>Verbraucherpreisindex für Deutschland</w:t>
            </w:r>
          </w:p>
        </w:tc>
        <w:tc>
          <w:tcPr>
            <w:tcW w:type="dxa" w:w="3230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Punkte</w:t>
            </w:r>
          </w:p>
        </w:tc>
        <w:tc>
          <w:tcPr>
            <w:tcW w:type="dxa" w:w="3230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Quelle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>
              <w:rPr>
                <w:b w:val="0"/>
                <w:sz w:val="20"/>
                <w:highlight w:val="yellow"/>
              </w:rPr>
              <w:t>Indexstand [Monat/Jahr]</w:t>
            </w:r>
          </w:p>
        </w:tc>
        <w:tc>
          <w:tcPr>
            <w:tcW w:type="dxa" w:w="3230"/>
          </w:tcPr>
          <w:p>
            <w:pPr>
              <w:spacing w:after="40"/>
              <w:jc w:val="right"/>
            </w:pPr>
            <w:r>
              <w:rPr>
                <w:b w:val="0"/>
                <w:sz w:val="20"/>
                <w:highlight w:val="yellow"/>
              </w:rPr>
              <w:t>[000,0]</w:t>
            </w:r>
          </w:p>
        </w:tc>
        <w:tc>
          <w:tcPr>
            <w:tcW w:type="dxa" w:w="3230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Destatis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>
              <w:rPr>
                <w:b w:val="0"/>
                <w:sz w:val="20"/>
                <w:highlight w:val="yellow"/>
              </w:rPr>
              <w:t>Indexstand [Monat/Jahr]</w:t>
            </w:r>
          </w:p>
        </w:tc>
        <w:tc>
          <w:tcPr>
            <w:tcW w:type="dxa" w:w="3230"/>
          </w:tcPr>
          <w:p>
            <w:pPr>
              <w:spacing w:after="40"/>
              <w:jc w:val="right"/>
            </w:pPr>
            <w:r>
              <w:rPr>
                <w:b w:val="0"/>
                <w:sz w:val="20"/>
                <w:highlight w:val="yellow"/>
              </w:rPr>
              <w:t>[000,0]</w:t>
            </w:r>
          </w:p>
        </w:tc>
        <w:tc>
          <w:tcPr>
            <w:tcW w:type="dxa" w:w="3230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Destatis</w:t>
            </w:r>
          </w:p>
        </w:tc>
      </w:tr>
      <w:tr>
        <w:tc>
          <w:tcPr>
            <w:tcW w:type="dxa" w:w="3230"/>
          </w:tcPr>
          <w:p>
            <w:pPr>
              <w:spacing w:after="40"/>
            </w:pPr>
            <w:r>
              <w:rPr>
                <w:b/>
                <w:sz w:val="20"/>
              </w:rPr>
              <w:t>Veränderung</w:t>
            </w:r>
          </w:p>
        </w:tc>
        <w:tc>
          <w:tcPr>
            <w:tcW w:type="dxa" w:w="3230"/>
          </w:tcPr>
          <w:p>
            <w:pPr>
              <w:spacing w:after="40"/>
              <w:jc w:val="right"/>
            </w:pPr>
            <w:r>
              <w:rPr>
                <w:b/>
                <w:sz w:val="20"/>
                <w:highlight w:val="yellow"/>
              </w:rPr>
              <w:t>[0,00]</w:t>
            </w:r>
          </w:p>
        </w:tc>
        <w:tc>
          <w:tcPr>
            <w:tcW w:type="dxa" w:w="3230"/>
          </w:tcPr>
          <w:p>
            <w:pPr>
              <w:spacing w:after="40"/>
              <w:jc w:val="right"/>
            </w:pPr>
            <w:r>
              <w:rPr>
                <w:b/>
                <w:sz w:val="20"/>
                <w:highlight w:val="yellow"/>
              </w:rPr>
              <w:t>[0,00 %]</w:t>
            </w:r>
          </w:p>
        </w:tc>
      </w:tr>
    </w:tbl>
    <w:p>
      <w:pPr>
        <w:spacing w:after="200" w:before="0"/>
      </w:pPr>
    </w:p>
    <w:p>
      <w:pPr>
        <w:spacing w:after="200"/>
      </w:pPr>
      <w:r>
        <w:rPr>
          <w:b w:val="0"/>
        </w:rPr>
        <w:t xml:space="preserve">Daraus ergibt sich gemäß Mietvertrag eine Anpassung von </w:t>
      </w:r>
      <w:r>
        <w:rPr>
          <w:highlight w:val="yellow"/>
        </w:rPr>
        <w:t>[0,00 %]</w:t>
      </w:r>
      <w:r>
        <w:rPr>
          <w:b w:val="0"/>
        </w:rPr>
        <w:t>. Die Miete verändert sich damit wie folgt: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after="40"/>
            </w:pPr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Bisher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Neu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Differenz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>
              <w:rPr>
                <w:b w:val="0"/>
                <w:sz w:val="20"/>
              </w:rPr>
              <w:t>Nettokaltmiete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{{MIETE_ALT}}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{{MIETE_NEU}}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{{MIETE_DIFF}}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>
              <w:rPr>
                <w:b w:val="0"/>
                <w:sz w:val="20"/>
              </w:rPr>
              <w:t>Betriebskosten-Vorauszahlung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{{NK_ALT}}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{{NK_NEU}}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0,00 €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>
              <w:rPr>
                <w:b/>
                <w:sz w:val="20"/>
              </w:rPr>
              <w:t>Gesamtmiete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{{GESAMT_ALT}}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{{GESAMT_NEU}}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/>
                <w:sz w:val="20"/>
              </w:rPr>
              <w:t>{{MIETE_DIFF}}</w:t>
            </w:r>
          </w:p>
        </w:tc>
      </w:tr>
      <w:tr>
        <w:tc>
          <w:tcPr>
            <w:tcW w:type="dxa" w:w="2422"/>
          </w:tcPr>
          <w:p>
            <w:pPr>
              <w:spacing w:after="40"/>
            </w:pPr>
            <w:r>
              <w:rPr>
                <w:b w:val="0"/>
                <w:sz w:val="20"/>
              </w:rPr>
              <w:t>Wirksam ab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  <w:t>{{AB_DATUM}}</w:t>
            </w:r>
          </w:p>
        </w:tc>
        <w:tc>
          <w:tcPr>
            <w:tcW w:type="dxa" w:w="2422"/>
          </w:tcPr>
          <w:p>
            <w:pPr>
              <w:spacing w:after="40"/>
              <w:jc w:val="right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200" w:before="0"/>
      </w:pPr>
    </w:p>
    <w:p>
      <w:pPr>
        <w:spacing w:after="200" w:before="0"/>
      </w:pPr>
      <w:r>
        <w:rPr>
          <w:b w:val="0"/>
        </w:rPr>
        <w:t>Die Indexwerte können unter www.destatis.de, Verbraucherpreisindex für Deutschland (Basis 2020 = 100), eingesehen werden.</w:t>
      </w:r>
    </w:p>
    <w:p>
      <w:pPr>
        <w:spacing w:after="280" w:before="0"/>
      </w:pPr>
      <w:r>
        <w:rPr>
          <w:b w:val="0"/>
        </w:rPr>
        <w:t>Bitte überweisen Sie ab dem genannten Zeitpunkt die neue Gesamtmiete auf das Ihnen bekannte Konto. Für Rückfragen stehen wir Ihnen gerne zur Verfügung.</w:t>
      </w:r>
    </w:p>
    <w:p>
      <w:pPr>
        <w:spacing w:after="560" w:before="0"/>
      </w:pPr>
      <w:r>
        <w:rPr>
          <w:b w:val="0"/>
        </w:rPr>
        <w:t>Mit freundlichen Grüßen</w:t>
      </w:r>
    </w:p>
    <w:p>
      <w:pPr>
        <w:spacing w:after="0" w:before="0"/>
      </w:pPr>
      <w:r>
        <w:rPr>
          <w:b w:val="0"/>
        </w:rPr>
        <w:t>{{ABSENDER_NAME}}</w:t>
      </w:r>
    </w:p>
    <w:p>
      <w:pPr>
        <w:spacing w:after="280" w:before="0"/>
      </w:pPr>
      <w:r>
        <w:rPr>
          <w:b w:val="0"/>
        </w:rPr>
        <w:t>{{ABSENDER_FIRMA}}</w:t>
      </w:r>
    </w:p>
    <w:p>
      <w:pPr>
        <w:spacing w:after="0"/>
      </w:pPr>
      <w:r>
        <w:rPr>
          <w:highlight w:val="yellow"/>
        </w:rPr>
        <w:t>[Die gelb markierten Stellen bitte vor dem Versand prüfen, ergänzen und die Markierung entfernen. Dieses Schreiben ersetzt keine Rechtsberatung.]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