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pPr>
      <w:r>
        <w:rPr>
          <w:b/>
          <w:bCs/>
          <w:color w:val="202124"/>
          <w:sz w:val="52"/>
          <w:szCs w:val="52"/>
        </w:rPr>
        <w:t xml:space="preserve">Artificial intelligence — key</w:t>
      </w:r>
    </w:p>
    <w:p>
      <w:pPr>
        <w:spacing w:after="200"/>
      </w:pPr>
      <w:r>
        <w:rPr>
          <w:color w:val="666666"/>
          <w:sz w:val="24"/>
          <w:szCs w:val="24"/>
        </w:rPr>
        <w:t xml:space="preserve">IGCSE Computer Science 0478 | 6.3 Artificial intelligence | Teacher copy</w:t>
      </w:r>
    </w:p>
    <w:p>
      <w:pPr>
        <w:shd w:fill="FBE9E7" w:color="auto" w:val="clear"/>
        <w:spacing w:after="200"/>
      </w:pPr>
      <w:r>
        <w:rPr>
          <w:b/>
          <w:bCs/>
          <w:color w:val="C0392B"/>
          <w:sz w:val="22"/>
          <w:szCs w:val="22"/>
        </w:rPr>
        <w:t xml:space="preserve">ANSWER KEY - TEACHER COPY   </w:t>
      </w:r>
      <w:r>
        <w:rPr>
          <w:color w:val="202124"/>
          <w:sz w:val="20"/>
          <w:szCs w:val="20"/>
        </w:rPr>
        <w:t xml:space="preserve">Covers worksheet and booklet. Tasks 2–6 use published Cambridge allocations; questions/points are paraphrased.</w:t>
      </w:r>
    </w:p>
    <w:p>
      <w:pPr>
        <w:spacing w:after="120" w:before="0"/>
      </w:pPr>
      <w:r>
        <w:rPr>
          <w:color w:val="202124"/>
          <w:sz w:val="21"/>
          <w:szCs w:val="21"/>
        </w:rPr>
        <w:t xml:space="preserve">Exam-led revision: 21 Paper 1 papers and their published Cambridge mark schemes (2023–2025); 29 AI parts audited. Practice questions are adapted/paraphrased from the cited papers; official mark allocations retained. Model answers and teaching commentary are our own.</w:t>
      </w:r>
    </w:p>
    <w:p>
      <w:pPr>
        <w:spacing w:after="120" w:before="0"/>
      </w:pPr>
      <w:r>
        <w:rPr>
          <w:color w:val="202124"/>
          <w:sz w:val="21"/>
          <w:szCs w:val="21"/>
        </w:rPr>
        <w:t xml:space="preserve">60-minute core route: 6 min recall (Task 1 selected parts); 8 min AI/Task 2; 12 min components (Task 3 selected parts); 14 min diagnosis/Task 4; 16 min ML/navigation (Task 5 selected parts); 4 min exit. Use remaining questions and Task 6 for a second lesson or homework with feedback.</w:t>
      </w:r>
    </w:p>
    <w:p>
      <w:pPr>
        <w:spacing w:after="120" w:before="0"/>
      </w:pPr>
      <w:r>
        <w:rPr>
          <w:color w:val="202124"/>
          <w:sz w:val="21"/>
          <w:szCs w:val="21"/>
        </w:rPr>
        <w:t xml:space="preserve">All seven observed question families across the 29 audited parts are taught. This does not guarantee every future question. Keep accepted alternatives in view; “any N” means a ceiling, not a compulsory list of N sentences.</w:t>
      </w:r>
    </w:p>
    <w:p>
      <w:pPr>
        <w:keepNext/>
        <w:pBdr>
          <w:bottom w:val="single" w:color="494985" w:sz="8" w:space="4"/>
        </w:pBdr>
        <w:spacing w:before="320" w:after="120"/>
      </w:pPr>
      <w:r>
        <w:rPr>
          <w:b/>
          <w:bCs/>
          <w:color w:val="494985"/>
          <w:sz w:val="30"/>
          <w:szCs w:val="30"/>
        </w:rPr>
        <w:t xml:space="preserve">Task 1   Robotics recall</w:t>
      </w:r>
      <w:r>
        <w:rPr>
          <w:i/>
          <w:iCs/>
          <w:color w:val="666666"/>
          <w:sz w:val="22"/>
          <w:szCs w:val="22"/>
        </w:rPr>
        <w:t xml:space="preserve">   [15 suggested marks]</w:t>
      </w:r>
    </w:p>
    <w:p>
      <w:pPr>
        <w:keepNext/>
        <w:spacing w:before="120" w:after="60"/>
      </w:pPr>
      <w:r>
        <w:rPr>
          <w:b/>
          <w:bCs/>
          <w:color w:val="494985"/>
          <w:sz w:val="20"/>
          <w:szCs w:val="20"/>
        </w:rPr>
        <w:t xml:space="preserve">Original retrieval answers — suggested allocations</w:t>
      </w:r>
    </w:p>
    <w:tbl>
      <w:tblPr>
        <w:tblW w:type="dxa" w:w="10200"/>
        <w:tblBorders>
          <w:top w:val="single" w:color="B8B8C8" w:sz="4"/>
          <w:left w:val="single" w:color="B8B8C8" w:sz="4"/>
          <w:bottom w:val="single" w:color="B8B8C8" w:sz="4"/>
          <w:right w:val="single" w:color="B8B8C8" w:sz="4"/>
          <w:insideH w:val="single" w:color="B8B8C8" w:sz="4"/>
          <w:insideV w:val="single" w:color="B8B8C8" w:sz="4"/>
        </w:tblBorders>
      </w:tblPr>
      <w:tblGrid>
        <w:gridCol w:w="900"/>
        <w:gridCol w:w="9300"/>
      </w:tblGrid>
      <w:tr>
        <w:trPr>
          <w:cantSplit/>
          <w:tblHeader/>
        </w:trPr>
        <w:tc>
          <w:tcPr>
            <w:tcW w:type="dxa" w:w="900"/>
            <w:shd w:fill="494985" w:color="auto" w:val="clear"/>
            <w:tcMar>
              <w:top w:type="dxa" w:w="60"/>
              <w:left w:type="dxa" w:w="100"/>
              <w:bottom w:type="dxa" w:w="60"/>
              <w:right w:type="dxa" w:w="100"/>
            </w:tcMar>
          </w:tcPr>
          <w:p>
            <w:pPr>
              <w:spacing w:after="0"/>
            </w:pPr>
            <w:r>
              <w:rPr>
                <w:b/>
                <w:bCs/>
                <w:i w:val="false"/>
                <w:iCs w:val="false"/>
                <w:color w:val="FFFFFF"/>
                <w:sz w:val="19"/>
                <w:szCs w:val="19"/>
              </w:rPr>
              <w:t xml:space="preserve">Mark</w:t>
            </w:r>
          </w:p>
        </w:tc>
        <w:tc>
          <w:tcPr>
            <w:tcW w:type="dxa" w:w="9300"/>
            <w:shd w:fill="494985" w:color="auto" w:val="clear"/>
            <w:tcMar>
              <w:top w:type="dxa" w:w="60"/>
              <w:left w:type="dxa" w:w="100"/>
              <w:bottom w:type="dxa" w:w="60"/>
              <w:right w:type="dxa" w:w="100"/>
            </w:tcMar>
          </w:tcPr>
          <w:p>
            <w:pPr>
              <w:spacing w:after="0"/>
            </w:pPr>
            <w:r>
              <w:rPr>
                <w:b/>
                <w:bCs/>
                <w:i w:val="false"/>
                <w:iCs w:val="false"/>
                <w:color w:val="FFFFFF"/>
                <w:sz w:val="19"/>
                <w:szCs w:val="19"/>
              </w:rPr>
              <w:t xml:space="preserve">Marking point</w:t>
            </w:r>
          </w:p>
        </w:tc>
      </w:tr>
      <w:tr>
        <w:trPr>
          <w:cantSplit/>
          <w:tblHeader w:val="false"/>
        </w:trPr>
        <w:tc>
          <w:tcPr>
            <w:tcW w:type="dxa" w:w="900"/>
            <w:shd w:fill="F6F5FC" w:color="auto" w:val="clear"/>
            <w:tcMar>
              <w:top w:type="dxa" w:w="60"/>
              <w:left w:type="dxa" w:w="100"/>
              <w:bottom w:type="dxa" w:w="60"/>
              <w:right w:type="dxa" w:w="100"/>
            </w:tcMar>
          </w:tcPr>
          <w:p>
            <w:pPr>
              <w:spacing w:after="0"/>
            </w:pPr>
            <w:r>
              <w:rPr>
                <w:b w:val="false"/>
                <w:bCs w:val="false"/>
                <w:i w:val="false"/>
                <w:iCs w:val="false"/>
                <w:color w:val="202124"/>
                <w:sz w:val="19"/>
                <w:szCs w:val="19"/>
              </w:rPr>
              <w:t xml:space="preserve">3</w:t>
            </w:r>
          </w:p>
        </w:tc>
        <w:tc>
          <w:tcPr>
            <w:tcW w:type="dxa" w:w="9300"/>
            <w:shd w:fill="F6F5FC" w:color="auto" w:val="clear"/>
            <w:tcMar>
              <w:top w:type="dxa" w:w="60"/>
              <w:left w:type="dxa" w:w="100"/>
              <w:bottom w:type="dxa" w:w="60"/>
              <w:right w:type="dxa" w:w="100"/>
            </w:tcMar>
          </w:tcPr>
          <w:p>
            <w:pPr>
              <w:spacing w:after="0"/>
            </w:pPr>
            <w:r>
              <w:rPr>
                <w:b w:val="false"/>
                <w:bCs w:val="false"/>
                <w:i w:val="false"/>
                <w:iCs w:val="false"/>
                <w:color w:val="202124"/>
                <w:sz w:val="19"/>
                <w:szCs w:val="19"/>
              </w:rPr>
              <w:t xml:space="preserve">(a) Mechanical structure; electrical components; programmable. One each.</w:t>
            </w:r>
          </w:p>
        </w:tc>
      </w:tr>
      <w:tr>
        <w:trPr>
          <w:cantSplit/>
          <w:tblHeader w:val="false"/>
        </w:trPr>
        <w:tc>
          <w:tcPr>
            <w:tcW w:type="dxa" w:w="900"/>
            <w:shd w:fill="FFFFFF" w:color="auto" w:val="clear"/>
            <w:tcMar>
              <w:top w:type="dxa" w:w="60"/>
              <w:left w:type="dxa" w:w="100"/>
              <w:bottom w:type="dxa" w:w="60"/>
              <w:right w:type="dxa" w:w="100"/>
            </w:tcMar>
          </w:tcPr>
          <w:p>
            <w:pPr>
              <w:spacing w:after="0"/>
            </w:pPr>
            <w:r>
              <w:rPr>
                <w:b w:val="false"/>
                <w:bCs w:val="false"/>
                <w:i w:val="false"/>
                <w:iCs w:val="false"/>
                <w:color w:val="202124"/>
                <w:sz w:val="19"/>
                <w:szCs w:val="19"/>
              </w:rPr>
              <w:t xml:space="preserve">3</w:t>
            </w:r>
          </w:p>
        </w:tc>
        <w:tc>
          <w:tcPr>
            <w:tcW w:type="dxa" w:w="9300"/>
            <w:shd w:fill="FFFFFF" w:color="auto" w:val="clear"/>
            <w:tcMar>
              <w:top w:type="dxa" w:w="60"/>
              <w:left w:type="dxa" w:w="100"/>
              <w:bottom w:type="dxa" w:w="60"/>
              <w:right w:type="dxa" w:w="100"/>
            </w:tcMar>
          </w:tcPr>
          <w:p>
            <w:pPr>
              <w:spacing w:after="0"/>
            </w:pPr>
            <w:r>
              <w:rPr>
                <w:b w:val="false"/>
                <w:bCs w:val="false"/>
                <w:i w:val="false"/>
                <w:iCs w:val="false"/>
                <w:color w:val="202124"/>
                <w:sz w:val="19"/>
                <w:szCs w:val="19"/>
              </w:rPr>
              <w:t xml:space="preserve">(b) Sensor; microprocessor; actuator. One each.</w:t>
            </w:r>
          </w:p>
        </w:tc>
      </w:tr>
      <w:tr>
        <w:trPr>
          <w:cantSplit/>
          <w:tblHeader w:val="false"/>
        </w:trPr>
        <w:tc>
          <w:tcPr>
            <w:tcW w:type="dxa" w:w="900"/>
            <w:shd w:fill="F6F5FC" w:color="auto" w:val="clear"/>
            <w:tcMar>
              <w:top w:type="dxa" w:w="60"/>
              <w:left w:type="dxa" w:w="100"/>
              <w:bottom w:type="dxa" w:w="60"/>
              <w:right w:type="dxa" w:w="100"/>
            </w:tcMar>
          </w:tcPr>
          <w:p>
            <w:pPr>
              <w:spacing w:after="0"/>
            </w:pPr>
            <w:r>
              <w:rPr>
                <w:b w:val="false"/>
                <w:bCs w:val="false"/>
                <w:i w:val="false"/>
                <w:iCs w:val="false"/>
                <w:color w:val="202124"/>
                <w:sz w:val="19"/>
                <w:szCs w:val="19"/>
              </w:rPr>
              <w:t xml:space="preserve">4</w:t>
            </w:r>
          </w:p>
        </w:tc>
        <w:tc>
          <w:tcPr>
            <w:tcW w:type="dxa" w:w="9300"/>
            <w:shd w:fill="F6F5FC" w:color="auto" w:val="clear"/>
            <w:tcMar>
              <w:top w:type="dxa" w:w="60"/>
              <w:left w:type="dxa" w:w="100"/>
              <w:bottom w:type="dxa" w:w="60"/>
              <w:right w:type="dxa" w:w="100"/>
            </w:tcMar>
          </w:tcPr>
          <w:p>
            <w:pPr>
              <w:spacing w:after="0"/>
            </w:pPr>
            <w:r>
              <w:rPr>
                <w:b w:val="false"/>
                <w:bCs w:val="false"/>
                <w:i w:val="false"/>
                <w:iCs w:val="false"/>
                <w:color w:val="202124"/>
                <w:sz w:val="19"/>
                <w:szCs w:val="19"/>
              </w:rPr>
              <w:t xml:space="preserve">(c) Less heavy lifting → fewer injuries/less strain (2). Purchase/maintenance costs → significant investment/reduced profit (2). Accept other properly applied pairs.</w:t>
            </w:r>
          </w:p>
        </w:tc>
      </w:tr>
      <w:tr>
        <w:trPr>
          <w:cantSplit/>
          <w:tblHeader w:val="false"/>
        </w:trPr>
        <w:tc>
          <w:tcPr>
            <w:tcW w:type="dxa" w:w="900"/>
            <w:shd w:fill="FFFFFF" w:color="auto" w:val="clear"/>
            <w:tcMar>
              <w:top w:type="dxa" w:w="60"/>
              <w:left w:type="dxa" w:w="100"/>
              <w:bottom w:type="dxa" w:w="60"/>
              <w:right w:type="dxa" w:w="100"/>
            </w:tcMar>
          </w:tcPr>
          <w:p>
            <w:pPr>
              <w:spacing w:after="0"/>
            </w:pPr>
            <w:r>
              <w:rPr>
                <w:b w:val="false"/>
                <w:bCs w:val="false"/>
                <w:i w:val="false"/>
                <w:iCs w:val="false"/>
                <w:color w:val="202124"/>
                <w:sz w:val="19"/>
                <w:szCs w:val="19"/>
              </w:rPr>
              <w:t xml:space="preserve">4</w:t>
            </w:r>
          </w:p>
        </w:tc>
        <w:tc>
          <w:tcPr>
            <w:tcW w:type="dxa" w:w="9300"/>
            <w:shd w:fill="FFFFFF" w:color="auto" w:val="clear"/>
            <w:tcMar>
              <w:top w:type="dxa" w:w="60"/>
              <w:left w:type="dxa" w:w="100"/>
              <w:bottom w:type="dxa" w:w="60"/>
              <w:right w:type="dxa" w:w="100"/>
            </w:tcMar>
          </w:tcPr>
          <w:p>
            <w:pPr>
              <w:spacing w:after="0"/>
            </w:pPr>
            <w:r>
              <w:rPr>
                <w:b w:val="false"/>
                <w:bCs w:val="false"/>
                <w:i w:val="false"/>
                <w:iCs w:val="false"/>
                <w:color w:val="202124"/>
                <w:sz w:val="19"/>
                <w:szCs w:val="19"/>
              </w:rPr>
              <w:t xml:space="preserve">(d) Sensor measures distance; sends readings to processor; compares with 1 m threshold; processor signals motor to stop at/below the threshold. One each.</w:t>
            </w:r>
          </w:p>
        </w:tc>
      </w:tr>
      <w:tr>
        <w:trPr>
          <w:cantSplit/>
          <w:tblHeader w:val="false"/>
        </w:trPr>
        <w:tc>
          <w:tcPr>
            <w:tcW w:type="dxa" w:w="900"/>
            <w:shd w:fill="F6F5FC" w:color="auto" w:val="clear"/>
            <w:tcMar>
              <w:top w:type="dxa" w:w="60"/>
              <w:left w:type="dxa" w:w="100"/>
              <w:bottom w:type="dxa" w:w="60"/>
              <w:right w:type="dxa" w:w="100"/>
            </w:tcMar>
          </w:tcPr>
          <w:p>
            <w:pPr>
              <w:spacing w:after="0"/>
            </w:pPr>
            <w:r>
              <w:rPr>
                <w:b w:val="false"/>
                <w:bCs w:val="false"/>
                <w:i w:val="false"/>
                <w:iCs w:val="false"/>
                <w:color w:val="202124"/>
                <w:sz w:val="19"/>
                <w:szCs w:val="19"/>
              </w:rPr>
              <w:t xml:space="preserve">1</w:t>
            </w:r>
          </w:p>
        </w:tc>
        <w:tc>
          <w:tcPr>
            <w:tcW w:type="dxa" w:w="9300"/>
            <w:shd w:fill="F6F5FC" w:color="auto" w:val="clear"/>
            <w:tcMar>
              <w:top w:type="dxa" w:w="60"/>
              <w:left w:type="dxa" w:w="100"/>
              <w:bottom w:type="dxa" w:w="60"/>
              <w:right w:type="dxa" w:w="100"/>
            </w:tcMar>
          </w:tcPr>
          <w:p>
            <w:pPr>
              <w:spacing w:after="0"/>
            </w:pPr>
            <w:r>
              <w:rPr>
                <w:b w:val="false"/>
                <w:bCs w:val="false"/>
                <w:i w:val="false"/>
                <w:iCs w:val="false"/>
                <w:color w:val="202124"/>
                <w:sz w:val="19"/>
                <w:szCs w:val="19"/>
              </w:rPr>
              <w:t xml:space="preserve">(e) Operates without human intervention.</w:t>
            </w:r>
          </w:p>
        </w:tc>
      </w:tr>
    </w:tbl>
    <w:p>
      <w:pPr>
        <w:spacing w:after="120"/>
      </w:pPr>
    </w:p>
    <w:p>
      <w:pPr>
        <w:spacing w:after="120" w:before="0"/>
      </w:pPr>
      <w:r>
        <w:rPr>
          <w:i/>
          <w:iCs/>
          <w:color w:val="666666"/>
          <w:sz w:val="21"/>
          <w:szCs w:val="21"/>
        </w:rPr>
        <w:t xml:space="preserve">Re-teach robot characteristics below 2/3 for (a), or the control chain below 2/4 for (d).</w:t>
      </w:r>
    </w:p>
    <w:p>
      <w:pPr>
        <w:keepNext/>
        <w:pageBreakBefore/>
        <w:pBdr>
          <w:bottom w:val="single" w:color="494985" w:sz="8" w:space="4"/>
        </w:pBdr>
        <w:spacing w:before="0" w:after="120"/>
      </w:pPr>
      <w:r>
        <w:rPr>
          <w:b/>
          <w:bCs/>
          <w:color w:val="494985"/>
          <w:sz w:val="30"/>
          <w:szCs w:val="30"/>
        </w:rPr>
        <w:t xml:space="preserve">Task 2   AI definitions and recognition</w:t>
      </w:r>
      <w:r>
        <w:rPr>
          <w:i/>
          <w:iCs/>
          <w:color w:val="666666"/>
          <w:sz w:val="22"/>
          <w:szCs w:val="22"/>
        </w:rPr>
        <w:t xml:space="preserve">   [8 marks]</w:t>
      </w:r>
    </w:p>
    <w:p>
      <w:pPr>
        <w:keepNext/>
        <w:spacing w:before="200" w:after="100"/>
      </w:pPr>
      <w:r>
        <w:rPr>
          <w:b/>
          <w:bCs/>
          <w:color w:val="494985"/>
          <w:sz w:val="24"/>
          <w:szCs w:val="24"/>
        </w:rPr>
        <w:t xml:space="preserve">(a) 0478/13 Oct/Nov 2025 Q6(a) [3]</w:t>
      </w:r>
    </w:p>
    <w:p>
      <w:pPr>
        <w:keepNext/>
        <w:spacing w:after="120" w:before="0"/>
      </w:pPr>
      <w:r>
        <w:rPr>
          <w:color w:val="666666"/>
          <w:sz w:val="16"/>
          <w:szCs w:val="16"/>
        </w:rPr>
        <w:t xml:space="preserve">Mark scheme: https://pastpapers.papacambridge.com/directories/CAIE/CAIE-pastpapers/upload/0478_w25_ms_13.pdf</w:t>
      </w:r>
    </w:p>
    <w:p>
      <w:pPr>
        <w:keepNext/>
        <w:spacing w:after="120" w:before="0"/>
      </w:pPr>
      <w:r>
        <w:rPr>
          <w:color w:val="202124"/>
          <w:sz w:val="21"/>
          <w:szCs w:val="21"/>
        </w:rPr>
        <w:t xml:space="preserve">A game uses AI for its computer-controlled characters. Describe what is meant by artificial intelligence.</w:t>
      </w:r>
    </w:p>
    <w:p>
      <w:pPr>
        <w:keepNext/>
        <w:spacing w:before="60" w:after="120"/>
      </w:pPr>
      <w:r>
        <w:rPr>
          <w:b/>
          <w:bCs/>
          <w:color w:val="C0392B"/>
          <w:sz w:val="21"/>
          <w:szCs w:val="21"/>
        </w:rPr>
        <w:t xml:space="preserve">Model answer: AI lets computers simulate intelligent behaviour. It uses data and rules and can learn from experience.</w:t>
      </w:r>
    </w:p>
    <w:p>
      <w:pPr>
        <w:keepNext/>
        <w:spacing w:after="90" w:before="0"/>
      </w:pPr>
      <w:r>
        <w:rPr>
          <w:i/>
          <w:iCs/>
          <w:color w:val="666666"/>
          <w:sz w:val="19"/>
          <w:szCs w:val="19"/>
        </w:rPr>
        <w:t xml:space="preserve">Watch for: Any three distinct ideas. “Computer” and “intelligent” alone do not create two separate points; do not just repeat “smart”.</w:t>
      </w:r>
    </w:p>
    <w:p>
      <w:pPr>
        <w:keepNext/>
        <w:spacing w:before="120" w:after="60"/>
      </w:pPr>
      <w:r>
        <w:rPr>
          <w:b/>
          <w:bCs/>
          <w:color w:val="494985"/>
          <w:sz w:val="20"/>
          <w:szCs w:val="20"/>
        </w:rPr>
        <w:t xml:space="preserve">Published MS: any 3 distinct accepted points; maximum 3</w:t>
      </w:r>
    </w:p>
    <w:tbl>
      <w:tblPr>
        <w:tblW w:type="dxa" w:w="10200"/>
        <w:tblBorders>
          <w:top w:val="single" w:color="B8B8C8" w:sz="4"/>
          <w:left w:val="single" w:color="B8B8C8" w:sz="4"/>
          <w:bottom w:val="single" w:color="B8B8C8" w:sz="4"/>
          <w:right w:val="single" w:color="B8B8C8" w:sz="4"/>
          <w:insideH w:val="single" w:color="B8B8C8" w:sz="4"/>
          <w:insideV w:val="single" w:color="B8B8C8" w:sz="4"/>
        </w:tblBorders>
      </w:tblPr>
      <w:tblGrid>
        <w:gridCol w:w="900"/>
        <w:gridCol w:w="9300"/>
      </w:tblGrid>
      <w:tr>
        <w:trPr>
          <w:cantSplit/>
          <w:tblHeader/>
        </w:trPr>
        <w:tc>
          <w:tcPr>
            <w:tcW w:type="dxa" w:w="900"/>
            <w:shd w:fill="494985" w:color="auto" w:val="clear"/>
            <w:tcMar>
              <w:top w:type="dxa" w:w="60"/>
              <w:left w:type="dxa" w:w="100"/>
              <w:bottom w:type="dxa" w:w="60"/>
              <w:right w:type="dxa" w:w="100"/>
            </w:tcMar>
          </w:tcPr>
          <w:p>
            <w:pPr>
              <w:spacing w:after="0"/>
            </w:pPr>
            <w:r>
              <w:rPr>
                <w:b/>
                <w:bCs/>
                <w:i w:val="false"/>
                <w:iCs w:val="false"/>
                <w:color w:val="FFFFFF"/>
                <w:sz w:val="19"/>
                <w:szCs w:val="19"/>
              </w:rPr>
              <w:t xml:space="preserve">Mark</w:t>
            </w:r>
          </w:p>
        </w:tc>
        <w:tc>
          <w:tcPr>
            <w:tcW w:type="dxa" w:w="9300"/>
            <w:shd w:fill="494985" w:color="auto" w:val="clear"/>
            <w:tcMar>
              <w:top w:type="dxa" w:w="60"/>
              <w:left w:type="dxa" w:w="100"/>
              <w:bottom w:type="dxa" w:w="60"/>
              <w:right w:type="dxa" w:w="100"/>
            </w:tcMar>
          </w:tcPr>
          <w:p>
            <w:pPr>
              <w:spacing w:after="0"/>
            </w:pPr>
            <w:r>
              <w:rPr>
                <w:b/>
                <w:bCs/>
                <w:i w:val="false"/>
                <w:iCs w:val="false"/>
                <w:color w:val="FFFFFF"/>
                <w:sz w:val="19"/>
                <w:szCs w:val="19"/>
              </w:rPr>
              <w:t xml:space="preserve">Marking point</w:t>
            </w:r>
          </w:p>
        </w:tc>
      </w:tr>
      <w:tr>
        <w:trPr>
          <w:cantSplit/>
          <w:tblHeader w:val="false"/>
        </w:trPr>
        <w:tc>
          <w:tcPr>
            <w:tcW w:type="dxa" w:w="900"/>
            <w:shd w:fill="F6F5FC" w:color="auto" w:val="clear"/>
            <w:tcMar>
              <w:top w:type="dxa" w:w="60"/>
              <w:left w:type="dxa" w:w="100"/>
              <w:bottom w:type="dxa" w:w="60"/>
              <w:right w:type="dxa" w:w="100"/>
            </w:tcMar>
          </w:tcPr>
          <w:p>
            <w:pPr>
              <w:spacing w:after="0"/>
            </w:pPr>
            <w:r>
              <w:rPr>
                <w:b w:val="false"/>
                <w:bCs w:val="false"/>
                <w:i w:val="false"/>
                <w:iCs w:val="false"/>
                <w:color w:val="202124"/>
                <w:sz w:val="19"/>
                <w:szCs w:val="19"/>
              </w:rPr>
              <w:t xml:space="preserve">1</w:t>
            </w:r>
          </w:p>
        </w:tc>
        <w:tc>
          <w:tcPr>
            <w:tcW w:type="dxa" w:w="9300"/>
            <w:shd w:fill="F6F5FC" w:color="auto" w:val="clear"/>
            <w:tcMar>
              <w:top w:type="dxa" w:w="60"/>
              <w:left w:type="dxa" w:w="100"/>
              <w:bottom w:type="dxa" w:w="60"/>
              <w:right w:type="dxa" w:w="100"/>
            </w:tcMar>
          </w:tcPr>
          <w:p>
            <w:pPr>
              <w:spacing w:after="0"/>
            </w:pPr>
            <w:r>
              <w:rPr>
                <w:b w:val="false"/>
                <w:bCs w:val="false"/>
                <w:i w:val="false"/>
                <w:iCs w:val="false"/>
                <w:color w:val="202124"/>
                <w:sz w:val="19"/>
                <w:szCs w:val="19"/>
              </w:rPr>
              <w:t xml:space="preserve">Computers simulate intelligent behaviour.</w:t>
            </w:r>
          </w:p>
        </w:tc>
      </w:tr>
      <w:tr>
        <w:trPr>
          <w:cantSplit/>
          <w:tblHeader w:val="false"/>
        </w:trPr>
        <w:tc>
          <w:tcPr>
            <w:tcW w:type="dxa" w:w="900"/>
            <w:shd w:fill="FFFFFF" w:color="auto" w:val="clear"/>
            <w:tcMar>
              <w:top w:type="dxa" w:w="60"/>
              <w:left w:type="dxa" w:w="100"/>
              <w:bottom w:type="dxa" w:w="60"/>
              <w:right w:type="dxa" w:w="100"/>
            </w:tcMar>
          </w:tcPr>
          <w:p>
            <w:pPr>
              <w:spacing w:after="0"/>
            </w:pPr>
            <w:r>
              <w:rPr>
                <w:b w:val="false"/>
                <w:bCs w:val="false"/>
                <w:i w:val="false"/>
                <w:iCs w:val="false"/>
                <w:color w:val="202124"/>
                <w:sz w:val="19"/>
                <w:szCs w:val="19"/>
              </w:rPr>
              <w:t xml:space="preserve">1</w:t>
            </w:r>
          </w:p>
        </w:tc>
        <w:tc>
          <w:tcPr>
            <w:tcW w:type="dxa" w:w="9300"/>
            <w:shd w:fill="FFFFFF" w:color="auto" w:val="clear"/>
            <w:tcMar>
              <w:top w:type="dxa" w:w="60"/>
              <w:left w:type="dxa" w:w="100"/>
              <w:bottom w:type="dxa" w:w="60"/>
              <w:right w:type="dxa" w:w="100"/>
            </w:tcMar>
          </w:tcPr>
          <w:p>
            <w:pPr>
              <w:spacing w:after="0"/>
            </w:pPr>
            <w:r>
              <w:rPr>
                <w:b w:val="false"/>
                <w:bCs w:val="false"/>
                <w:i w:val="false"/>
                <w:iCs w:val="false"/>
                <w:color w:val="202124"/>
                <w:sz w:val="19"/>
                <w:szCs w:val="19"/>
              </w:rPr>
              <w:t xml:space="preserve">Data and rules govern how the data is used.</w:t>
            </w:r>
          </w:p>
        </w:tc>
      </w:tr>
      <w:tr>
        <w:trPr>
          <w:cantSplit/>
          <w:tblHeader w:val="false"/>
        </w:trPr>
        <w:tc>
          <w:tcPr>
            <w:tcW w:type="dxa" w:w="900"/>
            <w:shd w:fill="F6F5FC" w:color="auto" w:val="clear"/>
            <w:tcMar>
              <w:top w:type="dxa" w:w="60"/>
              <w:left w:type="dxa" w:w="100"/>
              <w:bottom w:type="dxa" w:w="60"/>
              <w:right w:type="dxa" w:w="100"/>
            </w:tcMar>
          </w:tcPr>
          <w:p>
            <w:pPr>
              <w:spacing w:after="0"/>
            </w:pPr>
            <w:r>
              <w:rPr>
                <w:b w:val="false"/>
                <w:bCs w:val="false"/>
                <w:i w:val="false"/>
                <w:iCs w:val="false"/>
                <w:color w:val="202124"/>
                <w:sz w:val="19"/>
                <w:szCs w:val="19"/>
              </w:rPr>
              <w:t xml:space="preserve">1</w:t>
            </w:r>
          </w:p>
        </w:tc>
        <w:tc>
          <w:tcPr>
            <w:tcW w:type="dxa" w:w="9300"/>
            <w:shd w:fill="F6F5FC" w:color="auto" w:val="clear"/>
            <w:tcMar>
              <w:top w:type="dxa" w:w="60"/>
              <w:left w:type="dxa" w:w="100"/>
              <w:bottom w:type="dxa" w:w="60"/>
              <w:right w:type="dxa" w:w="100"/>
            </w:tcMar>
          </w:tcPr>
          <w:p>
            <w:pPr>
              <w:spacing w:after="0"/>
            </w:pPr>
            <w:r>
              <w:rPr>
                <w:b w:val="false"/>
                <w:bCs w:val="false"/>
                <w:i w:val="false"/>
                <w:iCs w:val="false"/>
                <w:color w:val="202124"/>
                <w:sz w:val="19"/>
                <w:szCs w:val="19"/>
              </w:rPr>
              <w:t xml:space="preserve">A computer can learn.</w:t>
            </w:r>
          </w:p>
        </w:tc>
      </w:tr>
      <w:tr>
        <w:trPr>
          <w:cantSplit/>
          <w:tblHeader w:val="false"/>
        </w:trPr>
        <w:tc>
          <w:tcPr>
            <w:tcW w:type="dxa" w:w="900"/>
            <w:shd w:fill="FFFFFF" w:color="auto" w:val="clear"/>
            <w:tcMar>
              <w:top w:type="dxa" w:w="60"/>
              <w:left w:type="dxa" w:w="100"/>
              <w:bottom w:type="dxa" w:w="60"/>
              <w:right w:type="dxa" w:w="100"/>
            </w:tcMar>
          </w:tcPr>
          <w:p>
            <w:pPr>
              <w:spacing w:after="0"/>
            </w:pPr>
            <w:r>
              <w:rPr>
                <w:b w:val="false"/>
                <w:bCs w:val="false"/>
                <w:i w:val="false"/>
                <w:iCs w:val="false"/>
                <w:color w:val="202124"/>
                <w:sz w:val="19"/>
                <w:szCs w:val="19"/>
              </w:rPr>
              <w:t xml:space="preserve">1</w:t>
            </w:r>
          </w:p>
        </w:tc>
        <w:tc>
          <w:tcPr>
            <w:tcW w:type="dxa" w:w="9300"/>
            <w:shd w:fill="FFFFFF" w:color="auto" w:val="clear"/>
            <w:tcMar>
              <w:top w:type="dxa" w:w="60"/>
              <w:left w:type="dxa" w:w="100"/>
              <w:bottom w:type="dxa" w:w="60"/>
              <w:right w:type="dxa" w:w="100"/>
            </w:tcMar>
          </w:tcPr>
          <w:p>
            <w:pPr>
              <w:spacing w:after="0"/>
            </w:pPr>
            <w:r>
              <w:rPr>
                <w:b w:val="false"/>
                <w:bCs w:val="false"/>
                <w:i w:val="false"/>
                <w:iCs w:val="false"/>
                <w:color w:val="202124"/>
                <w:sz w:val="19"/>
                <w:szCs w:val="19"/>
              </w:rPr>
              <w:t xml:space="preserve">It can adapt.</w:t>
            </w:r>
          </w:p>
        </w:tc>
      </w:tr>
      <w:tr>
        <w:trPr>
          <w:cantSplit/>
          <w:tblHeader w:val="false"/>
        </w:trPr>
        <w:tc>
          <w:tcPr>
            <w:tcW w:type="dxa" w:w="900"/>
            <w:shd w:fill="F6F5FC" w:color="auto" w:val="clear"/>
            <w:tcMar>
              <w:top w:type="dxa" w:w="60"/>
              <w:left w:type="dxa" w:w="100"/>
              <w:bottom w:type="dxa" w:w="60"/>
              <w:right w:type="dxa" w:w="100"/>
            </w:tcMar>
          </w:tcPr>
          <w:p>
            <w:pPr>
              <w:spacing w:after="0"/>
            </w:pPr>
            <w:r>
              <w:rPr>
                <w:b w:val="false"/>
                <w:bCs w:val="false"/>
                <w:i w:val="false"/>
                <w:iCs w:val="false"/>
                <w:color w:val="202124"/>
                <w:sz w:val="19"/>
                <w:szCs w:val="19"/>
              </w:rPr>
              <w:t xml:space="preserve">1</w:t>
            </w:r>
          </w:p>
        </w:tc>
        <w:tc>
          <w:tcPr>
            <w:tcW w:type="dxa" w:w="9300"/>
            <w:shd w:fill="F6F5FC" w:color="auto" w:val="clear"/>
            <w:tcMar>
              <w:top w:type="dxa" w:w="60"/>
              <w:left w:type="dxa" w:w="100"/>
              <w:bottom w:type="dxa" w:w="60"/>
              <w:right w:type="dxa" w:w="100"/>
            </w:tcMar>
          </w:tcPr>
          <w:p>
            <w:pPr>
              <w:spacing w:after="0"/>
            </w:pPr>
            <w:r>
              <w:rPr>
                <w:b w:val="false"/>
                <w:bCs w:val="false"/>
                <w:i w:val="false"/>
                <w:iCs w:val="false"/>
                <w:color w:val="202124"/>
                <w:sz w:val="19"/>
                <w:szCs w:val="19"/>
              </w:rPr>
              <w:t xml:space="preserve">It can reason or make decisions.</w:t>
            </w:r>
          </w:p>
        </w:tc>
      </w:tr>
    </w:tbl>
    <w:p>
      <w:pPr>
        <w:keepNext/>
        <w:spacing w:before="200" w:after="100"/>
      </w:pPr>
      <w:r>
        <w:rPr>
          <w:b/>
          <w:bCs/>
          <w:color w:val="494985"/>
          <w:sz w:val="24"/>
          <w:szCs w:val="24"/>
        </w:rPr>
        <w:t xml:space="preserve">(b) 0478/12 Feb/Mar 2025 Q6(a) [3]</w:t>
      </w:r>
    </w:p>
    <w:p>
      <w:pPr>
        <w:keepNext/>
        <w:spacing w:after="120" w:before="0"/>
      </w:pPr>
      <w:r>
        <w:rPr>
          <w:color w:val="666666"/>
          <w:sz w:val="16"/>
          <w:szCs w:val="16"/>
        </w:rPr>
        <w:t xml:space="preserve">Mark scheme: https://pastpapers.papacambridge.com/directories/CAIE/CAIE-pastpapers/upload/0478_m25_ms_12.pdf</w:t>
      </w:r>
    </w:p>
    <w:p>
      <w:pPr>
        <w:keepNext/>
        <w:spacing w:after="120" w:before="0"/>
      </w:pPr>
      <w:r>
        <w:rPr>
          <w:color w:val="202124"/>
          <w:sz w:val="21"/>
          <w:szCs w:val="21"/>
        </w:rPr>
        <w:t xml:space="preserve">A search engine has the ability to learn. Identify three OTHER AI characteristics.</w:t>
      </w:r>
    </w:p>
    <w:p>
      <w:pPr>
        <w:keepNext/>
        <w:spacing w:before="60" w:after="120"/>
      </w:pPr>
      <w:r>
        <w:rPr>
          <w:b/>
          <w:bCs/>
          <w:color w:val="C0392B"/>
          <w:sz w:val="21"/>
          <w:szCs w:val="21"/>
        </w:rPr>
        <w:t xml:space="preserve">Model answer: It collects data, uses rules to process that data, and can reason.</w:t>
      </w:r>
    </w:p>
    <w:p>
      <w:pPr>
        <w:keepNext/>
        <w:spacing w:after="90" w:before="0"/>
      </w:pPr>
      <w:r>
        <w:rPr>
          <w:i/>
          <w:iCs/>
          <w:color w:val="666666"/>
          <w:sz w:val="19"/>
          <w:szCs w:val="19"/>
        </w:rPr>
        <w:t xml:space="preserve">Watch for: Learning has already been supplied. Repeating it earns no additional point here. This scheme treats data collection and rules as separate points.</w:t>
      </w:r>
    </w:p>
    <w:p>
      <w:pPr>
        <w:keepNext/>
        <w:spacing w:before="120" w:after="60"/>
      </w:pPr>
      <w:r>
        <w:rPr>
          <w:b/>
          <w:bCs/>
          <w:color w:val="494985"/>
          <w:sz w:val="20"/>
          <w:szCs w:val="20"/>
        </w:rPr>
        <w:t xml:space="preserve">Published MS: any 3 distinct accepted points; maximum 3</w:t>
      </w:r>
    </w:p>
    <w:tbl>
      <w:tblPr>
        <w:tblW w:type="dxa" w:w="10200"/>
        <w:tblBorders>
          <w:top w:val="single" w:color="B8B8C8" w:sz="4"/>
          <w:left w:val="single" w:color="B8B8C8" w:sz="4"/>
          <w:bottom w:val="single" w:color="B8B8C8" w:sz="4"/>
          <w:right w:val="single" w:color="B8B8C8" w:sz="4"/>
          <w:insideH w:val="single" w:color="B8B8C8" w:sz="4"/>
          <w:insideV w:val="single" w:color="B8B8C8" w:sz="4"/>
        </w:tblBorders>
      </w:tblPr>
      <w:tblGrid>
        <w:gridCol w:w="900"/>
        <w:gridCol w:w="9300"/>
      </w:tblGrid>
      <w:tr>
        <w:trPr>
          <w:cantSplit/>
          <w:tblHeader/>
        </w:trPr>
        <w:tc>
          <w:tcPr>
            <w:tcW w:type="dxa" w:w="900"/>
            <w:shd w:fill="494985" w:color="auto" w:val="clear"/>
            <w:tcMar>
              <w:top w:type="dxa" w:w="60"/>
              <w:left w:type="dxa" w:w="100"/>
              <w:bottom w:type="dxa" w:w="60"/>
              <w:right w:type="dxa" w:w="100"/>
            </w:tcMar>
          </w:tcPr>
          <w:p>
            <w:pPr>
              <w:spacing w:after="0"/>
            </w:pPr>
            <w:r>
              <w:rPr>
                <w:b/>
                <w:bCs/>
                <w:i w:val="false"/>
                <w:iCs w:val="false"/>
                <w:color w:val="FFFFFF"/>
                <w:sz w:val="19"/>
                <w:szCs w:val="19"/>
              </w:rPr>
              <w:t xml:space="preserve">Mark</w:t>
            </w:r>
          </w:p>
        </w:tc>
        <w:tc>
          <w:tcPr>
            <w:tcW w:type="dxa" w:w="9300"/>
            <w:shd w:fill="494985" w:color="auto" w:val="clear"/>
            <w:tcMar>
              <w:top w:type="dxa" w:w="60"/>
              <w:left w:type="dxa" w:w="100"/>
              <w:bottom w:type="dxa" w:w="60"/>
              <w:right w:type="dxa" w:w="100"/>
            </w:tcMar>
          </w:tcPr>
          <w:p>
            <w:pPr>
              <w:spacing w:after="0"/>
            </w:pPr>
            <w:r>
              <w:rPr>
                <w:b/>
                <w:bCs/>
                <w:i w:val="false"/>
                <w:iCs w:val="false"/>
                <w:color w:val="FFFFFF"/>
                <w:sz w:val="19"/>
                <w:szCs w:val="19"/>
              </w:rPr>
              <w:t xml:space="preserve">Marking point</w:t>
            </w:r>
          </w:p>
        </w:tc>
      </w:tr>
      <w:tr>
        <w:trPr>
          <w:cantSplit/>
          <w:tblHeader w:val="false"/>
        </w:trPr>
        <w:tc>
          <w:tcPr>
            <w:tcW w:type="dxa" w:w="900"/>
            <w:shd w:fill="F6F5FC" w:color="auto" w:val="clear"/>
            <w:tcMar>
              <w:top w:type="dxa" w:w="60"/>
              <w:left w:type="dxa" w:w="100"/>
              <w:bottom w:type="dxa" w:w="60"/>
              <w:right w:type="dxa" w:w="100"/>
            </w:tcMar>
          </w:tcPr>
          <w:p>
            <w:pPr>
              <w:spacing w:after="0"/>
            </w:pPr>
            <w:r>
              <w:rPr>
                <w:b w:val="false"/>
                <w:bCs w:val="false"/>
                <w:i w:val="false"/>
                <w:iCs w:val="false"/>
                <w:color w:val="202124"/>
                <w:sz w:val="19"/>
                <w:szCs w:val="19"/>
              </w:rPr>
              <w:t xml:space="preserve">1</w:t>
            </w:r>
          </w:p>
        </w:tc>
        <w:tc>
          <w:tcPr>
            <w:tcW w:type="dxa" w:w="9300"/>
            <w:shd w:fill="F6F5FC" w:color="auto" w:val="clear"/>
            <w:tcMar>
              <w:top w:type="dxa" w:w="60"/>
              <w:left w:type="dxa" w:w="100"/>
              <w:bottom w:type="dxa" w:w="60"/>
              <w:right w:type="dxa" w:w="100"/>
            </w:tcMar>
          </w:tcPr>
          <w:p>
            <w:pPr>
              <w:spacing w:after="0"/>
            </w:pPr>
            <w:r>
              <w:rPr>
                <w:b w:val="false"/>
                <w:bCs w:val="false"/>
                <w:i w:val="false"/>
                <w:iCs w:val="false"/>
                <w:color w:val="202124"/>
                <w:sz w:val="19"/>
                <w:szCs w:val="19"/>
              </w:rPr>
              <w:t xml:space="preserve">It collects data.</w:t>
            </w:r>
          </w:p>
        </w:tc>
      </w:tr>
      <w:tr>
        <w:trPr>
          <w:cantSplit/>
          <w:tblHeader w:val="false"/>
        </w:trPr>
        <w:tc>
          <w:tcPr>
            <w:tcW w:type="dxa" w:w="900"/>
            <w:shd w:fill="FFFFFF" w:color="auto" w:val="clear"/>
            <w:tcMar>
              <w:top w:type="dxa" w:w="60"/>
              <w:left w:type="dxa" w:w="100"/>
              <w:bottom w:type="dxa" w:w="60"/>
              <w:right w:type="dxa" w:w="100"/>
            </w:tcMar>
          </w:tcPr>
          <w:p>
            <w:pPr>
              <w:spacing w:after="0"/>
            </w:pPr>
            <w:r>
              <w:rPr>
                <w:b w:val="false"/>
                <w:bCs w:val="false"/>
                <w:i w:val="false"/>
                <w:iCs w:val="false"/>
                <w:color w:val="202124"/>
                <w:sz w:val="19"/>
                <w:szCs w:val="19"/>
              </w:rPr>
              <w:t xml:space="preserve">1</w:t>
            </w:r>
          </w:p>
        </w:tc>
        <w:tc>
          <w:tcPr>
            <w:tcW w:type="dxa" w:w="9300"/>
            <w:shd w:fill="FFFFFF" w:color="auto" w:val="clear"/>
            <w:tcMar>
              <w:top w:type="dxa" w:w="60"/>
              <w:left w:type="dxa" w:w="100"/>
              <w:bottom w:type="dxa" w:w="60"/>
              <w:right w:type="dxa" w:w="100"/>
            </w:tcMar>
          </w:tcPr>
          <w:p>
            <w:pPr>
              <w:spacing w:after="0"/>
            </w:pPr>
            <w:r>
              <w:rPr>
                <w:b w:val="false"/>
                <w:bCs w:val="false"/>
                <w:i w:val="false"/>
                <w:iCs w:val="false"/>
                <w:color w:val="202124"/>
                <w:sz w:val="19"/>
                <w:szCs w:val="19"/>
              </w:rPr>
              <w:t xml:space="preserve">It has rules for using the data.</w:t>
            </w:r>
          </w:p>
        </w:tc>
      </w:tr>
      <w:tr>
        <w:trPr>
          <w:cantSplit/>
          <w:tblHeader w:val="false"/>
        </w:trPr>
        <w:tc>
          <w:tcPr>
            <w:tcW w:type="dxa" w:w="900"/>
            <w:shd w:fill="F6F5FC" w:color="auto" w:val="clear"/>
            <w:tcMar>
              <w:top w:type="dxa" w:w="60"/>
              <w:left w:type="dxa" w:w="100"/>
              <w:bottom w:type="dxa" w:w="60"/>
              <w:right w:type="dxa" w:w="100"/>
            </w:tcMar>
          </w:tcPr>
          <w:p>
            <w:pPr>
              <w:spacing w:after="0"/>
            </w:pPr>
            <w:r>
              <w:rPr>
                <w:b w:val="false"/>
                <w:bCs w:val="false"/>
                <w:i w:val="false"/>
                <w:iCs w:val="false"/>
                <w:color w:val="202124"/>
                <w:sz w:val="19"/>
                <w:szCs w:val="19"/>
              </w:rPr>
              <w:t xml:space="preserve">1</w:t>
            </w:r>
          </w:p>
        </w:tc>
        <w:tc>
          <w:tcPr>
            <w:tcW w:type="dxa" w:w="9300"/>
            <w:shd w:fill="F6F5FC" w:color="auto" w:val="clear"/>
            <w:tcMar>
              <w:top w:type="dxa" w:w="60"/>
              <w:left w:type="dxa" w:w="100"/>
              <w:bottom w:type="dxa" w:w="60"/>
              <w:right w:type="dxa" w:w="100"/>
            </w:tcMar>
          </w:tcPr>
          <w:p>
            <w:pPr>
              <w:spacing w:after="0"/>
            </w:pPr>
            <w:r>
              <w:rPr>
                <w:b w:val="false"/>
                <w:bCs w:val="false"/>
                <w:i w:val="false"/>
                <w:iCs w:val="false"/>
                <w:color w:val="202124"/>
                <w:sz w:val="19"/>
                <w:szCs w:val="19"/>
              </w:rPr>
              <w:t xml:space="preserve">It can reason.</w:t>
            </w:r>
          </w:p>
        </w:tc>
      </w:tr>
      <w:tr>
        <w:trPr>
          <w:cantSplit/>
          <w:tblHeader w:val="false"/>
        </w:trPr>
        <w:tc>
          <w:tcPr>
            <w:tcW w:type="dxa" w:w="900"/>
            <w:shd w:fill="FFFFFF" w:color="auto" w:val="clear"/>
            <w:tcMar>
              <w:top w:type="dxa" w:w="60"/>
              <w:left w:type="dxa" w:w="100"/>
              <w:bottom w:type="dxa" w:w="60"/>
              <w:right w:type="dxa" w:w="100"/>
            </w:tcMar>
          </w:tcPr>
          <w:p>
            <w:pPr>
              <w:spacing w:after="0"/>
            </w:pPr>
            <w:r>
              <w:rPr>
                <w:b w:val="false"/>
                <w:bCs w:val="false"/>
                <w:i w:val="false"/>
                <w:iCs w:val="false"/>
                <w:color w:val="202124"/>
                <w:sz w:val="19"/>
                <w:szCs w:val="19"/>
              </w:rPr>
              <w:t xml:space="preserve">1</w:t>
            </w:r>
          </w:p>
        </w:tc>
        <w:tc>
          <w:tcPr>
            <w:tcW w:type="dxa" w:w="9300"/>
            <w:shd w:fill="FFFFFF" w:color="auto" w:val="clear"/>
            <w:tcMar>
              <w:top w:type="dxa" w:w="60"/>
              <w:left w:type="dxa" w:w="100"/>
              <w:bottom w:type="dxa" w:w="60"/>
              <w:right w:type="dxa" w:w="100"/>
            </w:tcMar>
          </w:tcPr>
          <w:p>
            <w:pPr>
              <w:spacing w:after="0"/>
            </w:pPr>
            <w:r>
              <w:rPr>
                <w:b w:val="false"/>
                <w:bCs w:val="false"/>
                <w:i w:val="false"/>
                <w:iCs w:val="false"/>
                <w:color w:val="202124"/>
                <w:sz w:val="19"/>
                <w:szCs w:val="19"/>
              </w:rPr>
              <w:t xml:space="preserve">It can adapt.</w:t>
            </w:r>
          </w:p>
        </w:tc>
      </w:tr>
    </w:tbl>
    <w:p>
      <w:pPr>
        <w:keepNext/>
        <w:spacing w:before="200" w:after="100"/>
      </w:pPr>
      <w:r>
        <w:rPr>
          <w:b/>
          <w:bCs/>
          <w:color w:val="494985"/>
          <w:sz w:val="24"/>
          <w:szCs w:val="24"/>
        </w:rPr>
        <w:t xml:space="preserve">(c) 0478/13 May/June 2025 Q6(f)(i) [1]</w:t>
      </w:r>
    </w:p>
    <w:p>
      <w:pPr>
        <w:keepNext/>
        <w:spacing w:after="120" w:before="0"/>
      </w:pPr>
      <w:r>
        <w:rPr>
          <w:color w:val="666666"/>
          <w:sz w:val="16"/>
          <w:szCs w:val="16"/>
        </w:rPr>
        <w:t xml:space="preserve">Mark scheme: https://pastpapers.papacambridge.com/directories/CAIE/CAIE-pastpapers/upload/0478_s25_ms_13.pdf</w:t>
      </w:r>
    </w:p>
    <w:p>
      <w:pPr>
        <w:keepNext/>
        <w:spacing w:after="120" w:before="0"/>
      </w:pPr>
      <w:r>
        <w:rPr>
          <w:color w:val="202124"/>
          <w:sz w:val="21"/>
          <w:szCs w:val="21"/>
        </w:rPr>
        <w:t xml:space="preserve">Machine learning belongs to which branch of computer science?</w:t>
      </w:r>
    </w:p>
    <w:p>
      <w:pPr>
        <w:keepNext/>
        <w:spacing w:after="90" w:before="0"/>
      </w:pPr>
      <w:r>
        <w:rPr>
          <w:i/>
          <w:iCs/>
          <w:color w:val="666666"/>
          <w:sz w:val="19"/>
          <w:szCs w:val="19"/>
        </w:rPr>
        <w:t xml:space="preserve">Watch for: Give the branch, rather than an application or a device.</w:t>
      </w:r>
    </w:p>
    <w:p>
      <w:pPr>
        <w:keepNext/>
        <w:spacing w:before="120" w:after="60"/>
      </w:pPr>
      <w:r>
        <w:rPr>
          <w:b/>
          <w:bCs/>
          <w:color w:val="494985"/>
          <w:sz w:val="20"/>
          <w:szCs w:val="20"/>
        </w:rPr>
        <w:t xml:space="preserve">Published MS: one per required answer; maximum 1</w:t>
      </w:r>
    </w:p>
    <w:tbl>
      <w:tblPr>
        <w:tblW w:type="dxa" w:w="10200"/>
        <w:tblBorders>
          <w:top w:val="single" w:color="B8B8C8" w:sz="4"/>
          <w:left w:val="single" w:color="B8B8C8" w:sz="4"/>
          <w:bottom w:val="single" w:color="B8B8C8" w:sz="4"/>
          <w:right w:val="single" w:color="B8B8C8" w:sz="4"/>
          <w:insideH w:val="single" w:color="B8B8C8" w:sz="4"/>
          <w:insideV w:val="single" w:color="B8B8C8" w:sz="4"/>
        </w:tblBorders>
      </w:tblPr>
      <w:tblGrid>
        <w:gridCol w:w="900"/>
        <w:gridCol w:w="9300"/>
      </w:tblGrid>
      <w:tr>
        <w:trPr>
          <w:cantSplit/>
          <w:tblHeader/>
        </w:trPr>
        <w:tc>
          <w:tcPr>
            <w:tcW w:type="dxa" w:w="900"/>
            <w:shd w:fill="494985" w:color="auto" w:val="clear"/>
            <w:tcMar>
              <w:top w:type="dxa" w:w="60"/>
              <w:left w:type="dxa" w:w="100"/>
              <w:bottom w:type="dxa" w:w="60"/>
              <w:right w:type="dxa" w:w="100"/>
            </w:tcMar>
          </w:tcPr>
          <w:p>
            <w:pPr>
              <w:spacing w:after="0"/>
            </w:pPr>
            <w:r>
              <w:rPr>
                <w:b/>
                <w:bCs/>
                <w:i w:val="false"/>
                <w:iCs w:val="false"/>
                <w:color w:val="FFFFFF"/>
                <w:sz w:val="19"/>
                <w:szCs w:val="19"/>
              </w:rPr>
              <w:t xml:space="preserve">Mark</w:t>
            </w:r>
          </w:p>
        </w:tc>
        <w:tc>
          <w:tcPr>
            <w:tcW w:type="dxa" w:w="9300"/>
            <w:shd w:fill="494985" w:color="auto" w:val="clear"/>
            <w:tcMar>
              <w:top w:type="dxa" w:w="60"/>
              <w:left w:type="dxa" w:w="100"/>
              <w:bottom w:type="dxa" w:w="60"/>
              <w:right w:type="dxa" w:w="100"/>
            </w:tcMar>
          </w:tcPr>
          <w:p>
            <w:pPr>
              <w:spacing w:after="0"/>
            </w:pPr>
            <w:r>
              <w:rPr>
                <w:b/>
                <w:bCs/>
                <w:i w:val="false"/>
                <w:iCs w:val="false"/>
                <w:color w:val="FFFFFF"/>
                <w:sz w:val="19"/>
                <w:szCs w:val="19"/>
              </w:rPr>
              <w:t xml:space="preserve">Marking point</w:t>
            </w:r>
          </w:p>
        </w:tc>
      </w:tr>
      <w:tr>
        <w:trPr>
          <w:cantSplit/>
          <w:tblHeader w:val="false"/>
        </w:trPr>
        <w:tc>
          <w:tcPr>
            <w:tcW w:type="dxa" w:w="900"/>
            <w:shd w:fill="F6F5FC" w:color="auto" w:val="clear"/>
            <w:tcMar>
              <w:top w:type="dxa" w:w="60"/>
              <w:left w:type="dxa" w:w="100"/>
              <w:bottom w:type="dxa" w:w="60"/>
              <w:right w:type="dxa" w:w="100"/>
            </w:tcMar>
          </w:tcPr>
          <w:p>
            <w:pPr>
              <w:spacing w:after="0"/>
            </w:pPr>
            <w:r>
              <w:rPr>
                <w:b w:val="false"/>
                <w:bCs w:val="false"/>
                <w:i w:val="false"/>
                <w:iCs w:val="false"/>
                <w:color w:val="202124"/>
                <w:sz w:val="19"/>
                <w:szCs w:val="19"/>
              </w:rPr>
              <w:t xml:space="preserve">1</w:t>
            </w:r>
          </w:p>
        </w:tc>
        <w:tc>
          <w:tcPr>
            <w:tcW w:type="dxa" w:w="9300"/>
            <w:shd w:fill="F6F5FC" w:color="auto" w:val="clear"/>
            <w:tcMar>
              <w:top w:type="dxa" w:w="60"/>
              <w:left w:type="dxa" w:w="100"/>
              <w:bottom w:type="dxa" w:w="60"/>
              <w:right w:type="dxa" w:w="100"/>
            </w:tcMar>
          </w:tcPr>
          <w:p>
            <w:pPr>
              <w:spacing w:after="0"/>
            </w:pPr>
            <w:r>
              <w:rPr>
                <w:b w:val="false"/>
                <w:bCs w:val="false"/>
                <w:i w:val="false"/>
                <w:iCs w:val="false"/>
                <w:color w:val="202124"/>
                <w:sz w:val="19"/>
                <w:szCs w:val="19"/>
              </w:rPr>
              <w:t xml:space="preserve">Artificial intelligence (AI).</w:t>
            </w:r>
          </w:p>
        </w:tc>
      </w:tr>
    </w:tbl>
    <w:p>
      <w:pPr>
        <w:keepNext/>
        <w:spacing w:before="200" w:after="100"/>
      </w:pPr>
      <w:r>
        <w:rPr>
          <w:b/>
          <w:bCs/>
          <w:color w:val="494985"/>
          <w:sz w:val="24"/>
          <w:szCs w:val="24"/>
        </w:rPr>
        <w:t xml:space="preserve">(d) 0478/11 May/June 2025 Q8(e) [1]</w:t>
      </w:r>
    </w:p>
    <w:p>
      <w:pPr>
        <w:keepNext/>
        <w:spacing w:after="120" w:before="0"/>
      </w:pPr>
      <w:r>
        <w:rPr>
          <w:color w:val="666666"/>
          <w:sz w:val="16"/>
          <w:szCs w:val="16"/>
        </w:rPr>
        <w:t xml:space="preserve">Mark scheme: https://pastpapers.papacambridge.com/directories/CAIE/CAIE-pastpapers/upload/0478_s25_ms_11.pdf</w:t>
      </w:r>
    </w:p>
    <w:p>
      <w:pPr>
        <w:keepNext/>
        <w:spacing w:after="120" w:before="0"/>
      </w:pPr>
      <w:r>
        <w:rPr>
          <w:color w:val="202124"/>
          <w:sz w:val="21"/>
          <w:szCs w:val="21"/>
        </w:rPr>
        <w:t xml:space="preserve">Robots can automatically adapt their own processes. Name this ability.</w:t>
      </w:r>
    </w:p>
    <w:p>
      <w:pPr>
        <w:keepNext/>
        <w:spacing w:after="90" w:before="0"/>
      </w:pPr>
      <w:r>
        <w:rPr>
          <w:i/>
          <w:iCs/>
          <w:color w:val="666666"/>
          <w:sz w:val="19"/>
          <w:szCs w:val="19"/>
        </w:rPr>
        <w:t xml:space="preserve">Watch for: “Automation” alone misses the automatic adaptation.</w:t>
      </w:r>
    </w:p>
    <w:p>
      <w:pPr>
        <w:keepNext/>
        <w:spacing w:before="120" w:after="60"/>
      </w:pPr>
      <w:r>
        <w:rPr>
          <w:b/>
          <w:bCs/>
          <w:color w:val="494985"/>
          <w:sz w:val="20"/>
          <w:szCs w:val="20"/>
        </w:rPr>
        <w:t xml:space="preserve">Published MS: one per required answer; maximum 1</w:t>
      </w:r>
    </w:p>
    <w:tbl>
      <w:tblPr>
        <w:tblW w:type="dxa" w:w="10200"/>
        <w:tblBorders>
          <w:top w:val="single" w:color="B8B8C8" w:sz="4"/>
          <w:left w:val="single" w:color="B8B8C8" w:sz="4"/>
          <w:bottom w:val="single" w:color="B8B8C8" w:sz="4"/>
          <w:right w:val="single" w:color="B8B8C8" w:sz="4"/>
          <w:insideH w:val="single" w:color="B8B8C8" w:sz="4"/>
          <w:insideV w:val="single" w:color="B8B8C8" w:sz="4"/>
        </w:tblBorders>
      </w:tblPr>
      <w:tblGrid>
        <w:gridCol w:w="900"/>
        <w:gridCol w:w="9300"/>
      </w:tblGrid>
      <w:tr>
        <w:trPr>
          <w:cantSplit/>
          <w:tblHeader/>
        </w:trPr>
        <w:tc>
          <w:tcPr>
            <w:tcW w:type="dxa" w:w="900"/>
            <w:shd w:fill="494985" w:color="auto" w:val="clear"/>
            <w:tcMar>
              <w:top w:type="dxa" w:w="60"/>
              <w:left w:type="dxa" w:w="100"/>
              <w:bottom w:type="dxa" w:w="60"/>
              <w:right w:type="dxa" w:w="100"/>
            </w:tcMar>
          </w:tcPr>
          <w:p>
            <w:pPr>
              <w:spacing w:after="0"/>
            </w:pPr>
            <w:r>
              <w:rPr>
                <w:b/>
                <w:bCs/>
                <w:i w:val="false"/>
                <w:iCs w:val="false"/>
                <w:color w:val="FFFFFF"/>
                <w:sz w:val="19"/>
                <w:szCs w:val="19"/>
              </w:rPr>
              <w:t xml:space="preserve">Mark</w:t>
            </w:r>
          </w:p>
        </w:tc>
        <w:tc>
          <w:tcPr>
            <w:tcW w:type="dxa" w:w="9300"/>
            <w:shd w:fill="494985" w:color="auto" w:val="clear"/>
            <w:tcMar>
              <w:top w:type="dxa" w:w="60"/>
              <w:left w:type="dxa" w:w="100"/>
              <w:bottom w:type="dxa" w:w="60"/>
              <w:right w:type="dxa" w:w="100"/>
            </w:tcMar>
          </w:tcPr>
          <w:p>
            <w:pPr>
              <w:spacing w:after="0"/>
            </w:pPr>
            <w:r>
              <w:rPr>
                <w:b/>
                <w:bCs/>
                <w:i w:val="false"/>
                <w:iCs w:val="false"/>
                <w:color w:val="FFFFFF"/>
                <w:sz w:val="19"/>
                <w:szCs w:val="19"/>
              </w:rPr>
              <w:t xml:space="preserve">Marking point</w:t>
            </w:r>
          </w:p>
        </w:tc>
      </w:tr>
      <w:tr>
        <w:trPr>
          <w:cantSplit/>
          <w:tblHeader w:val="false"/>
        </w:trPr>
        <w:tc>
          <w:tcPr>
            <w:tcW w:type="dxa" w:w="900"/>
            <w:shd w:fill="F6F5FC" w:color="auto" w:val="clear"/>
            <w:tcMar>
              <w:top w:type="dxa" w:w="60"/>
              <w:left w:type="dxa" w:w="100"/>
              <w:bottom w:type="dxa" w:w="60"/>
              <w:right w:type="dxa" w:w="100"/>
            </w:tcMar>
          </w:tcPr>
          <w:p>
            <w:pPr>
              <w:spacing w:after="0"/>
            </w:pPr>
            <w:r>
              <w:rPr>
                <w:b w:val="false"/>
                <w:bCs w:val="false"/>
                <w:i w:val="false"/>
                <w:iCs w:val="false"/>
                <w:color w:val="202124"/>
                <w:sz w:val="19"/>
                <w:szCs w:val="19"/>
              </w:rPr>
              <w:t xml:space="preserve">1</w:t>
            </w:r>
          </w:p>
        </w:tc>
        <w:tc>
          <w:tcPr>
            <w:tcW w:type="dxa" w:w="9300"/>
            <w:shd w:fill="F6F5FC" w:color="auto" w:val="clear"/>
            <w:tcMar>
              <w:top w:type="dxa" w:w="60"/>
              <w:left w:type="dxa" w:w="100"/>
              <w:bottom w:type="dxa" w:w="60"/>
              <w:right w:type="dxa" w:w="100"/>
            </w:tcMar>
          </w:tcPr>
          <w:p>
            <w:pPr>
              <w:spacing w:after="0"/>
            </w:pPr>
            <w:r>
              <w:rPr>
                <w:b w:val="false"/>
                <w:bCs w:val="false"/>
                <w:i w:val="false"/>
                <w:iCs w:val="false"/>
                <w:color w:val="202124"/>
                <w:sz w:val="19"/>
                <w:szCs w:val="19"/>
              </w:rPr>
              <w:t xml:space="preserve">Machine learning.</w:t>
            </w:r>
          </w:p>
        </w:tc>
      </w:tr>
    </w:tbl>
    <w:p>
      <w:pPr>
        <w:keepNext/>
        <w:pageBreakBefore/>
        <w:pBdr>
          <w:bottom w:val="single" w:color="494985" w:sz="8" w:space="4"/>
        </w:pBdr>
        <w:spacing w:before="0" w:after="120"/>
      </w:pPr>
      <w:r>
        <w:rPr>
          <w:b/>
          <w:bCs/>
          <w:color w:val="494985"/>
          <w:sz w:val="30"/>
          <w:szCs w:val="30"/>
        </w:rPr>
        <w:t xml:space="preserve">Task 3   Expert-system components and roles</w:t>
      </w:r>
      <w:r>
        <w:rPr>
          <w:i/>
          <w:iCs/>
          <w:color w:val="666666"/>
          <w:sz w:val="22"/>
          <w:szCs w:val="22"/>
        </w:rPr>
        <w:t xml:space="preserve">   [17 marks]</w:t>
      </w:r>
    </w:p>
    <w:p>
      <w:pPr>
        <w:keepNext/>
        <w:spacing w:before="200" w:after="100"/>
      </w:pPr>
      <w:r>
        <w:rPr>
          <w:b/>
          <w:bCs/>
          <w:color w:val="494985"/>
          <w:sz w:val="24"/>
          <w:szCs w:val="24"/>
        </w:rPr>
        <w:t xml:space="preserve">(a) 0478/12 May/June 2023 Q9(a) [3]</w:t>
      </w:r>
    </w:p>
    <w:p>
      <w:pPr>
        <w:keepNext/>
        <w:spacing w:after="120" w:before="0"/>
      </w:pPr>
      <w:r>
        <w:rPr>
          <w:color w:val="666666"/>
          <w:sz w:val="16"/>
          <w:szCs w:val="16"/>
        </w:rPr>
        <w:t xml:space="preserve">Mark scheme: https://pastpapers.papacambridge.com/directories/CAIE/CAIE-pastpapers/upload/0478_s23_ms_12.pdf</w:t>
      </w:r>
    </w:p>
    <w:p>
      <w:pPr>
        <w:keepNext/>
        <w:spacing w:after="120" w:before="0"/>
      </w:pPr>
      <w:r>
        <w:rPr>
          <w:color w:val="202124"/>
          <w:sz w:val="21"/>
          <w:szCs w:val="21"/>
        </w:rPr>
        <w:t xml:space="preserve">An expert system already has an inference engine. Identify its three OTHER core components.</w:t>
      </w:r>
    </w:p>
    <w:p>
      <w:pPr>
        <w:keepNext/>
        <w:spacing w:after="90" w:before="0"/>
      </w:pPr>
      <w:r>
        <w:rPr>
          <w:i/>
          <w:iCs/>
          <w:color w:val="666666"/>
          <w:sz w:val="19"/>
          <w:szCs w:val="19"/>
        </w:rPr>
        <w:t xml:space="preserve">Watch for: Do not repeat the component given in the question. Cambridge accepts “interface”; “user interface” is precise.</w:t>
      </w:r>
    </w:p>
    <w:p>
      <w:pPr>
        <w:keepNext/>
        <w:spacing w:before="120" w:after="60"/>
      </w:pPr>
      <w:r>
        <w:rPr>
          <w:b/>
          <w:bCs/>
          <w:color w:val="494985"/>
          <w:sz w:val="20"/>
          <w:szCs w:val="20"/>
        </w:rPr>
        <w:t xml:space="preserve">Published MS: one per required answer; maximum 3</w:t>
      </w:r>
    </w:p>
    <w:tbl>
      <w:tblPr>
        <w:tblW w:type="dxa" w:w="10200"/>
        <w:tblBorders>
          <w:top w:val="single" w:color="B8B8C8" w:sz="4"/>
          <w:left w:val="single" w:color="B8B8C8" w:sz="4"/>
          <w:bottom w:val="single" w:color="B8B8C8" w:sz="4"/>
          <w:right w:val="single" w:color="B8B8C8" w:sz="4"/>
          <w:insideH w:val="single" w:color="B8B8C8" w:sz="4"/>
          <w:insideV w:val="single" w:color="B8B8C8" w:sz="4"/>
        </w:tblBorders>
      </w:tblPr>
      <w:tblGrid>
        <w:gridCol w:w="900"/>
        <w:gridCol w:w="9300"/>
      </w:tblGrid>
      <w:tr>
        <w:trPr>
          <w:cantSplit/>
          <w:tblHeader/>
        </w:trPr>
        <w:tc>
          <w:tcPr>
            <w:tcW w:type="dxa" w:w="900"/>
            <w:shd w:fill="494985" w:color="auto" w:val="clear"/>
            <w:tcMar>
              <w:top w:type="dxa" w:w="60"/>
              <w:left w:type="dxa" w:w="100"/>
              <w:bottom w:type="dxa" w:w="60"/>
              <w:right w:type="dxa" w:w="100"/>
            </w:tcMar>
          </w:tcPr>
          <w:p>
            <w:pPr>
              <w:spacing w:after="0"/>
            </w:pPr>
            <w:r>
              <w:rPr>
                <w:b/>
                <w:bCs/>
                <w:i w:val="false"/>
                <w:iCs w:val="false"/>
                <w:color w:val="FFFFFF"/>
                <w:sz w:val="19"/>
                <w:szCs w:val="19"/>
              </w:rPr>
              <w:t xml:space="preserve">Mark</w:t>
            </w:r>
          </w:p>
        </w:tc>
        <w:tc>
          <w:tcPr>
            <w:tcW w:type="dxa" w:w="9300"/>
            <w:shd w:fill="494985" w:color="auto" w:val="clear"/>
            <w:tcMar>
              <w:top w:type="dxa" w:w="60"/>
              <w:left w:type="dxa" w:w="100"/>
              <w:bottom w:type="dxa" w:w="60"/>
              <w:right w:type="dxa" w:w="100"/>
            </w:tcMar>
          </w:tcPr>
          <w:p>
            <w:pPr>
              <w:spacing w:after="0"/>
            </w:pPr>
            <w:r>
              <w:rPr>
                <w:b/>
                <w:bCs/>
                <w:i w:val="false"/>
                <w:iCs w:val="false"/>
                <w:color w:val="FFFFFF"/>
                <w:sz w:val="19"/>
                <w:szCs w:val="19"/>
              </w:rPr>
              <w:t xml:space="preserve">Marking point</w:t>
            </w:r>
          </w:p>
        </w:tc>
      </w:tr>
      <w:tr>
        <w:trPr>
          <w:cantSplit/>
          <w:tblHeader w:val="false"/>
        </w:trPr>
        <w:tc>
          <w:tcPr>
            <w:tcW w:type="dxa" w:w="900"/>
            <w:shd w:fill="F6F5FC" w:color="auto" w:val="clear"/>
            <w:tcMar>
              <w:top w:type="dxa" w:w="60"/>
              <w:left w:type="dxa" w:w="100"/>
              <w:bottom w:type="dxa" w:w="60"/>
              <w:right w:type="dxa" w:w="100"/>
            </w:tcMar>
          </w:tcPr>
          <w:p>
            <w:pPr>
              <w:spacing w:after="0"/>
            </w:pPr>
            <w:r>
              <w:rPr>
                <w:b w:val="false"/>
                <w:bCs w:val="false"/>
                <w:i w:val="false"/>
                <w:iCs w:val="false"/>
                <w:color w:val="202124"/>
                <w:sz w:val="19"/>
                <w:szCs w:val="19"/>
              </w:rPr>
              <w:t xml:space="preserve">1</w:t>
            </w:r>
          </w:p>
        </w:tc>
        <w:tc>
          <w:tcPr>
            <w:tcW w:type="dxa" w:w="9300"/>
            <w:shd w:fill="F6F5FC" w:color="auto" w:val="clear"/>
            <w:tcMar>
              <w:top w:type="dxa" w:w="60"/>
              <w:left w:type="dxa" w:w="100"/>
              <w:bottom w:type="dxa" w:w="60"/>
              <w:right w:type="dxa" w:w="100"/>
            </w:tcMar>
          </w:tcPr>
          <w:p>
            <w:pPr>
              <w:spacing w:after="0"/>
            </w:pPr>
            <w:r>
              <w:rPr>
                <w:b w:val="false"/>
                <w:bCs w:val="false"/>
                <w:i w:val="false"/>
                <w:iCs w:val="false"/>
                <w:color w:val="202124"/>
                <w:sz w:val="19"/>
                <w:szCs w:val="19"/>
              </w:rPr>
              <w:t xml:space="preserve">Knowledge base.</w:t>
            </w:r>
          </w:p>
        </w:tc>
      </w:tr>
      <w:tr>
        <w:trPr>
          <w:cantSplit/>
          <w:tblHeader w:val="false"/>
        </w:trPr>
        <w:tc>
          <w:tcPr>
            <w:tcW w:type="dxa" w:w="900"/>
            <w:shd w:fill="FFFFFF" w:color="auto" w:val="clear"/>
            <w:tcMar>
              <w:top w:type="dxa" w:w="60"/>
              <w:left w:type="dxa" w:w="100"/>
              <w:bottom w:type="dxa" w:w="60"/>
              <w:right w:type="dxa" w:w="100"/>
            </w:tcMar>
          </w:tcPr>
          <w:p>
            <w:pPr>
              <w:spacing w:after="0"/>
            </w:pPr>
            <w:r>
              <w:rPr>
                <w:b w:val="false"/>
                <w:bCs w:val="false"/>
                <w:i w:val="false"/>
                <w:iCs w:val="false"/>
                <w:color w:val="202124"/>
                <w:sz w:val="19"/>
                <w:szCs w:val="19"/>
              </w:rPr>
              <w:t xml:space="preserve">1</w:t>
            </w:r>
          </w:p>
        </w:tc>
        <w:tc>
          <w:tcPr>
            <w:tcW w:type="dxa" w:w="9300"/>
            <w:shd w:fill="FFFFFF" w:color="auto" w:val="clear"/>
            <w:tcMar>
              <w:top w:type="dxa" w:w="60"/>
              <w:left w:type="dxa" w:w="100"/>
              <w:bottom w:type="dxa" w:w="60"/>
              <w:right w:type="dxa" w:w="100"/>
            </w:tcMar>
          </w:tcPr>
          <w:p>
            <w:pPr>
              <w:spacing w:after="0"/>
            </w:pPr>
            <w:r>
              <w:rPr>
                <w:b w:val="false"/>
                <w:bCs w:val="false"/>
                <w:i w:val="false"/>
                <w:iCs w:val="false"/>
                <w:color w:val="202124"/>
                <w:sz w:val="19"/>
                <w:szCs w:val="19"/>
              </w:rPr>
              <w:t xml:space="preserve">Rule base.</w:t>
            </w:r>
          </w:p>
        </w:tc>
      </w:tr>
      <w:tr>
        <w:trPr>
          <w:cantSplit/>
          <w:tblHeader w:val="false"/>
        </w:trPr>
        <w:tc>
          <w:tcPr>
            <w:tcW w:type="dxa" w:w="900"/>
            <w:shd w:fill="F6F5FC" w:color="auto" w:val="clear"/>
            <w:tcMar>
              <w:top w:type="dxa" w:w="60"/>
              <w:left w:type="dxa" w:w="100"/>
              <w:bottom w:type="dxa" w:w="60"/>
              <w:right w:type="dxa" w:w="100"/>
            </w:tcMar>
          </w:tcPr>
          <w:p>
            <w:pPr>
              <w:spacing w:after="0"/>
            </w:pPr>
            <w:r>
              <w:rPr>
                <w:b w:val="false"/>
                <w:bCs w:val="false"/>
                <w:i w:val="false"/>
                <w:iCs w:val="false"/>
                <w:color w:val="202124"/>
                <w:sz w:val="19"/>
                <w:szCs w:val="19"/>
              </w:rPr>
              <w:t xml:space="preserve">1</w:t>
            </w:r>
          </w:p>
        </w:tc>
        <w:tc>
          <w:tcPr>
            <w:tcW w:type="dxa" w:w="9300"/>
            <w:shd w:fill="F6F5FC" w:color="auto" w:val="clear"/>
            <w:tcMar>
              <w:top w:type="dxa" w:w="60"/>
              <w:left w:type="dxa" w:w="100"/>
              <w:bottom w:type="dxa" w:w="60"/>
              <w:right w:type="dxa" w:w="100"/>
            </w:tcMar>
          </w:tcPr>
          <w:p>
            <w:pPr>
              <w:spacing w:after="0"/>
            </w:pPr>
            <w:r>
              <w:rPr>
                <w:b w:val="false"/>
                <w:bCs w:val="false"/>
                <w:i w:val="false"/>
                <w:iCs w:val="false"/>
                <w:color w:val="202124"/>
                <w:sz w:val="19"/>
                <w:szCs w:val="19"/>
              </w:rPr>
              <w:t xml:space="preserve">Interface.</w:t>
            </w:r>
          </w:p>
        </w:tc>
      </w:tr>
    </w:tbl>
    <w:p>
      <w:pPr>
        <w:keepNext/>
        <w:spacing w:before="200" w:after="100"/>
      </w:pPr>
      <w:r>
        <w:rPr>
          <w:b/>
          <w:bCs/>
          <w:color w:val="494985"/>
          <w:sz w:val="24"/>
          <w:szCs w:val="24"/>
        </w:rPr>
        <w:t xml:space="preserve">(b) 0478/12 May/June 2023 Q9(b) [2]</w:t>
      </w:r>
    </w:p>
    <w:p>
      <w:pPr>
        <w:keepNext/>
        <w:spacing w:after="120" w:before="0"/>
      </w:pPr>
      <w:r>
        <w:rPr>
          <w:color w:val="666666"/>
          <w:sz w:val="16"/>
          <w:szCs w:val="16"/>
        </w:rPr>
        <w:t xml:space="preserve">Mark scheme: https://pastpapers.papacambridge.com/directories/CAIE/CAIE-pastpapers/upload/0478_s23_ms_12.pdf</w:t>
      </w:r>
    </w:p>
    <w:p>
      <w:pPr>
        <w:keepNext/>
        <w:spacing w:after="120" w:before="0"/>
      </w:pPr>
      <w:r>
        <w:rPr>
          <w:color w:val="202124"/>
          <w:sz w:val="21"/>
          <w:szCs w:val="21"/>
        </w:rPr>
        <w:t xml:space="preserve">Describe the role of the inference engine in an expert system.</w:t>
      </w:r>
    </w:p>
    <w:p>
      <w:pPr>
        <w:keepNext/>
        <w:spacing w:before="60" w:after="120"/>
      </w:pPr>
      <w:r>
        <w:rPr>
          <w:b/>
          <w:bCs/>
          <w:color w:val="C0392B"/>
          <w:sz w:val="21"/>
          <w:szCs w:val="21"/>
        </w:rPr>
        <w:t xml:space="preserve">Model answer: The inference engine applies the rules to the facts in the knowledge base to produce a diagnosis.</w:t>
      </w:r>
    </w:p>
    <w:p>
      <w:pPr>
        <w:keepNext/>
        <w:spacing w:after="90" w:before="0"/>
      </w:pPr>
      <w:r>
        <w:rPr>
          <w:i/>
          <w:iCs/>
          <w:color w:val="666666"/>
          <w:sz w:val="19"/>
          <w:szCs w:val="19"/>
        </w:rPr>
        <w:t xml:space="preserve">Watch for: Any two. Naming the component without what it does is not a description.</w:t>
      </w:r>
    </w:p>
    <w:p>
      <w:pPr>
        <w:keepNext/>
        <w:spacing w:before="120" w:after="60"/>
      </w:pPr>
      <w:r>
        <w:rPr>
          <w:b/>
          <w:bCs/>
          <w:color w:val="494985"/>
          <w:sz w:val="20"/>
          <w:szCs w:val="20"/>
        </w:rPr>
        <w:t xml:space="preserve">Published MS: any 2 distinct accepted points; maximum 2</w:t>
      </w:r>
    </w:p>
    <w:tbl>
      <w:tblPr>
        <w:tblW w:type="dxa" w:w="10200"/>
        <w:tblBorders>
          <w:top w:val="single" w:color="B8B8C8" w:sz="4"/>
          <w:left w:val="single" w:color="B8B8C8" w:sz="4"/>
          <w:bottom w:val="single" w:color="B8B8C8" w:sz="4"/>
          <w:right w:val="single" w:color="B8B8C8" w:sz="4"/>
          <w:insideH w:val="single" w:color="B8B8C8" w:sz="4"/>
          <w:insideV w:val="single" w:color="B8B8C8" w:sz="4"/>
        </w:tblBorders>
      </w:tblPr>
      <w:tblGrid>
        <w:gridCol w:w="900"/>
        <w:gridCol w:w="9300"/>
      </w:tblGrid>
      <w:tr>
        <w:trPr>
          <w:cantSplit/>
          <w:tblHeader/>
        </w:trPr>
        <w:tc>
          <w:tcPr>
            <w:tcW w:type="dxa" w:w="900"/>
            <w:shd w:fill="494985" w:color="auto" w:val="clear"/>
            <w:tcMar>
              <w:top w:type="dxa" w:w="60"/>
              <w:left w:type="dxa" w:w="100"/>
              <w:bottom w:type="dxa" w:w="60"/>
              <w:right w:type="dxa" w:w="100"/>
            </w:tcMar>
          </w:tcPr>
          <w:p>
            <w:pPr>
              <w:spacing w:after="0"/>
            </w:pPr>
            <w:r>
              <w:rPr>
                <w:b/>
                <w:bCs/>
                <w:i w:val="false"/>
                <w:iCs w:val="false"/>
                <w:color w:val="FFFFFF"/>
                <w:sz w:val="19"/>
                <w:szCs w:val="19"/>
              </w:rPr>
              <w:t xml:space="preserve">Mark</w:t>
            </w:r>
          </w:p>
        </w:tc>
        <w:tc>
          <w:tcPr>
            <w:tcW w:type="dxa" w:w="9300"/>
            <w:shd w:fill="494985" w:color="auto" w:val="clear"/>
            <w:tcMar>
              <w:top w:type="dxa" w:w="60"/>
              <w:left w:type="dxa" w:w="100"/>
              <w:bottom w:type="dxa" w:w="60"/>
              <w:right w:type="dxa" w:w="100"/>
            </w:tcMar>
          </w:tcPr>
          <w:p>
            <w:pPr>
              <w:spacing w:after="0"/>
            </w:pPr>
            <w:r>
              <w:rPr>
                <w:b/>
                <w:bCs/>
                <w:i w:val="false"/>
                <w:iCs w:val="false"/>
                <w:color w:val="FFFFFF"/>
                <w:sz w:val="19"/>
                <w:szCs w:val="19"/>
              </w:rPr>
              <w:t xml:space="preserve">Marking point</w:t>
            </w:r>
          </w:p>
        </w:tc>
      </w:tr>
      <w:tr>
        <w:trPr>
          <w:cantSplit/>
          <w:tblHeader w:val="false"/>
        </w:trPr>
        <w:tc>
          <w:tcPr>
            <w:tcW w:type="dxa" w:w="900"/>
            <w:shd w:fill="F6F5FC" w:color="auto" w:val="clear"/>
            <w:tcMar>
              <w:top w:type="dxa" w:w="60"/>
              <w:left w:type="dxa" w:w="100"/>
              <w:bottom w:type="dxa" w:w="60"/>
              <w:right w:type="dxa" w:w="100"/>
            </w:tcMar>
          </w:tcPr>
          <w:p>
            <w:pPr>
              <w:spacing w:after="0"/>
            </w:pPr>
            <w:r>
              <w:rPr>
                <w:b w:val="false"/>
                <w:bCs w:val="false"/>
                <w:i w:val="false"/>
                <w:iCs w:val="false"/>
                <w:color w:val="202124"/>
                <w:sz w:val="19"/>
                <w:szCs w:val="19"/>
              </w:rPr>
              <w:t xml:space="preserve">1</w:t>
            </w:r>
          </w:p>
        </w:tc>
        <w:tc>
          <w:tcPr>
            <w:tcW w:type="dxa" w:w="9300"/>
            <w:shd w:fill="F6F5FC" w:color="auto" w:val="clear"/>
            <w:tcMar>
              <w:top w:type="dxa" w:w="60"/>
              <w:left w:type="dxa" w:w="100"/>
              <w:bottom w:type="dxa" w:w="60"/>
              <w:right w:type="dxa" w:w="100"/>
            </w:tcMar>
          </w:tcPr>
          <w:p>
            <w:pPr>
              <w:spacing w:after="0"/>
            </w:pPr>
            <w:r>
              <w:rPr>
                <w:b w:val="false"/>
                <w:bCs w:val="false"/>
                <w:i w:val="false"/>
                <w:iCs w:val="false"/>
                <w:color w:val="202124"/>
                <w:sz w:val="19"/>
                <w:szCs w:val="19"/>
              </w:rPr>
              <w:t xml:space="preserve">It makes decisions.</w:t>
            </w:r>
          </w:p>
        </w:tc>
      </w:tr>
      <w:tr>
        <w:trPr>
          <w:cantSplit/>
          <w:tblHeader w:val="false"/>
        </w:trPr>
        <w:tc>
          <w:tcPr>
            <w:tcW w:type="dxa" w:w="900"/>
            <w:shd w:fill="FFFFFF" w:color="auto" w:val="clear"/>
            <w:tcMar>
              <w:top w:type="dxa" w:w="60"/>
              <w:left w:type="dxa" w:w="100"/>
              <w:bottom w:type="dxa" w:w="60"/>
              <w:right w:type="dxa" w:w="100"/>
            </w:tcMar>
          </w:tcPr>
          <w:p>
            <w:pPr>
              <w:spacing w:after="0"/>
            </w:pPr>
            <w:r>
              <w:rPr>
                <w:b w:val="false"/>
                <w:bCs w:val="false"/>
                <w:i w:val="false"/>
                <w:iCs w:val="false"/>
                <w:color w:val="202124"/>
                <w:sz w:val="19"/>
                <w:szCs w:val="19"/>
              </w:rPr>
              <w:t xml:space="preserve">1</w:t>
            </w:r>
          </w:p>
        </w:tc>
        <w:tc>
          <w:tcPr>
            <w:tcW w:type="dxa" w:w="9300"/>
            <w:shd w:fill="FFFFFF" w:color="auto" w:val="clear"/>
            <w:tcMar>
              <w:top w:type="dxa" w:w="60"/>
              <w:left w:type="dxa" w:w="100"/>
              <w:bottom w:type="dxa" w:w="60"/>
              <w:right w:type="dxa" w:w="100"/>
            </w:tcMar>
          </w:tcPr>
          <w:p>
            <w:pPr>
              <w:spacing w:after="0"/>
            </w:pPr>
            <w:r>
              <w:rPr>
                <w:b w:val="false"/>
                <w:bCs w:val="false"/>
                <w:i w:val="false"/>
                <w:iCs w:val="false"/>
                <w:color w:val="202124"/>
                <w:sz w:val="19"/>
                <w:szCs w:val="19"/>
              </w:rPr>
              <w:t xml:space="preserve">It applies rules or logic to facts or knowledge.</w:t>
            </w:r>
          </w:p>
        </w:tc>
      </w:tr>
      <w:tr>
        <w:trPr>
          <w:cantSplit/>
          <w:tblHeader w:val="false"/>
        </w:trPr>
        <w:tc>
          <w:tcPr>
            <w:tcW w:type="dxa" w:w="900"/>
            <w:shd w:fill="F6F5FC" w:color="auto" w:val="clear"/>
            <w:tcMar>
              <w:top w:type="dxa" w:w="60"/>
              <w:left w:type="dxa" w:w="100"/>
              <w:bottom w:type="dxa" w:w="60"/>
              <w:right w:type="dxa" w:w="100"/>
            </w:tcMar>
          </w:tcPr>
          <w:p>
            <w:pPr>
              <w:spacing w:after="0"/>
            </w:pPr>
            <w:r>
              <w:rPr>
                <w:b w:val="false"/>
                <w:bCs w:val="false"/>
                <w:i w:val="false"/>
                <w:iCs w:val="false"/>
                <w:color w:val="202124"/>
                <w:sz w:val="19"/>
                <w:szCs w:val="19"/>
              </w:rPr>
              <w:t xml:space="preserve">1</w:t>
            </w:r>
          </w:p>
        </w:tc>
        <w:tc>
          <w:tcPr>
            <w:tcW w:type="dxa" w:w="9300"/>
            <w:shd w:fill="F6F5FC" w:color="auto" w:val="clear"/>
            <w:tcMar>
              <w:top w:type="dxa" w:w="60"/>
              <w:left w:type="dxa" w:w="100"/>
              <w:bottom w:type="dxa" w:w="60"/>
              <w:right w:type="dxa" w:w="100"/>
            </w:tcMar>
          </w:tcPr>
          <w:p>
            <w:pPr>
              <w:spacing w:after="0"/>
            </w:pPr>
            <w:r>
              <w:rPr>
                <w:b w:val="false"/>
                <w:bCs w:val="false"/>
                <w:i w:val="false"/>
                <w:iCs w:val="false"/>
                <w:color w:val="202124"/>
                <w:sz w:val="19"/>
                <w:szCs w:val="19"/>
              </w:rPr>
              <w:t xml:space="preserve">It produces a result or diagnosis.</w:t>
            </w:r>
          </w:p>
        </w:tc>
      </w:tr>
    </w:tbl>
    <w:p>
      <w:pPr>
        <w:keepNext/>
        <w:spacing w:before="200" w:after="100"/>
      </w:pPr>
      <w:r>
        <w:rPr>
          <w:b/>
          <w:bCs/>
          <w:color w:val="494985"/>
          <w:sz w:val="24"/>
          <w:szCs w:val="24"/>
        </w:rPr>
        <w:t xml:space="preserve">(c) 0478/13 May/June 2023 Q7(a) [2]</w:t>
      </w:r>
    </w:p>
    <w:p>
      <w:pPr>
        <w:keepNext/>
        <w:spacing w:after="120" w:before="0"/>
      </w:pPr>
      <w:r>
        <w:rPr>
          <w:color w:val="666666"/>
          <w:sz w:val="16"/>
          <w:szCs w:val="16"/>
        </w:rPr>
        <w:t xml:space="preserve">Mark scheme: https://pastpapers.papacambridge.com/directories/CAIE/CAIE-pastpapers/upload/0478_s23_ms_13.pdf</w:t>
      </w:r>
    </w:p>
    <w:p>
      <w:pPr>
        <w:keepNext/>
        <w:spacing w:after="120" w:before="0"/>
      </w:pPr>
      <w:r>
        <w:rPr>
          <w:color w:val="202124"/>
          <w:sz w:val="21"/>
          <w:szCs w:val="21"/>
        </w:rPr>
        <w:t xml:space="preserve">The rule base and inference engine are given. Name the other TWO core components.</w:t>
      </w:r>
    </w:p>
    <w:p>
      <w:pPr>
        <w:keepNext/>
        <w:spacing w:before="120" w:after="60"/>
      </w:pPr>
      <w:r>
        <w:rPr>
          <w:b/>
          <w:bCs/>
          <w:color w:val="494985"/>
          <w:sz w:val="20"/>
          <w:szCs w:val="20"/>
        </w:rPr>
        <w:t xml:space="preserve">Published MS: one per required answer; maximum 2</w:t>
      </w:r>
    </w:p>
    <w:tbl>
      <w:tblPr>
        <w:tblW w:type="dxa" w:w="10200"/>
        <w:tblBorders>
          <w:top w:val="single" w:color="B8B8C8" w:sz="4"/>
          <w:left w:val="single" w:color="B8B8C8" w:sz="4"/>
          <w:bottom w:val="single" w:color="B8B8C8" w:sz="4"/>
          <w:right w:val="single" w:color="B8B8C8" w:sz="4"/>
          <w:insideH w:val="single" w:color="B8B8C8" w:sz="4"/>
          <w:insideV w:val="single" w:color="B8B8C8" w:sz="4"/>
        </w:tblBorders>
      </w:tblPr>
      <w:tblGrid>
        <w:gridCol w:w="900"/>
        <w:gridCol w:w="9300"/>
      </w:tblGrid>
      <w:tr>
        <w:trPr>
          <w:cantSplit/>
          <w:tblHeader/>
        </w:trPr>
        <w:tc>
          <w:tcPr>
            <w:tcW w:type="dxa" w:w="900"/>
            <w:shd w:fill="494985" w:color="auto" w:val="clear"/>
            <w:tcMar>
              <w:top w:type="dxa" w:w="60"/>
              <w:left w:type="dxa" w:w="100"/>
              <w:bottom w:type="dxa" w:w="60"/>
              <w:right w:type="dxa" w:w="100"/>
            </w:tcMar>
          </w:tcPr>
          <w:p>
            <w:pPr>
              <w:spacing w:after="0"/>
            </w:pPr>
            <w:r>
              <w:rPr>
                <w:b/>
                <w:bCs/>
                <w:i w:val="false"/>
                <w:iCs w:val="false"/>
                <w:color w:val="FFFFFF"/>
                <w:sz w:val="19"/>
                <w:szCs w:val="19"/>
              </w:rPr>
              <w:t xml:space="preserve">Mark</w:t>
            </w:r>
          </w:p>
        </w:tc>
        <w:tc>
          <w:tcPr>
            <w:tcW w:type="dxa" w:w="9300"/>
            <w:shd w:fill="494985" w:color="auto" w:val="clear"/>
            <w:tcMar>
              <w:top w:type="dxa" w:w="60"/>
              <w:left w:type="dxa" w:w="100"/>
              <w:bottom w:type="dxa" w:w="60"/>
              <w:right w:type="dxa" w:w="100"/>
            </w:tcMar>
          </w:tcPr>
          <w:p>
            <w:pPr>
              <w:spacing w:after="0"/>
            </w:pPr>
            <w:r>
              <w:rPr>
                <w:b/>
                <w:bCs/>
                <w:i w:val="false"/>
                <w:iCs w:val="false"/>
                <w:color w:val="FFFFFF"/>
                <w:sz w:val="19"/>
                <w:szCs w:val="19"/>
              </w:rPr>
              <w:t xml:space="preserve">Marking point</w:t>
            </w:r>
          </w:p>
        </w:tc>
      </w:tr>
      <w:tr>
        <w:trPr>
          <w:cantSplit/>
          <w:tblHeader w:val="false"/>
        </w:trPr>
        <w:tc>
          <w:tcPr>
            <w:tcW w:type="dxa" w:w="900"/>
            <w:shd w:fill="F6F5FC" w:color="auto" w:val="clear"/>
            <w:tcMar>
              <w:top w:type="dxa" w:w="60"/>
              <w:left w:type="dxa" w:w="100"/>
              <w:bottom w:type="dxa" w:w="60"/>
              <w:right w:type="dxa" w:w="100"/>
            </w:tcMar>
          </w:tcPr>
          <w:p>
            <w:pPr>
              <w:spacing w:after="0"/>
            </w:pPr>
            <w:r>
              <w:rPr>
                <w:b w:val="false"/>
                <w:bCs w:val="false"/>
                <w:i w:val="false"/>
                <w:iCs w:val="false"/>
                <w:color w:val="202124"/>
                <w:sz w:val="19"/>
                <w:szCs w:val="19"/>
              </w:rPr>
              <w:t xml:space="preserve">1</w:t>
            </w:r>
          </w:p>
        </w:tc>
        <w:tc>
          <w:tcPr>
            <w:tcW w:type="dxa" w:w="9300"/>
            <w:shd w:fill="F6F5FC" w:color="auto" w:val="clear"/>
            <w:tcMar>
              <w:top w:type="dxa" w:w="60"/>
              <w:left w:type="dxa" w:w="100"/>
              <w:bottom w:type="dxa" w:w="60"/>
              <w:right w:type="dxa" w:w="100"/>
            </w:tcMar>
          </w:tcPr>
          <w:p>
            <w:pPr>
              <w:spacing w:after="0"/>
            </w:pPr>
            <w:r>
              <w:rPr>
                <w:b w:val="false"/>
                <w:bCs w:val="false"/>
                <w:i w:val="false"/>
                <w:iCs w:val="false"/>
                <w:color w:val="202124"/>
                <w:sz w:val="19"/>
                <w:szCs w:val="19"/>
              </w:rPr>
              <w:t xml:space="preserve">Interface.</w:t>
            </w:r>
          </w:p>
        </w:tc>
      </w:tr>
      <w:tr>
        <w:trPr>
          <w:cantSplit/>
          <w:tblHeader w:val="false"/>
        </w:trPr>
        <w:tc>
          <w:tcPr>
            <w:tcW w:type="dxa" w:w="900"/>
            <w:shd w:fill="FFFFFF" w:color="auto" w:val="clear"/>
            <w:tcMar>
              <w:top w:type="dxa" w:w="60"/>
              <w:left w:type="dxa" w:w="100"/>
              <w:bottom w:type="dxa" w:w="60"/>
              <w:right w:type="dxa" w:w="100"/>
            </w:tcMar>
          </w:tcPr>
          <w:p>
            <w:pPr>
              <w:spacing w:after="0"/>
            </w:pPr>
            <w:r>
              <w:rPr>
                <w:b w:val="false"/>
                <w:bCs w:val="false"/>
                <w:i w:val="false"/>
                <w:iCs w:val="false"/>
                <w:color w:val="202124"/>
                <w:sz w:val="19"/>
                <w:szCs w:val="19"/>
              </w:rPr>
              <w:t xml:space="preserve">1</w:t>
            </w:r>
          </w:p>
        </w:tc>
        <w:tc>
          <w:tcPr>
            <w:tcW w:type="dxa" w:w="9300"/>
            <w:shd w:fill="FFFFFF" w:color="auto" w:val="clear"/>
            <w:tcMar>
              <w:top w:type="dxa" w:w="60"/>
              <w:left w:type="dxa" w:w="100"/>
              <w:bottom w:type="dxa" w:w="60"/>
              <w:right w:type="dxa" w:w="100"/>
            </w:tcMar>
          </w:tcPr>
          <w:p>
            <w:pPr>
              <w:spacing w:after="0"/>
            </w:pPr>
            <w:r>
              <w:rPr>
                <w:b w:val="false"/>
                <w:bCs w:val="false"/>
                <w:i w:val="false"/>
                <w:iCs w:val="false"/>
                <w:color w:val="202124"/>
                <w:sz w:val="19"/>
                <w:szCs w:val="19"/>
              </w:rPr>
              <w:t xml:space="preserve">Knowledge base.</w:t>
            </w:r>
          </w:p>
        </w:tc>
      </w:tr>
    </w:tbl>
    <w:p>
      <w:pPr>
        <w:keepNext/>
        <w:spacing w:before="200" w:after="100"/>
      </w:pPr>
      <w:r>
        <w:rPr>
          <w:b/>
          <w:bCs/>
          <w:color w:val="494985"/>
          <w:sz w:val="24"/>
          <w:szCs w:val="24"/>
        </w:rPr>
        <w:t xml:space="preserve">(d) 0478/13 May/June 2023 Q7(b) [2]</w:t>
      </w:r>
    </w:p>
    <w:p>
      <w:pPr>
        <w:keepNext/>
        <w:spacing w:after="120" w:before="0"/>
      </w:pPr>
      <w:r>
        <w:rPr>
          <w:color w:val="666666"/>
          <w:sz w:val="16"/>
          <w:szCs w:val="16"/>
        </w:rPr>
        <w:t xml:space="preserve">Mark scheme: https://pastpapers.papacambridge.com/directories/CAIE/CAIE-pastpapers/upload/0478_s23_ms_13.pdf</w:t>
      </w:r>
    </w:p>
    <w:p>
      <w:pPr>
        <w:keepNext/>
        <w:spacing w:after="120" w:before="0"/>
      </w:pPr>
      <w:r>
        <w:rPr>
          <w:color w:val="202124"/>
          <w:sz w:val="21"/>
          <w:szCs w:val="21"/>
        </w:rPr>
        <w:t xml:space="preserve">Describe the role of the rule base in an expert system.</w:t>
      </w:r>
    </w:p>
    <w:p>
      <w:pPr>
        <w:keepNext/>
        <w:spacing w:before="60" w:after="120"/>
      </w:pPr>
      <w:r>
        <w:rPr>
          <w:b/>
          <w:bCs/>
          <w:color w:val="C0392B"/>
          <w:sz w:val="21"/>
          <w:szCs w:val="21"/>
        </w:rPr>
        <w:t xml:space="preserve">Model answer: The rule base stores rules which the inference engine uses to link the facts in the knowledge base.</w:t>
      </w:r>
    </w:p>
    <w:p>
      <w:pPr>
        <w:keepNext/>
        <w:spacing w:after="90" w:before="0"/>
      </w:pPr>
      <w:r>
        <w:rPr>
          <w:i/>
          <w:iCs/>
          <w:color w:val="666666"/>
          <w:sz w:val="19"/>
          <w:szCs w:val="19"/>
        </w:rPr>
        <w:t xml:space="preserve">Watch for: Any two. Facts belong in the knowledge base; applying rules is the engine’s job.</w:t>
      </w:r>
    </w:p>
    <w:p>
      <w:pPr>
        <w:keepNext/>
        <w:spacing w:before="120" w:after="60"/>
      </w:pPr>
      <w:r>
        <w:rPr>
          <w:b/>
          <w:bCs/>
          <w:color w:val="494985"/>
          <w:sz w:val="20"/>
          <w:szCs w:val="20"/>
        </w:rPr>
        <w:t xml:space="preserve">Published MS: any 2 distinct accepted points; maximum 2</w:t>
      </w:r>
    </w:p>
    <w:tbl>
      <w:tblPr>
        <w:tblW w:type="dxa" w:w="10200"/>
        <w:tblBorders>
          <w:top w:val="single" w:color="B8B8C8" w:sz="4"/>
          <w:left w:val="single" w:color="B8B8C8" w:sz="4"/>
          <w:bottom w:val="single" w:color="B8B8C8" w:sz="4"/>
          <w:right w:val="single" w:color="B8B8C8" w:sz="4"/>
          <w:insideH w:val="single" w:color="B8B8C8" w:sz="4"/>
          <w:insideV w:val="single" w:color="B8B8C8" w:sz="4"/>
        </w:tblBorders>
      </w:tblPr>
      <w:tblGrid>
        <w:gridCol w:w="900"/>
        <w:gridCol w:w="9300"/>
      </w:tblGrid>
      <w:tr>
        <w:trPr>
          <w:cantSplit/>
          <w:tblHeader/>
        </w:trPr>
        <w:tc>
          <w:tcPr>
            <w:tcW w:type="dxa" w:w="900"/>
            <w:shd w:fill="494985" w:color="auto" w:val="clear"/>
            <w:tcMar>
              <w:top w:type="dxa" w:w="60"/>
              <w:left w:type="dxa" w:w="100"/>
              <w:bottom w:type="dxa" w:w="60"/>
              <w:right w:type="dxa" w:w="100"/>
            </w:tcMar>
          </w:tcPr>
          <w:p>
            <w:pPr>
              <w:spacing w:after="0"/>
            </w:pPr>
            <w:r>
              <w:rPr>
                <w:b/>
                <w:bCs/>
                <w:i w:val="false"/>
                <w:iCs w:val="false"/>
                <w:color w:val="FFFFFF"/>
                <w:sz w:val="19"/>
                <w:szCs w:val="19"/>
              </w:rPr>
              <w:t xml:space="preserve">Mark</w:t>
            </w:r>
          </w:p>
        </w:tc>
        <w:tc>
          <w:tcPr>
            <w:tcW w:type="dxa" w:w="9300"/>
            <w:shd w:fill="494985" w:color="auto" w:val="clear"/>
            <w:tcMar>
              <w:top w:type="dxa" w:w="60"/>
              <w:left w:type="dxa" w:w="100"/>
              <w:bottom w:type="dxa" w:w="60"/>
              <w:right w:type="dxa" w:w="100"/>
            </w:tcMar>
          </w:tcPr>
          <w:p>
            <w:pPr>
              <w:spacing w:after="0"/>
            </w:pPr>
            <w:r>
              <w:rPr>
                <w:b/>
                <w:bCs/>
                <w:i w:val="false"/>
                <w:iCs w:val="false"/>
                <w:color w:val="FFFFFF"/>
                <w:sz w:val="19"/>
                <w:szCs w:val="19"/>
              </w:rPr>
              <w:t xml:space="preserve">Marking point</w:t>
            </w:r>
          </w:p>
        </w:tc>
      </w:tr>
      <w:tr>
        <w:trPr>
          <w:cantSplit/>
          <w:tblHeader w:val="false"/>
        </w:trPr>
        <w:tc>
          <w:tcPr>
            <w:tcW w:type="dxa" w:w="900"/>
            <w:shd w:fill="F6F5FC" w:color="auto" w:val="clear"/>
            <w:tcMar>
              <w:top w:type="dxa" w:w="60"/>
              <w:left w:type="dxa" w:w="100"/>
              <w:bottom w:type="dxa" w:w="60"/>
              <w:right w:type="dxa" w:w="100"/>
            </w:tcMar>
          </w:tcPr>
          <w:p>
            <w:pPr>
              <w:spacing w:after="0"/>
            </w:pPr>
            <w:r>
              <w:rPr>
                <w:b w:val="false"/>
                <w:bCs w:val="false"/>
                <w:i w:val="false"/>
                <w:iCs w:val="false"/>
                <w:color w:val="202124"/>
                <w:sz w:val="19"/>
                <w:szCs w:val="19"/>
              </w:rPr>
              <w:t xml:space="preserve">1</w:t>
            </w:r>
          </w:p>
        </w:tc>
        <w:tc>
          <w:tcPr>
            <w:tcW w:type="dxa" w:w="9300"/>
            <w:shd w:fill="F6F5FC" w:color="auto" w:val="clear"/>
            <w:tcMar>
              <w:top w:type="dxa" w:w="60"/>
              <w:left w:type="dxa" w:w="100"/>
              <w:bottom w:type="dxa" w:w="60"/>
              <w:right w:type="dxa" w:w="100"/>
            </w:tcMar>
          </w:tcPr>
          <w:p>
            <w:pPr>
              <w:spacing w:after="0"/>
            </w:pPr>
            <w:r>
              <w:rPr>
                <w:b w:val="false"/>
                <w:bCs w:val="false"/>
                <w:i w:val="false"/>
                <w:iCs w:val="false"/>
                <w:color w:val="202124"/>
                <w:sz w:val="19"/>
                <w:szCs w:val="19"/>
              </w:rPr>
              <w:t xml:space="preserve">Stores the system’s rules.</w:t>
            </w:r>
          </w:p>
        </w:tc>
      </w:tr>
      <w:tr>
        <w:trPr>
          <w:cantSplit/>
          <w:tblHeader w:val="false"/>
        </w:trPr>
        <w:tc>
          <w:tcPr>
            <w:tcW w:type="dxa" w:w="900"/>
            <w:shd w:fill="FFFFFF" w:color="auto" w:val="clear"/>
            <w:tcMar>
              <w:top w:type="dxa" w:w="60"/>
              <w:left w:type="dxa" w:w="100"/>
              <w:bottom w:type="dxa" w:w="60"/>
              <w:right w:type="dxa" w:w="100"/>
            </w:tcMar>
          </w:tcPr>
          <w:p>
            <w:pPr>
              <w:spacing w:after="0"/>
            </w:pPr>
            <w:r>
              <w:rPr>
                <w:b w:val="false"/>
                <w:bCs w:val="false"/>
                <w:i w:val="false"/>
                <w:iCs w:val="false"/>
                <w:color w:val="202124"/>
                <w:sz w:val="19"/>
                <w:szCs w:val="19"/>
              </w:rPr>
              <w:t xml:space="preserve">1</w:t>
            </w:r>
          </w:p>
        </w:tc>
        <w:tc>
          <w:tcPr>
            <w:tcW w:type="dxa" w:w="9300"/>
            <w:shd w:fill="FFFFFF" w:color="auto" w:val="clear"/>
            <w:tcMar>
              <w:top w:type="dxa" w:w="60"/>
              <w:left w:type="dxa" w:w="100"/>
              <w:bottom w:type="dxa" w:w="60"/>
              <w:right w:type="dxa" w:w="100"/>
            </w:tcMar>
          </w:tcPr>
          <w:p>
            <w:pPr>
              <w:spacing w:after="0"/>
            </w:pPr>
            <w:r>
              <w:rPr>
                <w:b w:val="false"/>
                <w:bCs w:val="false"/>
                <w:i w:val="false"/>
                <w:iCs w:val="false"/>
                <w:color w:val="202124"/>
                <w:sz w:val="19"/>
                <w:szCs w:val="19"/>
              </w:rPr>
              <w:t xml:space="preserve">The inference engine uses those rules.</w:t>
            </w:r>
          </w:p>
        </w:tc>
      </w:tr>
      <w:tr>
        <w:trPr>
          <w:cantSplit/>
          <w:tblHeader w:val="false"/>
        </w:trPr>
        <w:tc>
          <w:tcPr>
            <w:tcW w:type="dxa" w:w="900"/>
            <w:shd w:fill="F6F5FC" w:color="auto" w:val="clear"/>
            <w:tcMar>
              <w:top w:type="dxa" w:w="60"/>
              <w:left w:type="dxa" w:w="100"/>
              <w:bottom w:type="dxa" w:w="60"/>
              <w:right w:type="dxa" w:w="100"/>
            </w:tcMar>
          </w:tcPr>
          <w:p>
            <w:pPr>
              <w:spacing w:after="0"/>
            </w:pPr>
            <w:r>
              <w:rPr>
                <w:b w:val="false"/>
                <w:bCs w:val="false"/>
                <w:i w:val="false"/>
                <w:iCs w:val="false"/>
                <w:color w:val="202124"/>
                <w:sz w:val="19"/>
                <w:szCs w:val="19"/>
              </w:rPr>
              <w:t xml:space="preserve">1</w:t>
            </w:r>
          </w:p>
        </w:tc>
        <w:tc>
          <w:tcPr>
            <w:tcW w:type="dxa" w:w="9300"/>
            <w:shd w:fill="F6F5FC" w:color="auto" w:val="clear"/>
            <w:tcMar>
              <w:top w:type="dxa" w:w="60"/>
              <w:left w:type="dxa" w:w="100"/>
              <w:bottom w:type="dxa" w:w="60"/>
              <w:right w:type="dxa" w:w="100"/>
            </w:tcMar>
          </w:tcPr>
          <w:p>
            <w:pPr>
              <w:spacing w:after="0"/>
            </w:pPr>
            <w:r>
              <w:rPr>
                <w:b w:val="false"/>
                <w:bCs w:val="false"/>
                <w:i w:val="false"/>
                <w:iCs w:val="false"/>
                <w:color w:val="202124"/>
                <w:sz w:val="19"/>
                <w:szCs w:val="19"/>
              </w:rPr>
              <w:t xml:space="preserve">The rules link facts in the knowledge base.</w:t>
            </w:r>
          </w:p>
        </w:tc>
      </w:tr>
    </w:tbl>
    <w:p>
      <w:pPr>
        <w:keepNext/>
        <w:spacing w:before="200" w:after="100"/>
      </w:pPr>
      <w:r>
        <w:rPr>
          <w:b/>
          <w:bCs/>
          <w:color w:val="494985"/>
          <w:sz w:val="24"/>
          <w:szCs w:val="24"/>
        </w:rPr>
        <w:t xml:space="preserve">(e) 0478/12 Oct/Nov 2024 Q8(b) [3]</w:t>
      </w:r>
    </w:p>
    <w:p>
      <w:pPr>
        <w:keepNext/>
        <w:spacing w:after="120" w:before="0"/>
      </w:pPr>
      <w:r>
        <w:rPr>
          <w:color w:val="666666"/>
          <w:sz w:val="16"/>
          <w:szCs w:val="16"/>
        </w:rPr>
        <w:t xml:space="preserve">Mark scheme: https://pastpapers.papacambridge.com/directories/CAIE/CAIE-pastpapers/upload/0478_w24_ms_12.pdf</w:t>
      </w:r>
    </w:p>
    <w:p>
      <w:pPr>
        <w:keepNext/>
        <w:spacing w:after="120" w:before="0"/>
      </w:pPr>
      <w:r>
        <w:rPr>
          <w:color w:val="202124"/>
          <w:sz w:val="21"/>
          <w:szCs w:val="21"/>
        </w:rPr>
        <w:t xml:space="preserve">An expert system diagnoses faults in a robot vacuum. Select exactly THREE components from: knowledge base, operating system, firewall, server, printer, actuator, inference engine, rule base, encryption.</w:t>
      </w:r>
    </w:p>
    <w:p>
      <w:pPr>
        <w:keepNext/>
        <w:spacing w:after="90" w:before="0"/>
      </w:pPr>
      <w:r>
        <w:rPr>
          <w:i/>
          <w:iCs/>
          <w:color w:val="666666"/>
          <w:sz w:val="19"/>
          <w:szCs w:val="19"/>
        </w:rPr>
        <w:t xml:space="preserve">Watch for: Exactly three selections. A printer or actuator can be hardware used by a wider system, but is not one of these expert-system components.</w:t>
      </w:r>
    </w:p>
    <w:p>
      <w:pPr>
        <w:keepNext/>
        <w:spacing w:before="120" w:after="60"/>
      </w:pPr>
      <w:r>
        <w:rPr>
          <w:b/>
          <w:bCs/>
          <w:color w:val="494985"/>
          <w:sz w:val="20"/>
          <w:szCs w:val="20"/>
        </w:rPr>
        <w:t xml:space="preserve">Published MS: one per required answer; maximum 3</w:t>
      </w:r>
    </w:p>
    <w:tbl>
      <w:tblPr>
        <w:tblW w:type="dxa" w:w="10200"/>
        <w:tblBorders>
          <w:top w:val="single" w:color="B8B8C8" w:sz="4"/>
          <w:left w:val="single" w:color="B8B8C8" w:sz="4"/>
          <w:bottom w:val="single" w:color="B8B8C8" w:sz="4"/>
          <w:right w:val="single" w:color="B8B8C8" w:sz="4"/>
          <w:insideH w:val="single" w:color="B8B8C8" w:sz="4"/>
          <w:insideV w:val="single" w:color="B8B8C8" w:sz="4"/>
        </w:tblBorders>
      </w:tblPr>
      <w:tblGrid>
        <w:gridCol w:w="900"/>
        <w:gridCol w:w="9300"/>
      </w:tblGrid>
      <w:tr>
        <w:trPr>
          <w:cantSplit/>
          <w:tblHeader/>
        </w:trPr>
        <w:tc>
          <w:tcPr>
            <w:tcW w:type="dxa" w:w="900"/>
            <w:shd w:fill="494985" w:color="auto" w:val="clear"/>
            <w:tcMar>
              <w:top w:type="dxa" w:w="60"/>
              <w:left w:type="dxa" w:w="100"/>
              <w:bottom w:type="dxa" w:w="60"/>
              <w:right w:type="dxa" w:w="100"/>
            </w:tcMar>
          </w:tcPr>
          <w:p>
            <w:pPr>
              <w:spacing w:after="0"/>
            </w:pPr>
            <w:r>
              <w:rPr>
                <w:b/>
                <w:bCs/>
                <w:i w:val="false"/>
                <w:iCs w:val="false"/>
                <w:color w:val="FFFFFF"/>
                <w:sz w:val="19"/>
                <w:szCs w:val="19"/>
              </w:rPr>
              <w:t xml:space="preserve">Mark</w:t>
            </w:r>
          </w:p>
        </w:tc>
        <w:tc>
          <w:tcPr>
            <w:tcW w:type="dxa" w:w="9300"/>
            <w:shd w:fill="494985" w:color="auto" w:val="clear"/>
            <w:tcMar>
              <w:top w:type="dxa" w:w="60"/>
              <w:left w:type="dxa" w:w="100"/>
              <w:bottom w:type="dxa" w:w="60"/>
              <w:right w:type="dxa" w:w="100"/>
            </w:tcMar>
          </w:tcPr>
          <w:p>
            <w:pPr>
              <w:spacing w:after="0"/>
            </w:pPr>
            <w:r>
              <w:rPr>
                <w:b/>
                <w:bCs/>
                <w:i w:val="false"/>
                <w:iCs w:val="false"/>
                <w:color w:val="FFFFFF"/>
                <w:sz w:val="19"/>
                <w:szCs w:val="19"/>
              </w:rPr>
              <w:t xml:space="preserve">Marking point</w:t>
            </w:r>
          </w:p>
        </w:tc>
      </w:tr>
      <w:tr>
        <w:trPr>
          <w:cantSplit/>
          <w:tblHeader w:val="false"/>
        </w:trPr>
        <w:tc>
          <w:tcPr>
            <w:tcW w:type="dxa" w:w="900"/>
            <w:shd w:fill="F6F5FC" w:color="auto" w:val="clear"/>
            <w:tcMar>
              <w:top w:type="dxa" w:w="60"/>
              <w:left w:type="dxa" w:w="100"/>
              <w:bottom w:type="dxa" w:w="60"/>
              <w:right w:type="dxa" w:w="100"/>
            </w:tcMar>
          </w:tcPr>
          <w:p>
            <w:pPr>
              <w:spacing w:after="0"/>
            </w:pPr>
            <w:r>
              <w:rPr>
                <w:b w:val="false"/>
                <w:bCs w:val="false"/>
                <w:i w:val="false"/>
                <w:iCs w:val="false"/>
                <w:color w:val="202124"/>
                <w:sz w:val="19"/>
                <w:szCs w:val="19"/>
              </w:rPr>
              <w:t xml:space="preserve">1</w:t>
            </w:r>
          </w:p>
        </w:tc>
        <w:tc>
          <w:tcPr>
            <w:tcW w:type="dxa" w:w="9300"/>
            <w:shd w:fill="F6F5FC" w:color="auto" w:val="clear"/>
            <w:tcMar>
              <w:top w:type="dxa" w:w="60"/>
              <w:left w:type="dxa" w:w="100"/>
              <w:bottom w:type="dxa" w:w="60"/>
              <w:right w:type="dxa" w:w="100"/>
            </w:tcMar>
          </w:tcPr>
          <w:p>
            <w:pPr>
              <w:spacing w:after="0"/>
            </w:pPr>
            <w:r>
              <w:rPr>
                <w:b w:val="false"/>
                <w:bCs w:val="false"/>
                <w:i w:val="false"/>
                <w:iCs w:val="false"/>
                <w:color w:val="202124"/>
                <w:sz w:val="19"/>
                <w:szCs w:val="19"/>
              </w:rPr>
              <w:t xml:space="preserve">Knowledge base.</w:t>
            </w:r>
          </w:p>
        </w:tc>
      </w:tr>
      <w:tr>
        <w:trPr>
          <w:cantSplit/>
          <w:tblHeader w:val="false"/>
        </w:trPr>
        <w:tc>
          <w:tcPr>
            <w:tcW w:type="dxa" w:w="900"/>
            <w:shd w:fill="FFFFFF" w:color="auto" w:val="clear"/>
            <w:tcMar>
              <w:top w:type="dxa" w:w="60"/>
              <w:left w:type="dxa" w:w="100"/>
              <w:bottom w:type="dxa" w:w="60"/>
              <w:right w:type="dxa" w:w="100"/>
            </w:tcMar>
          </w:tcPr>
          <w:p>
            <w:pPr>
              <w:spacing w:after="0"/>
            </w:pPr>
            <w:r>
              <w:rPr>
                <w:b w:val="false"/>
                <w:bCs w:val="false"/>
                <w:i w:val="false"/>
                <w:iCs w:val="false"/>
                <w:color w:val="202124"/>
                <w:sz w:val="19"/>
                <w:szCs w:val="19"/>
              </w:rPr>
              <w:t xml:space="preserve">1</w:t>
            </w:r>
          </w:p>
        </w:tc>
        <w:tc>
          <w:tcPr>
            <w:tcW w:type="dxa" w:w="9300"/>
            <w:shd w:fill="FFFFFF" w:color="auto" w:val="clear"/>
            <w:tcMar>
              <w:top w:type="dxa" w:w="60"/>
              <w:left w:type="dxa" w:w="100"/>
              <w:bottom w:type="dxa" w:w="60"/>
              <w:right w:type="dxa" w:w="100"/>
            </w:tcMar>
          </w:tcPr>
          <w:p>
            <w:pPr>
              <w:spacing w:after="0"/>
            </w:pPr>
            <w:r>
              <w:rPr>
                <w:b w:val="false"/>
                <w:bCs w:val="false"/>
                <w:i w:val="false"/>
                <w:iCs w:val="false"/>
                <w:color w:val="202124"/>
                <w:sz w:val="19"/>
                <w:szCs w:val="19"/>
              </w:rPr>
              <w:t xml:space="preserve">Inference engine.</w:t>
            </w:r>
          </w:p>
        </w:tc>
      </w:tr>
      <w:tr>
        <w:trPr>
          <w:cantSplit/>
          <w:tblHeader w:val="false"/>
        </w:trPr>
        <w:tc>
          <w:tcPr>
            <w:tcW w:type="dxa" w:w="900"/>
            <w:shd w:fill="F6F5FC" w:color="auto" w:val="clear"/>
            <w:tcMar>
              <w:top w:type="dxa" w:w="60"/>
              <w:left w:type="dxa" w:w="100"/>
              <w:bottom w:type="dxa" w:w="60"/>
              <w:right w:type="dxa" w:w="100"/>
            </w:tcMar>
          </w:tcPr>
          <w:p>
            <w:pPr>
              <w:spacing w:after="0"/>
            </w:pPr>
            <w:r>
              <w:rPr>
                <w:b w:val="false"/>
                <w:bCs w:val="false"/>
                <w:i w:val="false"/>
                <w:iCs w:val="false"/>
                <w:color w:val="202124"/>
                <w:sz w:val="19"/>
                <w:szCs w:val="19"/>
              </w:rPr>
              <w:t xml:space="preserve">1</w:t>
            </w:r>
          </w:p>
        </w:tc>
        <w:tc>
          <w:tcPr>
            <w:tcW w:type="dxa" w:w="9300"/>
            <w:shd w:fill="F6F5FC" w:color="auto" w:val="clear"/>
            <w:tcMar>
              <w:top w:type="dxa" w:w="60"/>
              <w:left w:type="dxa" w:w="100"/>
              <w:bottom w:type="dxa" w:w="60"/>
              <w:right w:type="dxa" w:w="100"/>
            </w:tcMar>
          </w:tcPr>
          <w:p>
            <w:pPr>
              <w:spacing w:after="0"/>
            </w:pPr>
            <w:r>
              <w:rPr>
                <w:b w:val="false"/>
                <w:bCs w:val="false"/>
                <w:i w:val="false"/>
                <w:iCs w:val="false"/>
                <w:color w:val="202124"/>
                <w:sz w:val="19"/>
                <w:szCs w:val="19"/>
              </w:rPr>
              <w:t xml:space="preserve">Rule base.</w:t>
            </w:r>
          </w:p>
        </w:tc>
      </w:tr>
    </w:tbl>
    <w:p>
      <w:pPr>
        <w:keepNext/>
        <w:spacing w:before="200" w:after="100"/>
      </w:pPr>
      <w:r>
        <w:rPr>
          <w:b/>
          <w:bCs/>
          <w:color w:val="494985"/>
          <w:sz w:val="24"/>
          <w:szCs w:val="24"/>
        </w:rPr>
        <w:t xml:space="preserve">(f) 0478/13 Oct/Nov 2023 Q10(a) [5]</w:t>
      </w:r>
    </w:p>
    <w:p>
      <w:pPr>
        <w:keepNext/>
        <w:spacing w:after="120" w:before="0"/>
      </w:pPr>
      <w:r>
        <w:rPr>
          <w:color w:val="666666"/>
          <w:sz w:val="16"/>
          <w:szCs w:val="16"/>
        </w:rPr>
        <w:t xml:space="preserve">Mark scheme: https://pastpapers.papacambridge.com/directories/CAIE/CAIE-pastpapers/upload/0478_w23_ms_13.pdf</w:t>
      </w:r>
    </w:p>
    <w:p>
      <w:pPr>
        <w:keepNext/>
        <w:spacing w:after="120" w:before="0"/>
      </w:pPr>
      <w:r>
        <w:rPr>
          <w:color w:val="202124"/>
          <w:sz w:val="21"/>
          <w:szCs w:val="21"/>
        </w:rPr>
        <w:t xml:space="preserve">Complete the expert-system paragraph using the word bank. Some terms are distractors.</w:t>
      </w:r>
    </w:p>
    <w:p>
      <w:pPr>
        <w:keepNext/>
        <w:spacing w:after="90" w:before="0"/>
      </w:pPr>
      <w:r>
        <w:rPr>
          <w:i/>
          <w:iCs/>
          <w:color w:val="666666"/>
          <w:sz w:val="19"/>
          <w:szCs w:val="19"/>
        </w:rPr>
        <w:t xml:space="preserve">Watch for: One mark per blank. C and D can be reversed in the official scheme: applying the two together is accepted. Do not use “question base” or “mechanical engine”.</w:t>
      </w:r>
    </w:p>
    <w:p>
      <w:pPr>
        <w:keepNext/>
        <w:spacing w:before="120" w:after="60"/>
      </w:pPr>
      <w:r>
        <w:rPr>
          <w:b/>
          <w:bCs/>
          <w:color w:val="494985"/>
          <w:sz w:val="20"/>
          <w:szCs w:val="20"/>
        </w:rPr>
        <w:t xml:space="preserve">Published MS: one per blank; maximum 5</w:t>
      </w:r>
    </w:p>
    <w:tbl>
      <w:tblPr>
        <w:tblW w:type="dxa" w:w="10200"/>
        <w:tblBorders>
          <w:top w:val="single" w:color="B8B8C8" w:sz="4"/>
          <w:left w:val="single" w:color="B8B8C8" w:sz="4"/>
          <w:bottom w:val="single" w:color="B8B8C8" w:sz="4"/>
          <w:right w:val="single" w:color="B8B8C8" w:sz="4"/>
          <w:insideH w:val="single" w:color="B8B8C8" w:sz="4"/>
          <w:insideV w:val="single" w:color="B8B8C8" w:sz="4"/>
        </w:tblBorders>
      </w:tblPr>
      <w:tblGrid>
        <w:gridCol w:w="900"/>
        <w:gridCol w:w="9300"/>
      </w:tblGrid>
      <w:tr>
        <w:trPr>
          <w:cantSplit/>
          <w:tblHeader/>
        </w:trPr>
        <w:tc>
          <w:tcPr>
            <w:tcW w:type="dxa" w:w="900"/>
            <w:shd w:fill="494985" w:color="auto" w:val="clear"/>
            <w:tcMar>
              <w:top w:type="dxa" w:w="60"/>
              <w:left w:type="dxa" w:w="100"/>
              <w:bottom w:type="dxa" w:w="60"/>
              <w:right w:type="dxa" w:w="100"/>
            </w:tcMar>
          </w:tcPr>
          <w:p>
            <w:pPr>
              <w:spacing w:after="0"/>
            </w:pPr>
            <w:r>
              <w:rPr>
                <w:b/>
                <w:bCs/>
                <w:i w:val="false"/>
                <w:iCs w:val="false"/>
                <w:color w:val="FFFFFF"/>
                <w:sz w:val="19"/>
                <w:szCs w:val="19"/>
              </w:rPr>
              <w:t xml:space="preserve">Mark</w:t>
            </w:r>
          </w:p>
        </w:tc>
        <w:tc>
          <w:tcPr>
            <w:tcW w:type="dxa" w:w="9300"/>
            <w:shd w:fill="494985" w:color="auto" w:val="clear"/>
            <w:tcMar>
              <w:top w:type="dxa" w:w="60"/>
              <w:left w:type="dxa" w:w="100"/>
              <w:bottom w:type="dxa" w:w="60"/>
              <w:right w:type="dxa" w:w="100"/>
            </w:tcMar>
          </w:tcPr>
          <w:p>
            <w:pPr>
              <w:spacing w:after="0"/>
            </w:pPr>
            <w:r>
              <w:rPr>
                <w:b/>
                <w:bCs/>
                <w:i w:val="false"/>
                <w:iCs w:val="false"/>
                <w:color w:val="FFFFFF"/>
                <w:sz w:val="19"/>
                <w:szCs w:val="19"/>
              </w:rPr>
              <w:t xml:space="preserve">Marking point</w:t>
            </w:r>
          </w:p>
        </w:tc>
      </w:tr>
      <w:tr>
        <w:trPr>
          <w:cantSplit/>
          <w:tblHeader w:val="false"/>
        </w:trPr>
        <w:tc>
          <w:tcPr>
            <w:tcW w:type="dxa" w:w="900"/>
            <w:shd w:fill="F6F5FC" w:color="auto" w:val="clear"/>
            <w:tcMar>
              <w:top w:type="dxa" w:w="60"/>
              <w:left w:type="dxa" w:w="100"/>
              <w:bottom w:type="dxa" w:w="60"/>
              <w:right w:type="dxa" w:w="100"/>
            </w:tcMar>
          </w:tcPr>
          <w:p>
            <w:pPr>
              <w:spacing w:after="0"/>
            </w:pPr>
            <w:r>
              <w:rPr>
                <w:b w:val="false"/>
                <w:bCs w:val="false"/>
                <w:i w:val="false"/>
                <w:iCs w:val="false"/>
                <w:color w:val="202124"/>
                <w:sz w:val="19"/>
                <w:szCs w:val="19"/>
              </w:rPr>
              <w:t xml:space="preserve">1</w:t>
            </w:r>
          </w:p>
        </w:tc>
        <w:tc>
          <w:tcPr>
            <w:tcW w:type="dxa" w:w="9300"/>
            <w:shd w:fill="F6F5FC" w:color="auto" w:val="clear"/>
            <w:tcMar>
              <w:top w:type="dxa" w:w="60"/>
              <w:left w:type="dxa" w:w="100"/>
              <w:bottom w:type="dxa" w:w="60"/>
              <w:right w:type="dxa" w:w="100"/>
            </w:tcMar>
          </w:tcPr>
          <w:p>
            <w:pPr>
              <w:spacing w:after="0"/>
            </w:pPr>
            <w:r>
              <w:rPr>
                <w:b w:val="false"/>
                <w:bCs w:val="false"/>
                <w:i w:val="false"/>
                <w:iCs w:val="false"/>
                <w:color w:val="202124"/>
                <w:sz w:val="19"/>
                <w:szCs w:val="19"/>
              </w:rPr>
              <w:t xml:space="preserve">A: knowledge base.</w:t>
            </w:r>
          </w:p>
        </w:tc>
      </w:tr>
      <w:tr>
        <w:trPr>
          <w:cantSplit/>
          <w:tblHeader w:val="false"/>
        </w:trPr>
        <w:tc>
          <w:tcPr>
            <w:tcW w:type="dxa" w:w="900"/>
            <w:shd w:fill="FFFFFF" w:color="auto" w:val="clear"/>
            <w:tcMar>
              <w:top w:type="dxa" w:w="60"/>
              <w:left w:type="dxa" w:w="100"/>
              <w:bottom w:type="dxa" w:w="60"/>
              <w:right w:type="dxa" w:w="100"/>
            </w:tcMar>
          </w:tcPr>
          <w:p>
            <w:pPr>
              <w:spacing w:after="0"/>
            </w:pPr>
            <w:r>
              <w:rPr>
                <w:b w:val="false"/>
                <w:bCs w:val="false"/>
                <w:i w:val="false"/>
                <w:iCs w:val="false"/>
                <w:color w:val="202124"/>
                <w:sz w:val="19"/>
                <w:szCs w:val="19"/>
              </w:rPr>
              <w:t xml:space="preserve">1</w:t>
            </w:r>
          </w:p>
        </w:tc>
        <w:tc>
          <w:tcPr>
            <w:tcW w:type="dxa" w:w="9300"/>
            <w:shd w:fill="FFFFFF" w:color="auto" w:val="clear"/>
            <w:tcMar>
              <w:top w:type="dxa" w:w="60"/>
              <w:left w:type="dxa" w:w="100"/>
              <w:bottom w:type="dxa" w:w="60"/>
              <w:right w:type="dxa" w:w="100"/>
            </w:tcMar>
          </w:tcPr>
          <w:p>
            <w:pPr>
              <w:spacing w:after="0"/>
            </w:pPr>
            <w:r>
              <w:rPr>
                <w:b w:val="false"/>
                <w:bCs w:val="false"/>
                <w:i w:val="false"/>
                <w:iCs w:val="false"/>
                <w:color w:val="202124"/>
                <w:sz w:val="19"/>
                <w:szCs w:val="19"/>
              </w:rPr>
              <w:t xml:space="preserve">B: inference engine.</w:t>
            </w:r>
          </w:p>
        </w:tc>
      </w:tr>
      <w:tr>
        <w:trPr>
          <w:cantSplit/>
          <w:tblHeader w:val="false"/>
        </w:trPr>
        <w:tc>
          <w:tcPr>
            <w:tcW w:type="dxa" w:w="900"/>
            <w:shd w:fill="F6F5FC" w:color="auto" w:val="clear"/>
            <w:tcMar>
              <w:top w:type="dxa" w:w="60"/>
              <w:left w:type="dxa" w:w="100"/>
              <w:bottom w:type="dxa" w:w="60"/>
              <w:right w:type="dxa" w:w="100"/>
            </w:tcMar>
          </w:tcPr>
          <w:p>
            <w:pPr>
              <w:spacing w:after="0"/>
            </w:pPr>
            <w:r>
              <w:rPr>
                <w:b w:val="false"/>
                <w:bCs w:val="false"/>
                <w:i w:val="false"/>
                <w:iCs w:val="false"/>
                <w:color w:val="202124"/>
                <w:sz w:val="19"/>
                <w:szCs w:val="19"/>
              </w:rPr>
              <w:t xml:space="preserve">1</w:t>
            </w:r>
          </w:p>
        </w:tc>
        <w:tc>
          <w:tcPr>
            <w:tcW w:type="dxa" w:w="9300"/>
            <w:shd w:fill="F6F5FC" w:color="auto" w:val="clear"/>
            <w:tcMar>
              <w:top w:type="dxa" w:w="60"/>
              <w:left w:type="dxa" w:w="100"/>
              <w:bottom w:type="dxa" w:w="60"/>
              <w:right w:type="dxa" w:w="100"/>
            </w:tcMar>
          </w:tcPr>
          <w:p>
            <w:pPr>
              <w:spacing w:after="0"/>
            </w:pPr>
            <w:r>
              <w:rPr>
                <w:b w:val="false"/>
                <w:bCs w:val="false"/>
                <w:i w:val="false"/>
                <w:iCs w:val="false"/>
                <w:color w:val="202124"/>
                <w:sz w:val="19"/>
                <w:szCs w:val="19"/>
              </w:rPr>
              <w:t xml:space="preserve">C: rule base.</w:t>
            </w:r>
          </w:p>
        </w:tc>
      </w:tr>
      <w:tr>
        <w:trPr>
          <w:cantSplit/>
          <w:tblHeader w:val="false"/>
        </w:trPr>
        <w:tc>
          <w:tcPr>
            <w:tcW w:type="dxa" w:w="900"/>
            <w:shd w:fill="FFFFFF" w:color="auto" w:val="clear"/>
            <w:tcMar>
              <w:top w:type="dxa" w:w="60"/>
              <w:left w:type="dxa" w:w="100"/>
              <w:bottom w:type="dxa" w:w="60"/>
              <w:right w:type="dxa" w:w="100"/>
            </w:tcMar>
          </w:tcPr>
          <w:p>
            <w:pPr>
              <w:spacing w:after="0"/>
            </w:pPr>
            <w:r>
              <w:rPr>
                <w:b w:val="false"/>
                <w:bCs w:val="false"/>
                <w:i w:val="false"/>
                <w:iCs w:val="false"/>
                <w:color w:val="202124"/>
                <w:sz w:val="19"/>
                <w:szCs w:val="19"/>
              </w:rPr>
              <w:t xml:space="preserve">1</w:t>
            </w:r>
          </w:p>
        </w:tc>
        <w:tc>
          <w:tcPr>
            <w:tcW w:type="dxa" w:w="9300"/>
            <w:shd w:fill="FFFFFF" w:color="auto" w:val="clear"/>
            <w:tcMar>
              <w:top w:type="dxa" w:w="60"/>
              <w:left w:type="dxa" w:w="100"/>
              <w:bottom w:type="dxa" w:w="60"/>
              <w:right w:type="dxa" w:w="100"/>
            </w:tcMar>
          </w:tcPr>
          <w:p>
            <w:pPr>
              <w:spacing w:after="0"/>
            </w:pPr>
            <w:r>
              <w:rPr>
                <w:b w:val="false"/>
                <w:bCs w:val="false"/>
                <w:i w:val="false"/>
                <w:iCs w:val="false"/>
                <w:color w:val="202124"/>
                <w:sz w:val="19"/>
                <w:szCs w:val="19"/>
              </w:rPr>
              <w:t xml:space="preserve">D: knowledge base.</w:t>
            </w:r>
          </w:p>
        </w:tc>
      </w:tr>
      <w:tr>
        <w:trPr>
          <w:cantSplit/>
          <w:tblHeader w:val="false"/>
        </w:trPr>
        <w:tc>
          <w:tcPr>
            <w:tcW w:type="dxa" w:w="900"/>
            <w:shd w:fill="F6F5FC" w:color="auto" w:val="clear"/>
            <w:tcMar>
              <w:top w:type="dxa" w:w="60"/>
              <w:left w:type="dxa" w:w="100"/>
              <w:bottom w:type="dxa" w:w="60"/>
              <w:right w:type="dxa" w:w="100"/>
            </w:tcMar>
          </w:tcPr>
          <w:p>
            <w:pPr>
              <w:spacing w:after="0"/>
            </w:pPr>
            <w:r>
              <w:rPr>
                <w:b w:val="false"/>
                <w:bCs w:val="false"/>
                <w:i w:val="false"/>
                <w:iCs w:val="false"/>
                <w:color w:val="202124"/>
                <w:sz w:val="19"/>
                <w:szCs w:val="19"/>
              </w:rPr>
              <w:t xml:space="preserve">1</w:t>
            </w:r>
          </w:p>
        </w:tc>
        <w:tc>
          <w:tcPr>
            <w:tcW w:type="dxa" w:w="9300"/>
            <w:shd w:fill="F6F5FC" w:color="auto" w:val="clear"/>
            <w:tcMar>
              <w:top w:type="dxa" w:w="60"/>
              <w:left w:type="dxa" w:w="100"/>
              <w:bottom w:type="dxa" w:w="60"/>
              <w:right w:type="dxa" w:w="100"/>
            </w:tcMar>
          </w:tcPr>
          <w:p>
            <w:pPr>
              <w:spacing w:after="0"/>
            </w:pPr>
            <w:r>
              <w:rPr>
                <w:b w:val="false"/>
                <w:bCs w:val="false"/>
                <w:i w:val="false"/>
                <w:iCs w:val="false"/>
                <w:color w:val="202124"/>
                <w:sz w:val="19"/>
                <w:szCs w:val="19"/>
              </w:rPr>
              <w:t xml:space="preserve">E: interface.</w:t>
            </w:r>
          </w:p>
        </w:tc>
      </w:tr>
    </w:tbl>
    <w:p>
      <w:pPr>
        <w:keepNext/>
        <w:pageBreakBefore/>
        <w:pBdr>
          <w:bottom w:val="single" w:color="494985" w:sz="8" w:space="4"/>
        </w:pBdr>
        <w:spacing w:before="0" w:after="120"/>
      </w:pPr>
      <w:r>
        <w:rPr>
          <w:b/>
          <w:bCs/>
          <w:color w:val="494985"/>
          <w:sz w:val="30"/>
          <w:szCs w:val="30"/>
        </w:rPr>
        <w:t xml:space="preserve">Task 4   Explain a diagnosis</w:t>
      </w:r>
      <w:r>
        <w:rPr>
          <w:i/>
          <w:iCs/>
          <w:color w:val="666666"/>
          <w:sz w:val="22"/>
          <w:szCs w:val="22"/>
        </w:rPr>
        <w:t xml:space="preserve">   [8 marks]</w:t>
      </w:r>
    </w:p>
    <w:p>
      <w:pPr>
        <w:keepNext/>
        <w:spacing w:before="200" w:after="100"/>
      </w:pPr>
      <w:r>
        <w:rPr>
          <w:b/>
          <w:bCs/>
          <w:color w:val="494985"/>
          <w:sz w:val="24"/>
          <w:szCs w:val="24"/>
        </w:rPr>
        <w:t xml:space="preserve">(a) 0478/12 May/June 2024 Q10(b) [5]</w:t>
      </w:r>
    </w:p>
    <w:p>
      <w:pPr>
        <w:keepNext/>
        <w:spacing w:after="120" w:before="0"/>
      </w:pPr>
      <w:r>
        <w:rPr>
          <w:color w:val="666666"/>
          <w:sz w:val="16"/>
          <w:szCs w:val="16"/>
        </w:rPr>
        <w:t xml:space="preserve">Mark scheme: https://pastpapers.papacambridge.com/directories/CAIE/CAIE-pastpapers/upload/0478_s24_ms_12.pdf</w:t>
      </w:r>
    </w:p>
    <w:p>
      <w:pPr>
        <w:keepNext/>
        <w:spacing w:after="120" w:before="0"/>
      </w:pPr>
      <w:r>
        <w:rPr>
          <w:color w:val="202124"/>
          <w:sz w:val="21"/>
          <w:szCs w:val="21"/>
        </w:rPr>
        <w:t xml:space="preserve">A car with faulty brakes arrives at a garage. Explain how its expert system operates to help diagnose the fault.</w:t>
      </w:r>
    </w:p>
    <w:p>
      <w:pPr>
        <w:keepNext/>
        <w:spacing w:before="60" w:after="120"/>
      </w:pPr>
      <w:r>
        <w:rPr>
          <w:b/>
          <w:bCs/>
          <w:color w:val="C0392B"/>
          <w:sz w:val="21"/>
          <w:szCs w:val="21"/>
        </w:rPr>
        <w:t xml:space="preserve">Model answer: The mechanic enters braking symptoms through the interface. The inference engine chooses questions using previous answers. It compares that evidence with expert facts and applies stored rules to decide a diagnosis. The interface displays the diagnosis.</w:t>
      </w:r>
    </w:p>
    <w:p>
      <w:pPr>
        <w:keepNext/>
        <w:spacing w:after="90" w:before="0"/>
      </w:pPr>
      <w:r>
        <w:rPr>
          <w:i/>
          <w:iCs/>
          <w:color w:val="666666"/>
          <w:sz w:val="19"/>
          <w:szCs w:val="19"/>
        </w:rPr>
        <w:t xml:space="preserve">Watch for: Any five, not all eight. A list of component names alone is too thin. Apply the process to the braking fault.</w:t>
      </w:r>
    </w:p>
    <w:p>
      <w:pPr>
        <w:keepNext/>
        <w:spacing w:before="120" w:after="60"/>
      </w:pPr>
      <w:r>
        <w:rPr>
          <w:b/>
          <w:bCs/>
          <w:color w:val="494985"/>
          <w:sz w:val="20"/>
          <w:szCs w:val="20"/>
        </w:rPr>
        <w:t xml:space="preserve">Published MS: any 5 distinct accepted points; maximum 5</w:t>
      </w:r>
    </w:p>
    <w:tbl>
      <w:tblPr>
        <w:tblW w:type="dxa" w:w="10200"/>
        <w:tblBorders>
          <w:top w:val="single" w:color="B8B8C8" w:sz="4"/>
          <w:left w:val="single" w:color="B8B8C8" w:sz="4"/>
          <w:bottom w:val="single" w:color="B8B8C8" w:sz="4"/>
          <w:right w:val="single" w:color="B8B8C8" w:sz="4"/>
          <w:insideH w:val="single" w:color="B8B8C8" w:sz="4"/>
          <w:insideV w:val="single" w:color="B8B8C8" w:sz="4"/>
        </w:tblBorders>
      </w:tblPr>
      <w:tblGrid>
        <w:gridCol w:w="900"/>
        <w:gridCol w:w="9300"/>
      </w:tblGrid>
      <w:tr>
        <w:trPr>
          <w:cantSplit/>
          <w:tblHeader/>
        </w:trPr>
        <w:tc>
          <w:tcPr>
            <w:tcW w:type="dxa" w:w="900"/>
            <w:shd w:fill="494985" w:color="auto" w:val="clear"/>
            <w:tcMar>
              <w:top w:type="dxa" w:w="60"/>
              <w:left w:type="dxa" w:w="100"/>
              <w:bottom w:type="dxa" w:w="60"/>
              <w:right w:type="dxa" w:w="100"/>
            </w:tcMar>
          </w:tcPr>
          <w:p>
            <w:pPr>
              <w:spacing w:after="0"/>
            </w:pPr>
            <w:r>
              <w:rPr>
                <w:b/>
                <w:bCs/>
                <w:i w:val="false"/>
                <w:iCs w:val="false"/>
                <w:color w:val="FFFFFF"/>
                <w:sz w:val="19"/>
                <w:szCs w:val="19"/>
              </w:rPr>
              <w:t xml:space="preserve">Mark</w:t>
            </w:r>
          </w:p>
        </w:tc>
        <w:tc>
          <w:tcPr>
            <w:tcW w:type="dxa" w:w="9300"/>
            <w:shd w:fill="494985" w:color="auto" w:val="clear"/>
            <w:tcMar>
              <w:top w:type="dxa" w:w="60"/>
              <w:left w:type="dxa" w:w="100"/>
              <w:bottom w:type="dxa" w:w="60"/>
              <w:right w:type="dxa" w:w="100"/>
            </w:tcMar>
          </w:tcPr>
          <w:p>
            <w:pPr>
              <w:spacing w:after="0"/>
            </w:pPr>
            <w:r>
              <w:rPr>
                <w:b/>
                <w:bCs/>
                <w:i w:val="false"/>
                <w:iCs w:val="false"/>
                <w:color w:val="FFFFFF"/>
                <w:sz w:val="19"/>
                <w:szCs w:val="19"/>
              </w:rPr>
              <w:t xml:space="preserve">Marking point</w:t>
            </w:r>
          </w:p>
        </w:tc>
      </w:tr>
      <w:tr>
        <w:trPr>
          <w:cantSplit/>
          <w:tblHeader w:val="false"/>
        </w:trPr>
        <w:tc>
          <w:tcPr>
            <w:tcW w:type="dxa" w:w="900"/>
            <w:shd w:fill="F6F5FC" w:color="auto" w:val="clear"/>
            <w:tcMar>
              <w:top w:type="dxa" w:w="60"/>
              <w:left w:type="dxa" w:w="100"/>
              <w:bottom w:type="dxa" w:w="60"/>
              <w:right w:type="dxa" w:w="100"/>
            </w:tcMar>
          </w:tcPr>
          <w:p>
            <w:pPr>
              <w:spacing w:after="0"/>
            </w:pPr>
            <w:r>
              <w:rPr>
                <w:b w:val="false"/>
                <w:bCs w:val="false"/>
                <w:i w:val="false"/>
                <w:iCs w:val="false"/>
                <w:color w:val="202124"/>
                <w:sz w:val="19"/>
                <w:szCs w:val="19"/>
              </w:rPr>
              <w:t xml:space="preserve">1</w:t>
            </w:r>
          </w:p>
        </w:tc>
        <w:tc>
          <w:tcPr>
            <w:tcW w:type="dxa" w:w="9300"/>
            <w:shd w:fill="F6F5FC" w:color="auto" w:val="clear"/>
            <w:tcMar>
              <w:top w:type="dxa" w:w="60"/>
              <w:left w:type="dxa" w:w="100"/>
              <w:bottom w:type="dxa" w:w="60"/>
              <w:right w:type="dxa" w:w="100"/>
            </w:tcMar>
          </w:tcPr>
          <w:p>
            <w:pPr>
              <w:spacing w:after="0"/>
            </w:pPr>
            <w:r>
              <w:rPr>
                <w:b w:val="false"/>
                <w:bCs w:val="false"/>
                <w:i w:val="false"/>
                <w:iCs w:val="false"/>
                <w:color w:val="202124"/>
                <w:sz w:val="19"/>
                <w:szCs w:val="19"/>
              </w:rPr>
              <w:t xml:space="preserve">The user enters evidence/answers through the interface (or connects the car through it).</w:t>
            </w:r>
          </w:p>
        </w:tc>
      </w:tr>
      <w:tr>
        <w:trPr>
          <w:cantSplit/>
          <w:tblHeader w:val="false"/>
        </w:trPr>
        <w:tc>
          <w:tcPr>
            <w:tcW w:type="dxa" w:w="900"/>
            <w:shd w:fill="FFFFFF" w:color="auto" w:val="clear"/>
            <w:tcMar>
              <w:top w:type="dxa" w:w="60"/>
              <w:left w:type="dxa" w:w="100"/>
              <w:bottom w:type="dxa" w:w="60"/>
              <w:right w:type="dxa" w:w="100"/>
            </w:tcMar>
          </w:tcPr>
          <w:p>
            <w:pPr>
              <w:spacing w:after="0"/>
            </w:pPr>
            <w:r>
              <w:rPr>
                <w:b w:val="false"/>
                <w:bCs w:val="false"/>
                <w:i w:val="false"/>
                <w:iCs w:val="false"/>
                <w:color w:val="202124"/>
                <w:sz w:val="19"/>
                <w:szCs w:val="19"/>
              </w:rPr>
              <w:t xml:space="preserve">1</w:t>
            </w:r>
          </w:p>
        </w:tc>
        <w:tc>
          <w:tcPr>
            <w:tcW w:type="dxa" w:w="9300"/>
            <w:shd w:fill="FFFFFF" w:color="auto" w:val="clear"/>
            <w:tcMar>
              <w:top w:type="dxa" w:w="60"/>
              <w:left w:type="dxa" w:w="100"/>
              <w:bottom w:type="dxa" w:w="60"/>
              <w:right w:type="dxa" w:w="100"/>
            </w:tcMar>
          </w:tcPr>
          <w:p>
            <w:pPr>
              <w:spacing w:after="0"/>
            </w:pPr>
            <w:r>
              <w:rPr>
                <w:b w:val="false"/>
                <w:bCs w:val="false"/>
                <w:i w:val="false"/>
                <w:iCs w:val="false"/>
                <w:color w:val="202124"/>
                <w:sz w:val="19"/>
                <w:szCs w:val="19"/>
              </w:rPr>
              <w:t xml:space="preserve">The inference engine selects questions.</w:t>
            </w:r>
          </w:p>
        </w:tc>
      </w:tr>
      <w:tr>
        <w:trPr>
          <w:cantSplit/>
          <w:tblHeader w:val="false"/>
        </w:trPr>
        <w:tc>
          <w:tcPr>
            <w:tcW w:type="dxa" w:w="900"/>
            <w:shd w:fill="F6F5FC" w:color="auto" w:val="clear"/>
            <w:tcMar>
              <w:top w:type="dxa" w:w="60"/>
              <w:left w:type="dxa" w:w="100"/>
              <w:bottom w:type="dxa" w:w="60"/>
              <w:right w:type="dxa" w:w="100"/>
            </w:tcMar>
          </w:tcPr>
          <w:p>
            <w:pPr>
              <w:spacing w:after="0"/>
            </w:pPr>
            <w:r>
              <w:rPr>
                <w:b w:val="false"/>
                <w:bCs w:val="false"/>
                <w:i w:val="false"/>
                <w:iCs w:val="false"/>
                <w:color w:val="202124"/>
                <w:sz w:val="19"/>
                <w:szCs w:val="19"/>
              </w:rPr>
              <w:t xml:space="preserve">1</w:t>
            </w:r>
          </w:p>
        </w:tc>
        <w:tc>
          <w:tcPr>
            <w:tcW w:type="dxa" w:w="9300"/>
            <w:shd w:fill="F6F5FC" w:color="auto" w:val="clear"/>
            <w:tcMar>
              <w:top w:type="dxa" w:w="60"/>
              <w:left w:type="dxa" w:w="100"/>
              <w:bottom w:type="dxa" w:w="60"/>
              <w:right w:type="dxa" w:w="100"/>
            </w:tcMar>
          </w:tcPr>
          <w:p>
            <w:pPr>
              <w:spacing w:after="0"/>
            </w:pPr>
            <w:r>
              <w:rPr>
                <w:b w:val="false"/>
                <w:bCs w:val="false"/>
                <w:i w:val="false"/>
                <w:iCs w:val="false"/>
                <w:color w:val="202124"/>
                <w:sz w:val="19"/>
                <w:szCs w:val="19"/>
              </w:rPr>
              <w:t xml:space="preserve">Question selection uses previous answers.</w:t>
            </w:r>
          </w:p>
        </w:tc>
      </w:tr>
      <w:tr>
        <w:trPr>
          <w:cantSplit/>
          <w:tblHeader w:val="false"/>
        </w:trPr>
        <w:tc>
          <w:tcPr>
            <w:tcW w:type="dxa" w:w="900"/>
            <w:shd w:fill="FFFFFF" w:color="auto" w:val="clear"/>
            <w:tcMar>
              <w:top w:type="dxa" w:w="60"/>
              <w:left w:type="dxa" w:w="100"/>
              <w:bottom w:type="dxa" w:w="60"/>
              <w:right w:type="dxa" w:w="100"/>
            </w:tcMar>
          </w:tcPr>
          <w:p>
            <w:pPr>
              <w:spacing w:after="0"/>
            </w:pPr>
            <w:r>
              <w:rPr>
                <w:b w:val="false"/>
                <w:bCs w:val="false"/>
                <w:i w:val="false"/>
                <w:iCs w:val="false"/>
                <w:color w:val="202124"/>
                <w:sz w:val="19"/>
                <w:szCs w:val="19"/>
              </w:rPr>
              <w:t xml:space="preserve">1</w:t>
            </w:r>
          </w:p>
        </w:tc>
        <w:tc>
          <w:tcPr>
            <w:tcW w:type="dxa" w:w="9300"/>
            <w:shd w:fill="FFFFFF" w:color="auto" w:val="clear"/>
            <w:tcMar>
              <w:top w:type="dxa" w:w="60"/>
              <w:left w:type="dxa" w:w="100"/>
              <w:bottom w:type="dxa" w:w="60"/>
              <w:right w:type="dxa" w:w="100"/>
            </w:tcMar>
          </w:tcPr>
          <w:p>
            <w:pPr>
              <w:spacing w:after="0"/>
            </w:pPr>
            <w:r>
              <w:rPr>
                <w:b w:val="false"/>
                <w:bCs w:val="false"/>
                <w:i w:val="false"/>
                <w:iCs w:val="false"/>
                <w:color w:val="202124"/>
                <w:sz w:val="19"/>
                <w:szCs w:val="19"/>
              </w:rPr>
              <w:t xml:space="preserve">The inference engine decides a diagnosis.</w:t>
            </w:r>
          </w:p>
        </w:tc>
      </w:tr>
      <w:tr>
        <w:trPr>
          <w:cantSplit/>
          <w:tblHeader w:val="false"/>
        </w:trPr>
        <w:tc>
          <w:tcPr>
            <w:tcW w:type="dxa" w:w="900"/>
            <w:shd w:fill="F6F5FC" w:color="auto" w:val="clear"/>
            <w:tcMar>
              <w:top w:type="dxa" w:w="60"/>
              <w:left w:type="dxa" w:w="100"/>
              <w:bottom w:type="dxa" w:w="60"/>
              <w:right w:type="dxa" w:w="100"/>
            </w:tcMar>
          </w:tcPr>
          <w:p>
            <w:pPr>
              <w:spacing w:after="0"/>
            </w:pPr>
            <w:r>
              <w:rPr>
                <w:b w:val="false"/>
                <w:bCs w:val="false"/>
                <w:i w:val="false"/>
                <w:iCs w:val="false"/>
                <w:color w:val="202124"/>
                <w:sz w:val="19"/>
                <w:szCs w:val="19"/>
              </w:rPr>
              <w:t xml:space="preserve">1</w:t>
            </w:r>
          </w:p>
        </w:tc>
        <w:tc>
          <w:tcPr>
            <w:tcW w:type="dxa" w:w="9300"/>
            <w:shd w:fill="F6F5FC" w:color="auto" w:val="clear"/>
            <w:tcMar>
              <w:top w:type="dxa" w:w="60"/>
              <w:left w:type="dxa" w:w="100"/>
              <w:bottom w:type="dxa" w:w="60"/>
              <w:right w:type="dxa" w:w="100"/>
            </w:tcMar>
          </w:tcPr>
          <w:p>
            <w:pPr>
              <w:spacing w:after="0"/>
            </w:pPr>
            <w:r>
              <w:rPr>
                <w:b w:val="false"/>
                <w:bCs w:val="false"/>
                <w:i w:val="false"/>
                <w:iCs w:val="false"/>
                <w:color w:val="202124"/>
                <w:sz w:val="19"/>
                <w:szCs w:val="19"/>
              </w:rPr>
              <w:t xml:space="preserve">It compares input with the knowledge base and rule base.</w:t>
            </w:r>
          </w:p>
        </w:tc>
      </w:tr>
      <w:tr>
        <w:trPr>
          <w:cantSplit/>
          <w:tblHeader w:val="false"/>
        </w:trPr>
        <w:tc>
          <w:tcPr>
            <w:tcW w:type="dxa" w:w="900"/>
            <w:shd w:fill="FFFFFF" w:color="auto" w:val="clear"/>
            <w:tcMar>
              <w:top w:type="dxa" w:w="60"/>
              <w:left w:type="dxa" w:w="100"/>
              <w:bottom w:type="dxa" w:w="60"/>
              <w:right w:type="dxa" w:w="100"/>
            </w:tcMar>
          </w:tcPr>
          <w:p>
            <w:pPr>
              <w:spacing w:after="0"/>
            </w:pPr>
            <w:r>
              <w:rPr>
                <w:b w:val="false"/>
                <w:bCs w:val="false"/>
                <w:i w:val="false"/>
                <w:iCs w:val="false"/>
                <w:color w:val="202124"/>
                <w:sz w:val="19"/>
                <w:szCs w:val="19"/>
              </w:rPr>
              <w:t xml:space="preserve">1</w:t>
            </w:r>
          </w:p>
        </w:tc>
        <w:tc>
          <w:tcPr>
            <w:tcW w:type="dxa" w:w="9300"/>
            <w:shd w:fill="FFFFFF" w:color="auto" w:val="clear"/>
            <w:tcMar>
              <w:top w:type="dxa" w:w="60"/>
              <w:left w:type="dxa" w:w="100"/>
              <w:bottom w:type="dxa" w:w="60"/>
              <w:right w:type="dxa" w:w="100"/>
            </w:tcMar>
          </w:tcPr>
          <w:p>
            <w:pPr>
              <w:spacing w:after="0"/>
            </w:pPr>
            <w:r>
              <w:rPr>
                <w:b w:val="false"/>
                <w:bCs w:val="false"/>
                <w:i w:val="false"/>
                <w:iCs w:val="false"/>
                <w:color w:val="202124"/>
                <w:sz w:val="19"/>
                <w:szCs w:val="19"/>
              </w:rPr>
              <w:t xml:space="preserve">It can calculate the most likely option where there are several.</w:t>
            </w:r>
          </w:p>
        </w:tc>
      </w:tr>
      <w:tr>
        <w:trPr>
          <w:cantSplit/>
          <w:tblHeader w:val="false"/>
        </w:trPr>
        <w:tc>
          <w:tcPr>
            <w:tcW w:type="dxa" w:w="900"/>
            <w:shd w:fill="F6F5FC" w:color="auto" w:val="clear"/>
            <w:tcMar>
              <w:top w:type="dxa" w:w="60"/>
              <w:left w:type="dxa" w:w="100"/>
              <w:bottom w:type="dxa" w:w="60"/>
              <w:right w:type="dxa" w:w="100"/>
            </w:tcMar>
          </w:tcPr>
          <w:p>
            <w:pPr>
              <w:spacing w:after="0"/>
            </w:pPr>
            <w:r>
              <w:rPr>
                <w:b w:val="false"/>
                <w:bCs w:val="false"/>
                <w:i w:val="false"/>
                <w:iCs w:val="false"/>
                <w:color w:val="202124"/>
                <w:sz w:val="19"/>
                <w:szCs w:val="19"/>
              </w:rPr>
              <w:t xml:space="preserve">1</w:t>
            </w:r>
          </w:p>
        </w:tc>
        <w:tc>
          <w:tcPr>
            <w:tcW w:type="dxa" w:w="9300"/>
            <w:shd w:fill="F6F5FC" w:color="auto" w:val="clear"/>
            <w:tcMar>
              <w:top w:type="dxa" w:w="60"/>
              <w:left w:type="dxa" w:w="100"/>
              <w:bottom w:type="dxa" w:w="60"/>
              <w:right w:type="dxa" w:w="100"/>
            </w:tcMar>
          </w:tcPr>
          <w:p>
            <w:pPr>
              <w:spacing w:after="0"/>
            </w:pPr>
            <w:r>
              <w:rPr>
                <w:b w:val="false"/>
                <w:bCs w:val="false"/>
                <w:i w:val="false"/>
                <w:iCs w:val="false"/>
                <w:color w:val="202124"/>
                <w:sz w:val="19"/>
                <w:szCs w:val="19"/>
              </w:rPr>
              <w:t xml:space="preserve">The interface displays the result.</w:t>
            </w:r>
          </w:p>
        </w:tc>
      </w:tr>
      <w:tr>
        <w:trPr>
          <w:cantSplit/>
          <w:tblHeader w:val="false"/>
        </w:trPr>
        <w:tc>
          <w:tcPr>
            <w:tcW w:type="dxa" w:w="900"/>
            <w:shd w:fill="FFFFFF" w:color="auto" w:val="clear"/>
            <w:tcMar>
              <w:top w:type="dxa" w:w="60"/>
              <w:left w:type="dxa" w:w="100"/>
              <w:bottom w:type="dxa" w:w="60"/>
              <w:right w:type="dxa" w:w="100"/>
            </w:tcMar>
          </w:tcPr>
          <w:p>
            <w:pPr>
              <w:spacing w:after="0"/>
            </w:pPr>
            <w:r>
              <w:rPr>
                <w:b w:val="false"/>
                <w:bCs w:val="false"/>
                <w:i w:val="false"/>
                <w:iCs w:val="false"/>
                <w:color w:val="202124"/>
                <w:sz w:val="19"/>
                <w:szCs w:val="19"/>
              </w:rPr>
              <w:t xml:space="preserve">1</w:t>
            </w:r>
          </w:p>
        </w:tc>
        <w:tc>
          <w:tcPr>
            <w:tcW w:type="dxa" w:w="9300"/>
            <w:shd w:fill="FFFFFF" w:color="auto" w:val="clear"/>
            <w:tcMar>
              <w:top w:type="dxa" w:w="60"/>
              <w:left w:type="dxa" w:w="100"/>
              <w:bottom w:type="dxa" w:w="60"/>
              <w:right w:type="dxa" w:w="100"/>
            </w:tcMar>
          </w:tcPr>
          <w:p>
            <w:pPr>
              <w:spacing w:after="0"/>
            </w:pPr>
            <w:r>
              <w:rPr>
                <w:b w:val="false"/>
                <w:bCs w:val="false"/>
                <w:i w:val="false"/>
                <w:iCs w:val="false"/>
                <w:color w:val="202124"/>
                <w:sz w:val="19"/>
                <w:szCs w:val="19"/>
              </w:rPr>
              <w:t xml:space="preserve">An explanation system can show how it reached the diagnosis.</w:t>
            </w:r>
          </w:p>
        </w:tc>
      </w:tr>
    </w:tbl>
    <w:p>
      <w:pPr>
        <w:keepNext/>
        <w:spacing w:before="200" w:after="100"/>
      </w:pPr>
      <w:r>
        <w:rPr>
          <w:b/>
          <w:bCs/>
          <w:color w:val="494985"/>
          <w:sz w:val="24"/>
          <w:szCs w:val="24"/>
        </w:rPr>
        <w:t xml:space="preserve">(b) 0478/12 May/June 2025 Q5(a) [3]</w:t>
      </w:r>
    </w:p>
    <w:p>
      <w:pPr>
        <w:keepNext/>
        <w:spacing w:after="120" w:before="0"/>
      </w:pPr>
      <w:r>
        <w:rPr>
          <w:color w:val="666666"/>
          <w:sz w:val="16"/>
          <w:szCs w:val="16"/>
        </w:rPr>
        <w:t xml:space="preserve">Mark scheme: https://pastpapers.papacambridge.com/directories/CAIE/CAIE-pastpapers/upload/0478_s25_ms_12.pdf</w:t>
      </w:r>
    </w:p>
    <w:p>
      <w:pPr>
        <w:keepNext/>
        <w:spacing w:after="120" w:before="0"/>
      </w:pPr>
      <w:r>
        <w:rPr>
          <w:color w:val="202124"/>
          <w:sz w:val="21"/>
          <w:szCs w:val="21"/>
        </w:rPr>
        <w:t xml:space="preserve">A doctor has already entered symptoms through an interface. A diagnosis will be output. Describe how the expert system DECIDES that diagnosis.</w:t>
      </w:r>
    </w:p>
    <w:p>
      <w:pPr>
        <w:keepNext/>
        <w:spacing w:before="60" w:after="120"/>
      </w:pPr>
      <w:r>
        <w:rPr>
          <w:b/>
          <w:bCs/>
          <w:color w:val="C0392B"/>
          <w:sz w:val="21"/>
          <w:szCs w:val="21"/>
        </w:rPr>
        <w:t xml:space="preserve">Model answer: The inference engine chooses further questions from the previous symptom answers, compares those symptoms with the knowledge base and applies the rule base to determine a diagnosis.</w:t>
      </w:r>
    </w:p>
    <w:p>
      <w:pPr>
        <w:keepNext/>
        <w:spacing w:after="90" w:before="0"/>
      </w:pPr>
      <w:r>
        <w:rPr>
          <w:i/>
          <w:iCs/>
          <w:color w:val="666666"/>
          <w:sz w:val="19"/>
          <w:szCs w:val="19"/>
        </w:rPr>
        <w:t xml:space="preserve">Watch for: Any three. Input and output have been given; focus on processing. Do not assume that writing “the doctor types” again earns a point.</w:t>
      </w:r>
    </w:p>
    <w:p>
      <w:pPr>
        <w:keepNext/>
        <w:spacing w:before="120" w:after="60"/>
      </w:pPr>
      <w:r>
        <w:rPr>
          <w:b/>
          <w:bCs/>
          <w:color w:val="494985"/>
          <w:sz w:val="20"/>
          <w:szCs w:val="20"/>
        </w:rPr>
        <w:t xml:space="preserve">Published MS: any 3 distinct accepted points; maximum 3</w:t>
      </w:r>
    </w:p>
    <w:tbl>
      <w:tblPr>
        <w:tblW w:type="dxa" w:w="10200"/>
        <w:tblBorders>
          <w:top w:val="single" w:color="B8B8C8" w:sz="4"/>
          <w:left w:val="single" w:color="B8B8C8" w:sz="4"/>
          <w:bottom w:val="single" w:color="B8B8C8" w:sz="4"/>
          <w:right w:val="single" w:color="B8B8C8" w:sz="4"/>
          <w:insideH w:val="single" w:color="B8B8C8" w:sz="4"/>
          <w:insideV w:val="single" w:color="B8B8C8" w:sz="4"/>
        </w:tblBorders>
      </w:tblPr>
      <w:tblGrid>
        <w:gridCol w:w="900"/>
        <w:gridCol w:w="9300"/>
      </w:tblGrid>
      <w:tr>
        <w:trPr>
          <w:cantSplit/>
          <w:tblHeader/>
        </w:trPr>
        <w:tc>
          <w:tcPr>
            <w:tcW w:type="dxa" w:w="900"/>
            <w:shd w:fill="494985" w:color="auto" w:val="clear"/>
            <w:tcMar>
              <w:top w:type="dxa" w:w="60"/>
              <w:left w:type="dxa" w:w="100"/>
              <w:bottom w:type="dxa" w:w="60"/>
              <w:right w:type="dxa" w:w="100"/>
            </w:tcMar>
          </w:tcPr>
          <w:p>
            <w:pPr>
              <w:spacing w:after="0"/>
            </w:pPr>
            <w:r>
              <w:rPr>
                <w:b/>
                <w:bCs/>
                <w:i w:val="false"/>
                <w:iCs w:val="false"/>
                <w:color w:val="FFFFFF"/>
                <w:sz w:val="19"/>
                <w:szCs w:val="19"/>
              </w:rPr>
              <w:t xml:space="preserve">Mark</w:t>
            </w:r>
          </w:p>
        </w:tc>
        <w:tc>
          <w:tcPr>
            <w:tcW w:type="dxa" w:w="9300"/>
            <w:shd w:fill="494985" w:color="auto" w:val="clear"/>
            <w:tcMar>
              <w:top w:type="dxa" w:w="60"/>
              <w:left w:type="dxa" w:w="100"/>
              <w:bottom w:type="dxa" w:w="60"/>
              <w:right w:type="dxa" w:w="100"/>
            </w:tcMar>
          </w:tcPr>
          <w:p>
            <w:pPr>
              <w:spacing w:after="0"/>
            </w:pPr>
            <w:r>
              <w:rPr>
                <w:b/>
                <w:bCs/>
                <w:i w:val="false"/>
                <w:iCs w:val="false"/>
                <w:color w:val="FFFFFF"/>
                <w:sz w:val="19"/>
                <w:szCs w:val="19"/>
              </w:rPr>
              <w:t xml:space="preserve">Marking point</w:t>
            </w:r>
          </w:p>
        </w:tc>
      </w:tr>
      <w:tr>
        <w:trPr>
          <w:cantSplit/>
          <w:tblHeader w:val="false"/>
        </w:trPr>
        <w:tc>
          <w:tcPr>
            <w:tcW w:type="dxa" w:w="900"/>
            <w:shd w:fill="F6F5FC" w:color="auto" w:val="clear"/>
            <w:tcMar>
              <w:top w:type="dxa" w:w="60"/>
              <w:left w:type="dxa" w:w="100"/>
              <w:bottom w:type="dxa" w:w="60"/>
              <w:right w:type="dxa" w:w="100"/>
            </w:tcMar>
          </w:tcPr>
          <w:p>
            <w:pPr>
              <w:spacing w:after="0"/>
            </w:pPr>
            <w:r>
              <w:rPr>
                <w:b w:val="false"/>
                <w:bCs w:val="false"/>
                <w:i w:val="false"/>
                <w:iCs w:val="false"/>
                <w:color w:val="202124"/>
                <w:sz w:val="19"/>
                <w:szCs w:val="19"/>
              </w:rPr>
              <w:t xml:space="preserve">1</w:t>
            </w:r>
          </w:p>
        </w:tc>
        <w:tc>
          <w:tcPr>
            <w:tcW w:type="dxa" w:w="9300"/>
            <w:shd w:fill="F6F5FC" w:color="auto" w:val="clear"/>
            <w:tcMar>
              <w:top w:type="dxa" w:w="60"/>
              <w:left w:type="dxa" w:w="100"/>
              <w:bottom w:type="dxa" w:w="60"/>
              <w:right w:type="dxa" w:w="100"/>
            </w:tcMar>
          </w:tcPr>
          <w:p>
            <w:pPr>
              <w:spacing w:after="0"/>
            </w:pPr>
            <w:r>
              <w:rPr>
                <w:b w:val="false"/>
                <w:bCs w:val="false"/>
                <w:i w:val="false"/>
                <w:iCs w:val="false"/>
                <w:color w:val="202124"/>
                <w:sz w:val="19"/>
                <w:szCs w:val="19"/>
              </w:rPr>
              <w:t xml:space="preserve">An inference engine is used.</w:t>
            </w:r>
          </w:p>
        </w:tc>
      </w:tr>
      <w:tr>
        <w:trPr>
          <w:cantSplit/>
          <w:tblHeader w:val="false"/>
        </w:trPr>
        <w:tc>
          <w:tcPr>
            <w:tcW w:type="dxa" w:w="900"/>
            <w:shd w:fill="FFFFFF" w:color="auto" w:val="clear"/>
            <w:tcMar>
              <w:top w:type="dxa" w:w="60"/>
              <w:left w:type="dxa" w:w="100"/>
              <w:bottom w:type="dxa" w:w="60"/>
              <w:right w:type="dxa" w:w="100"/>
            </w:tcMar>
          </w:tcPr>
          <w:p>
            <w:pPr>
              <w:spacing w:after="0"/>
            </w:pPr>
            <w:r>
              <w:rPr>
                <w:b w:val="false"/>
                <w:bCs w:val="false"/>
                <w:i w:val="false"/>
                <w:iCs w:val="false"/>
                <w:color w:val="202124"/>
                <w:sz w:val="19"/>
                <w:szCs w:val="19"/>
              </w:rPr>
              <w:t xml:space="preserve">1</w:t>
            </w:r>
          </w:p>
        </w:tc>
        <w:tc>
          <w:tcPr>
            <w:tcW w:type="dxa" w:w="9300"/>
            <w:shd w:fill="FFFFFF" w:color="auto" w:val="clear"/>
            <w:tcMar>
              <w:top w:type="dxa" w:w="60"/>
              <w:left w:type="dxa" w:w="100"/>
              <w:bottom w:type="dxa" w:w="60"/>
              <w:right w:type="dxa" w:w="100"/>
            </w:tcMar>
          </w:tcPr>
          <w:p>
            <w:pPr>
              <w:spacing w:after="0"/>
            </w:pPr>
            <w:r>
              <w:rPr>
                <w:b w:val="false"/>
                <w:bCs w:val="false"/>
                <w:i w:val="false"/>
                <w:iCs w:val="false"/>
                <w:color w:val="202124"/>
                <w:sz w:val="19"/>
                <w:szCs w:val="19"/>
              </w:rPr>
              <w:t xml:space="preserve">It chooses the next questions.</w:t>
            </w:r>
          </w:p>
        </w:tc>
      </w:tr>
      <w:tr>
        <w:trPr>
          <w:cantSplit/>
          <w:tblHeader w:val="false"/>
        </w:trPr>
        <w:tc>
          <w:tcPr>
            <w:tcW w:type="dxa" w:w="900"/>
            <w:shd w:fill="F6F5FC" w:color="auto" w:val="clear"/>
            <w:tcMar>
              <w:top w:type="dxa" w:w="60"/>
              <w:left w:type="dxa" w:w="100"/>
              <w:bottom w:type="dxa" w:w="60"/>
              <w:right w:type="dxa" w:w="100"/>
            </w:tcMar>
          </w:tcPr>
          <w:p>
            <w:pPr>
              <w:spacing w:after="0"/>
            </w:pPr>
            <w:r>
              <w:rPr>
                <w:b w:val="false"/>
                <w:bCs w:val="false"/>
                <w:i w:val="false"/>
                <w:iCs w:val="false"/>
                <w:color w:val="202124"/>
                <w:sz w:val="19"/>
                <w:szCs w:val="19"/>
              </w:rPr>
              <w:t xml:space="preserve">1</w:t>
            </w:r>
          </w:p>
        </w:tc>
        <w:tc>
          <w:tcPr>
            <w:tcW w:type="dxa" w:w="9300"/>
            <w:shd w:fill="F6F5FC" w:color="auto" w:val="clear"/>
            <w:tcMar>
              <w:top w:type="dxa" w:w="60"/>
              <w:left w:type="dxa" w:w="100"/>
              <w:bottom w:type="dxa" w:w="60"/>
              <w:right w:type="dxa" w:w="100"/>
            </w:tcMar>
          </w:tcPr>
          <w:p>
            <w:pPr>
              <w:spacing w:after="0"/>
            </w:pPr>
            <w:r>
              <w:rPr>
                <w:b w:val="false"/>
                <w:bCs w:val="false"/>
                <w:i w:val="false"/>
                <w:iCs w:val="false"/>
                <w:color w:val="202124"/>
                <w:sz w:val="19"/>
                <w:szCs w:val="19"/>
              </w:rPr>
              <w:t xml:space="preserve">Its question choice depends on earlier input.</w:t>
            </w:r>
          </w:p>
        </w:tc>
      </w:tr>
      <w:tr>
        <w:trPr>
          <w:cantSplit/>
          <w:tblHeader w:val="false"/>
        </w:trPr>
        <w:tc>
          <w:tcPr>
            <w:tcW w:type="dxa" w:w="900"/>
            <w:shd w:fill="FFFFFF" w:color="auto" w:val="clear"/>
            <w:tcMar>
              <w:top w:type="dxa" w:w="60"/>
              <w:left w:type="dxa" w:w="100"/>
              <w:bottom w:type="dxa" w:w="60"/>
              <w:right w:type="dxa" w:w="100"/>
            </w:tcMar>
          </w:tcPr>
          <w:p>
            <w:pPr>
              <w:spacing w:after="0"/>
            </w:pPr>
            <w:r>
              <w:rPr>
                <w:b w:val="false"/>
                <w:bCs w:val="false"/>
                <w:i w:val="false"/>
                <w:iCs w:val="false"/>
                <w:color w:val="202124"/>
                <w:sz w:val="19"/>
                <w:szCs w:val="19"/>
              </w:rPr>
              <w:t xml:space="preserve">1</w:t>
            </w:r>
          </w:p>
        </w:tc>
        <w:tc>
          <w:tcPr>
            <w:tcW w:type="dxa" w:w="9300"/>
            <w:shd w:fill="FFFFFF" w:color="auto" w:val="clear"/>
            <w:tcMar>
              <w:top w:type="dxa" w:w="60"/>
              <w:left w:type="dxa" w:w="100"/>
              <w:bottom w:type="dxa" w:w="60"/>
              <w:right w:type="dxa" w:w="100"/>
            </w:tcMar>
          </w:tcPr>
          <w:p>
            <w:pPr>
              <w:spacing w:after="0"/>
            </w:pPr>
            <w:r>
              <w:rPr>
                <w:b w:val="false"/>
                <w:bCs w:val="false"/>
                <w:i w:val="false"/>
                <w:iCs w:val="false"/>
                <w:color w:val="202124"/>
                <w:sz w:val="19"/>
                <w:szCs w:val="19"/>
              </w:rPr>
              <w:t xml:space="preserve">It compares symptoms with the knowledge base.</w:t>
            </w:r>
          </w:p>
        </w:tc>
      </w:tr>
      <w:tr>
        <w:trPr>
          <w:cantSplit/>
          <w:tblHeader w:val="false"/>
        </w:trPr>
        <w:tc>
          <w:tcPr>
            <w:tcW w:type="dxa" w:w="900"/>
            <w:shd w:fill="F6F5FC" w:color="auto" w:val="clear"/>
            <w:tcMar>
              <w:top w:type="dxa" w:w="60"/>
              <w:left w:type="dxa" w:w="100"/>
              <w:bottom w:type="dxa" w:w="60"/>
              <w:right w:type="dxa" w:w="100"/>
            </w:tcMar>
          </w:tcPr>
          <w:p>
            <w:pPr>
              <w:spacing w:after="0"/>
            </w:pPr>
            <w:r>
              <w:rPr>
                <w:b w:val="false"/>
                <w:bCs w:val="false"/>
                <w:i w:val="false"/>
                <w:iCs w:val="false"/>
                <w:color w:val="202124"/>
                <w:sz w:val="19"/>
                <w:szCs w:val="19"/>
              </w:rPr>
              <w:t xml:space="preserve">1</w:t>
            </w:r>
          </w:p>
        </w:tc>
        <w:tc>
          <w:tcPr>
            <w:tcW w:type="dxa" w:w="9300"/>
            <w:shd w:fill="F6F5FC" w:color="auto" w:val="clear"/>
            <w:tcMar>
              <w:top w:type="dxa" w:w="60"/>
              <w:left w:type="dxa" w:w="100"/>
              <w:bottom w:type="dxa" w:w="60"/>
              <w:right w:type="dxa" w:w="100"/>
            </w:tcMar>
          </w:tcPr>
          <w:p>
            <w:pPr>
              <w:spacing w:after="0"/>
            </w:pPr>
            <w:r>
              <w:rPr>
                <w:b w:val="false"/>
                <w:bCs w:val="false"/>
                <w:i w:val="false"/>
                <w:iCs w:val="false"/>
                <w:color w:val="202124"/>
                <w:sz w:val="19"/>
                <w:szCs w:val="19"/>
              </w:rPr>
              <w:t xml:space="preserve">It applies the rule base to the knowledge base to determine the diagnosis.</w:t>
            </w:r>
          </w:p>
        </w:tc>
      </w:tr>
    </w:tbl>
    <w:p>
      <w:pPr>
        <w:keepNext/>
        <w:pageBreakBefore/>
        <w:pBdr>
          <w:bottom w:val="single" w:color="494985" w:sz="8" w:space="4"/>
        </w:pBdr>
        <w:spacing w:before="0" w:after="120"/>
      </w:pPr>
      <w:r>
        <w:rPr>
          <w:b/>
          <w:bCs/>
          <w:color w:val="494985"/>
          <w:sz w:val="30"/>
          <w:szCs w:val="30"/>
        </w:rPr>
        <w:t xml:space="preserve">Task 5   Machine learning and navigation</w:t>
      </w:r>
      <w:r>
        <w:rPr>
          <w:i/>
          <w:iCs/>
          <w:color w:val="666666"/>
          <w:sz w:val="22"/>
          <w:szCs w:val="22"/>
        </w:rPr>
        <w:t xml:space="preserve">   [11 marks]</w:t>
      </w:r>
    </w:p>
    <w:p>
      <w:pPr>
        <w:keepNext/>
        <w:spacing w:before="200" w:after="100"/>
      </w:pPr>
      <w:r>
        <w:rPr>
          <w:b/>
          <w:bCs/>
          <w:color w:val="494985"/>
          <w:sz w:val="24"/>
          <w:szCs w:val="24"/>
        </w:rPr>
        <w:t xml:space="preserve">(a) 0478/13 Oct/Nov 2023 Q10(b) [4]</w:t>
      </w:r>
    </w:p>
    <w:p>
      <w:pPr>
        <w:keepNext/>
        <w:spacing w:after="120" w:before="0"/>
      </w:pPr>
      <w:r>
        <w:rPr>
          <w:color w:val="666666"/>
          <w:sz w:val="16"/>
          <w:szCs w:val="16"/>
        </w:rPr>
        <w:t xml:space="preserve">Mark scheme: https://pastpapers.papacambridge.com/directories/CAIE/CAIE-pastpapers/upload/0478_w23_ms_13.pdf</w:t>
      </w:r>
    </w:p>
    <w:p>
      <w:pPr>
        <w:keepNext/>
        <w:spacing w:after="120" w:before="0"/>
      </w:pPr>
      <w:r>
        <w:rPr>
          <w:color w:val="202124"/>
          <w:sz w:val="21"/>
          <w:szCs w:val="21"/>
        </w:rPr>
        <w:t xml:space="preserve">The garage’s expert system also has machine-learning capabilities. Describe what these capabilities mean.</w:t>
      </w:r>
    </w:p>
    <w:p>
      <w:pPr>
        <w:keepNext/>
        <w:spacing w:before="60" w:after="120"/>
      </w:pPr>
      <w:r>
        <w:rPr>
          <w:b/>
          <w:bCs/>
          <w:color w:val="C0392B"/>
          <w:sz w:val="21"/>
          <w:szCs w:val="21"/>
        </w:rPr>
        <w:t xml:space="preserve">Model answer: Machine learning is part of AI. The system can be trained using examples and can automatically change its own processes and data. It can also record successful and unsuccessful results to influence later decisions.</w:t>
      </w:r>
    </w:p>
    <w:p>
      <w:pPr>
        <w:keepNext/>
        <w:spacing w:after="90" w:before="0"/>
      </w:pPr>
      <w:r>
        <w:rPr>
          <w:i/>
          <w:iCs/>
          <w:color w:val="666666"/>
          <w:sz w:val="19"/>
          <w:szCs w:val="19"/>
        </w:rPr>
        <w:t xml:space="preserve">Watch for: Any four. This actual four-mark question needs more than “it learns”. Supervised/unsupervised details are accepted alternatives, not compulsory in every answer.</w:t>
      </w:r>
    </w:p>
    <w:p>
      <w:pPr>
        <w:keepNext/>
        <w:spacing w:before="120" w:after="60"/>
      </w:pPr>
      <w:r>
        <w:rPr>
          <w:b/>
          <w:bCs/>
          <w:color w:val="494985"/>
          <w:sz w:val="20"/>
          <w:szCs w:val="20"/>
        </w:rPr>
        <w:t xml:space="preserve">Published MS: any 4 distinct accepted points; maximum 4</w:t>
      </w:r>
    </w:p>
    <w:tbl>
      <w:tblPr>
        <w:tblW w:type="dxa" w:w="10200"/>
        <w:tblBorders>
          <w:top w:val="single" w:color="B8B8C8" w:sz="4"/>
          <w:left w:val="single" w:color="B8B8C8" w:sz="4"/>
          <w:bottom w:val="single" w:color="B8B8C8" w:sz="4"/>
          <w:right w:val="single" w:color="B8B8C8" w:sz="4"/>
          <w:insideH w:val="single" w:color="B8B8C8" w:sz="4"/>
          <w:insideV w:val="single" w:color="B8B8C8" w:sz="4"/>
        </w:tblBorders>
      </w:tblPr>
      <w:tblGrid>
        <w:gridCol w:w="900"/>
        <w:gridCol w:w="9300"/>
      </w:tblGrid>
      <w:tr>
        <w:trPr>
          <w:cantSplit/>
          <w:tblHeader/>
        </w:trPr>
        <w:tc>
          <w:tcPr>
            <w:tcW w:type="dxa" w:w="900"/>
            <w:shd w:fill="494985" w:color="auto" w:val="clear"/>
            <w:tcMar>
              <w:top w:type="dxa" w:w="60"/>
              <w:left w:type="dxa" w:w="100"/>
              <w:bottom w:type="dxa" w:w="60"/>
              <w:right w:type="dxa" w:w="100"/>
            </w:tcMar>
          </w:tcPr>
          <w:p>
            <w:pPr>
              <w:spacing w:after="0"/>
            </w:pPr>
            <w:r>
              <w:rPr>
                <w:b/>
                <w:bCs/>
                <w:i w:val="false"/>
                <w:iCs w:val="false"/>
                <w:color w:val="FFFFFF"/>
                <w:sz w:val="19"/>
                <w:szCs w:val="19"/>
              </w:rPr>
              <w:t xml:space="preserve">Mark</w:t>
            </w:r>
          </w:p>
        </w:tc>
        <w:tc>
          <w:tcPr>
            <w:tcW w:type="dxa" w:w="9300"/>
            <w:shd w:fill="494985" w:color="auto" w:val="clear"/>
            <w:tcMar>
              <w:top w:type="dxa" w:w="60"/>
              <w:left w:type="dxa" w:w="100"/>
              <w:bottom w:type="dxa" w:w="60"/>
              <w:right w:type="dxa" w:w="100"/>
            </w:tcMar>
          </w:tcPr>
          <w:p>
            <w:pPr>
              <w:spacing w:after="0"/>
            </w:pPr>
            <w:r>
              <w:rPr>
                <w:b/>
                <w:bCs/>
                <w:i w:val="false"/>
                <w:iCs w:val="false"/>
                <w:color w:val="FFFFFF"/>
                <w:sz w:val="19"/>
                <w:szCs w:val="19"/>
              </w:rPr>
              <w:t xml:space="preserve">Marking point</w:t>
            </w:r>
          </w:p>
        </w:tc>
      </w:tr>
      <w:tr>
        <w:trPr>
          <w:cantSplit/>
          <w:tblHeader w:val="false"/>
        </w:trPr>
        <w:tc>
          <w:tcPr>
            <w:tcW w:type="dxa" w:w="900"/>
            <w:shd w:fill="F6F5FC" w:color="auto" w:val="clear"/>
            <w:tcMar>
              <w:top w:type="dxa" w:w="60"/>
              <w:left w:type="dxa" w:w="100"/>
              <w:bottom w:type="dxa" w:w="60"/>
              <w:right w:type="dxa" w:w="100"/>
            </w:tcMar>
          </w:tcPr>
          <w:p>
            <w:pPr>
              <w:spacing w:after="0"/>
            </w:pPr>
            <w:r>
              <w:rPr>
                <w:b w:val="false"/>
                <w:bCs w:val="false"/>
                <w:i w:val="false"/>
                <w:iCs w:val="false"/>
                <w:color w:val="202124"/>
                <w:sz w:val="19"/>
                <w:szCs w:val="19"/>
              </w:rPr>
              <w:t xml:space="preserve">1</w:t>
            </w:r>
          </w:p>
        </w:tc>
        <w:tc>
          <w:tcPr>
            <w:tcW w:type="dxa" w:w="9300"/>
            <w:shd w:fill="F6F5FC" w:color="auto" w:val="clear"/>
            <w:tcMar>
              <w:top w:type="dxa" w:w="60"/>
              <w:left w:type="dxa" w:w="100"/>
              <w:bottom w:type="dxa" w:w="60"/>
              <w:right w:type="dxa" w:w="100"/>
            </w:tcMar>
          </w:tcPr>
          <w:p>
            <w:pPr>
              <w:spacing w:after="0"/>
            </w:pPr>
            <w:r>
              <w:rPr>
                <w:b w:val="false"/>
                <w:bCs w:val="false"/>
                <w:i w:val="false"/>
                <w:iCs w:val="false"/>
                <w:color w:val="202124"/>
                <w:sz w:val="19"/>
                <w:szCs w:val="19"/>
              </w:rPr>
              <w:t xml:space="preserve">Machine learning is a form of AI.</w:t>
            </w:r>
          </w:p>
        </w:tc>
      </w:tr>
      <w:tr>
        <w:trPr>
          <w:cantSplit/>
          <w:tblHeader w:val="false"/>
        </w:trPr>
        <w:tc>
          <w:tcPr>
            <w:tcW w:type="dxa" w:w="900"/>
            <w:shd w:fill="FFFFFF" w:color="auto" w:val="clear"/>
            <w:tcMar>
              <w:top w:type="dxa" w:w="60"/>
              <w:left w:type="dxa" w:w="100"/>
              <w:bottom w:type="dxa" w:w="60"/>
              <w:right w:type="dxa" w:w="100"/>
            </w:tcMar>
          </w:tcPr>
          <w:p>
            <w:pPr>
              <w:spacing w:after="0"/>
            </w:pPr>
            <w:r>
              <w:rPr>
                <w:b w:val="false"/>
                <w:bCs w:val="false"/>
                <w:i w:val="false"/>
                <w:iCs w:val="false"/>
                <w:color w:val="202124"/>
                <w:sz w:val="19"/>
                <w:szCs w:val="19"/>
              </w:rPr>
              <w:t xml:space="preserve">1</w:t>
            </w:r>
          </w:p>
        </w:tc>
        <w:tc>
          <w:tcPr>
            <w:tcW w:type="dxa" w:w="9300"/>
            <w:shd w:fill="FFFFFF" w:color="auto" w:val="clear"/>
            <w:tcMar>
              <w:top w:type="dxa" w:w="60"/>
              <w:left w:type="dxa" w:w="100"/>
              <w:bottom w:type="dxa" w:w="60"/>
              <w:right w:type="dxa" w:w="100"/>
            </w:tcMar>
          </w:tcPr>
          <w:p>
            <w:pPr>
              <w:spacing w:after="0"/>
            </w:pPr>
            <w:r>
              <w:rPr>
                <w:b w:val="false"/>
                <w:bCs w:val="false"/>
                <w:i w:val="false"/>
                <w:iCs w:val="false"/>
                <w:color w:val="202124"/>
                <w:sz w:val="19"/>
                <w:szCs w:val="19"/>
              </w:rPr>
              <w:t xml:space="preserve">It can change its own processes/algorithms.</w:t>
            </w:r>
          </w:p>
        </w:tc>
      </w:tr>
      <w:tr>
        <w:trPr>
          <w:cantSplit/>
          <w:tblHeader w:val="false"/>
        </w:trPr>
        <w:tc>
          <w:tcPr>
            <w:tcW w:type="dxa" w:w="900"/>
            <w:shd w:fill="F6F5FC" w:color="auto" w:val="clear"/>
            <w:tcMar>
              <w:top w:type="dxa" w:w="60"/>
              <w:left w:type="dxa" w:w="100"/>
              <w:bottom w:type="dxa" w:w="60"/>
              <w:right w:type="dxa" w:w="100"/>
            </w:tcMar>
          </w:tcPr>
          <w:p>
            <w:pPr>
              <w:spacing w:after="0"/>
            </w:pPr>
            <w:r>
              <w:rPr>
                <w:b w:val="false"/>
                <w:bCs w:val="false"/>
                <w:i w:val="false"/>
                <w:iCs w:val="false"/>
                <w:color w:val="202124"/>
                <w:sz w:val="19"/>
                <w:szCs w:val="19"/>
              </w:rPr>
              <w:t xml:space="preserve">1</w:t>
            </w:r>
          </w:p>
        </w:tc>
        <w:tc>
          <w:tcPr>
            <w:tcW w:type="dxa" w:w="9300"/>
            <w:shd w:fill="F6F5FC" w:color="auto" w:val="clear"/>
            <w:tcMar>
              <w:top w:type="dxa" w:w="60"/>
              <w:left w:type="dxa" w:w="100"/>
              <w:bottom w:type="dxa" w:w="60"/>
              <w:right w:type="dxa" w:w="100"/>
            </w:tcMar>
          </w:tcPr>
          <w:p>
            <w:pPr>
              <w:spacing w:after="0"/>
            </w:pPr>
            <w:r>
              <w:rPr>
                <w:b w:val="false"/>
                <w:bCs w:val="false"/>
                <w:i w:val="false"/>
                <w:iCs w:val="false"/>
                <w:color w:val="202124"/>
                <w:sz w:val="19"/>
                <w:szCs w:val="19"/>
              </w:rPr>
              <w:t xml:space="preserve">It can change its own data.</w:t>
            </w:r>
          </w:p>
        </w:tc>
      </w:tr>
      <w:tr>
        <w:trPr>
          <w:cantSplit/>
          <w:tblHeader w:val="false"/>
        </w:trPr>
        <w:tc>
          <w:tcPr>
            <w:tcW w:type="dxa" w:w="900"/>
            <w:shd w:fill="FFFFFF" w:color="auto" w:val="clear"/>
            <w:tcMar>
              <w:top w:type="dxa" w:w="60"/>
              <w:left w:type="dxa" w:w="100"/>
              <w:bottom w:type="dxa" w:w="60"/>
              <w:right w:type="dxa" w:w="100"/>
            </w:tcMar>
          </w:tcPr>
          <w:p>
            <w:pPr>
              <w:spacing w:after="0"/>
            </w:pPr>
            <w:r>
              <w:rPr>
                <w:b w:val="false"/>
                <w:bCs w:val="false"/>
                <w:i w:val="false"/>
                <w:iCs w:val="false"/>
                <w:color w:val="202124"/>
                <w:sz w:val="19"/>
                <w:szCs w:val="19"/>
              </w:rPr>
              <w:t xml:space="preserve">1</w:t>
            </w:r>
          </w:p>
        </w:tc>
        <w:tc>
          <w:tcPr>
            <w:tcW w:type="dxa" w:w="9300"/>
            <w:shd w:fill="FFFFFF" w:color="auto" w:val="clear"/>
            <w:tcMar>
              <w:top w:type="dxa" w:w="60"/>
              <w:left w:type="dxa" w:w="100"/>
              <w:bottom w:type="dxa" w:w="60"/>
              <w:right w:type="dxa" w:w="100"/>
            </w:tcMar>
          </w:tcPr>
          <w:p>
            <w:pPr>
              <w:spacing w:after="0"/>
            </w:pPr>
            <w:r>
              <w:rPr>
                <w:b w:val="false"/>
                <w:bCs w:val="false"/>
                <w:i w:val="false"/>
                <w:iCs w:val="false"/>
                <w:color w:val="202124"/>
                <w:sz w:val="19"/>
                <w:szCs w:val="19"/>
              </w:rPr>
              <w:t xml:space="preserve">It can be trained.</w:t>
            </w:r>
          </w:p>
        </w:tc>
      </w:tr>
      <w:tr>
        <w:trPr>
          <w:cantSplit/>
          <w:tblHeader w:val="false"/>
        </w:trPr>
        <w:tc>
          <w:tcPr>
            <w:tcW w:type="dxa" w:w="900"/>
            <w:shd w:fill="F6F5FC" w:color="auto" w:val="clear"/>
            <w:tcMar>
              <w:top w:type="dxa" w:w="60"/>
              <w:left w:type="dxa" w:w="100"/>
              <w:bottom w:type="dxa" w:w="60"/>
              <w:right w:type="dxa" w:w="100"/>
            </w:tcMar>
          </w:tcPr>
          <w:p>
            <w:pPr>
              <w:spacing w:after="0"/>
            </w:pPr>
            <w:r>
              <w:rPr>
                <w:b w:val="false"/>
                <w:bCs w:val="false"/>
                <w:i w:val="false"/>
                <w:iCs w:val="false"/>
                <w:color w:val="202124"/>
                <w:sz w:val="19"/>
                <w:szCs w:val="19"/>
              </w:rPr>
              <w:t xml:space="preserve">1</w:t>
            </w:r>
          </w:p>
        </w:tc>
        <w:tc>
          <w:tcPr>
            <w:tcW w:type="dxa" w:w="9300"/>
            <w:shd w:fill="F6F5FC" w:color="auto" w:val="clear"/>
            <w:tcMar>
              <w:top w:type="dxa" w:w="60"/>
              <w:left w:type="dxa" w:w="100"/>
              <w:bottom w:type="dxa" w:w="60"/>
              <w:right w:type="dxa" w:w="100"/>
            </w:tcMar>
          </w:tcPr>
          <w:p>
            <w:pPr>
              <w:spacing w:after="0"/>
            </w:pPr>
            <w:r>
              <w:rPr>
                <w:b w:val="false"/>
                <w:bCs w:val="false"/>
                <w:i w:val="false"/>
                <w:iCs w:val="false"/>
                <w:color w:val="202124"/>
                <w:sz w:val="19"/>
                <w:szCs w:val="19"/>
              </w:rPr>
              <w:t xml:space="preserve">Training can be supervised or unsupervised.</w:t>
            </w:r>
          </w:p>
        </w:tc>
      </w:tr>
      <w:tr>
        <w:trPr>
          <w:cantSplit/>
          <w:tblHeader w:val="false"/>
        </w:trPr>
        <w:tc>
          <w:tcPr>
            <w:tcW w:type="dxa" w:w="900"/>
            <w:shd w:fill="FFFFFF" w:color="auto" w:val="clear"/>
            <w:tcMar>
              <w:top w:type="dxa" w:w="60"/>
              <w:left w:type="dxa" w:w="100"/>
              <w:bottom w:type="dxa" w:w="60"/>
              <w:right w:type="dxa" w:w="100"/>
            </w:tcMar>
          </w:tcPr>
          <w:p>
            <w:pPr>
              <w:spacing w:after="0"/>
            </w:pPr>
            <w:r>
              <w:rPr>
                <w:b w:val="false"/>
                <w:bCs w:val="false"/>
                <w:i w:val="false"/>
                <w:iCs w:val="false"/>
                <w:color w:val="202124"/>
                <w:sz w:val="19"/>
                <w:szCs w:val="19"/>
              </w:rPr>
              <w:t xml:space="preserve">1</w:t>
            </w:r>
          </w:p>
        </w:tc>
        <w:tc>
          <w:tcPr>
            <w:tcW w:type="dxa" w:w="9300"/>
            <w:shd w:fill="FFFFFF" w:color="auto" w:val="clear"/>
            <w:tcMar>
              <w:top w:type="dxa" w:w="60"/>
              <w:left w:type="dxa" w:w="100"/>
              <w:bottom w:type="dxa" w:w="60"/>
              <w:right w:type="dxa" w:w="100"/>
            </w:tcMar>
          </w:tcPr>
          <w:p>
            <w:pPr>
              <w:spacing w:after="0"/>
            </w:pPr>
            <w:r>
              <w:rPr>
                <w:b w:val="false"/>
                <w:bCs w:val="false"/>
                <w:i w:val="false"/>
                <w:iCs w:val="false"/>
                <w:color w:val="202124"/>
                <w:sz w:val="19"/>
                <w:szCs w:val="19"/>
              </w:rPr>
              <w:t xml:space="preserve">It can learn with or without human interaction.</w:t>
            </w:r>
          </w:p>
        </w:tc>
      </w:tr>
      <w:tr>
        <w:trPr>
          <w:cantSplit/>
          <w:tblHeader w:val="false"/>
        </w:trPr>
        <w:tc>
          <w:tcPr>
            <w:tcW w:type="dxa" w:w="900"/>
            <w:shd w:fill="F6F5FC" w:color="auto" w:val="clear"/>
            <w:tcMar>
              <w:top w:type="dxa" w:w="60"/>
              <w:left w:type="dxa" w:w="100"/>
              <w:bottom w:type="dxa" w:w="60"/>
              <w:right w:type="dxa" w:w="100"/>
            </w:tcMar>
          </w:tcPr>
          <w:p>
            <w:pPr>
              <w:spacing w:after="0"/>
            </w:pPr>
            <w:r>
              <w:rPr>
                <w:b w:val="false"/>
                <w:bCs w:val="false"/>
                <w:i w:val="false"/>
                <w:iCs w:val="false"/>
                <w:color w:val="202124"/>
                <w:sz w:val="19"/>
                <w:szCs w:val="19"/>
              </w:rPr>
              <w:t xml:space="preserve">1</w:t>
            </w:r>
          </w:p>
        </w:tc>
        <w:tc>
          <w:tcPr>
            <w:tcW w:type="dxa" w:w="9300"/>
            <w:shd w:fill="F6F5FC" w:color="auto" w:val="clear"/>
            <w:tcMar>
              <w:top w:type="dxa" w:w="60"/>
              <w:left w:type="dxa" w:w="100"/>
              <w:bottom w:type="dxa" w:w="60"/>
              <w:right w:type="dxa" w:w="100"/>
            </w:tcMar>
          </w:tcPr>
          <w:p>
            <w:pPr>
              <w:spacing w:after="0"/>
            </w:pPr>
            <w:r>
              <w:rPr>
                <w:b w:val="false"/>
                <w:bCs w:val="false"/>
                <w:i w:val="false"/>
                <w:iCs w:val="false"/>
                <w:color w:val="202124"/>
                <w:sz w:val="19"/>
                <w:szCs w:val="19"/>
              </w:rPr>
              <w:t xml:space="preserve">It analyses patterns and records successful/unsuccessful results to affect later decisions.</w:t>
            </w:r>
          </w:p>
        </w:tc>
      </w:tr>
      <w:tr>
        <w:trPr>
          <w:cantSplit/>
          <w:tblHeader w:val="false"/>
        </w:trPr>
        <w:tc>
          <w:tcPr>
            <w:tcW w:type="dxa" w:w="900"/>
            <w:shd w:fill="FFFFFF" w:color="auto" w:val="clear"/>
            <w:tcMar>
              <w:top w:type="dxa" w:w="60"/>
              <w:left w:type="dxa" w:w="100"/>
              <w:bottom w:type="dxa" w:w="60"/>
              <w:right w:type="dxa" w:w="100"/>
            </w:tcMar>
          </w:tcPr>
          <w:p>
            <w:pPr>
              <w:spacing w:after="0"/>
            </w:pPr>
            <w:r>
              <w:rPr>
                <w:b w:val="false"/>
                <w:bCs w:val="false"/>
                <w:i w:val="false"/>
                <w:iCs w:val="false"/>
                <w:color w:val="202124"/>
                <w:sz w:val="19"/>
                <w:szCs w:val="19"/>
              </w:rPr>
              <w:t xml:space="preserve">1</w:t>
            </w:r>
          </w:p>
        </w:tc>
        <w:tc>
          <w:tcPr>
            <w:tcW w:type="dxa" w:w="9300"/>
            <w:shd w:fill="FFFFFF" w:color="auto" w:val="clear"/>
            <w:tcMar>
              <w:top w:type="dxa" w:w="60"/>
              <w:left w:type="dxa" w:w="100"/>
              <w:bottom w:type="dxa" w:w="60"/>
              <w:right w:type="dxa" w:w="100"/>
            </w:tcMar>
          </w:tcPr>
          <w:p>
            <w:pPr>
              <w:spacing w:after="0"/>
            </w:pPr>
            <w:r>
              <w:rPr>
                <w:b w:val="false"/>
                <w:bCs w:val="false"/>
                <w:i w:val="false"/>
                <w:iCs w:val="false"/>
                <w:color w:val="202124"/>
                <w:sz w:val="19"/>
                <w:szCs w:val="19"/>
              </w:rPr>
              <w:t xml:space="preserve">For supervised learning, the user supplies both input and desired output.</w:t>
            </w:r>
          </w:p>
        </w:tc>
      </w:tr>
      <w:tr>
        <w:trPr>
          <w:cantSplit/>
          <w:tblHeader w:val="false"/>
        </w:trPr>
        <w:tc>
          <w:tcPr>
            <w:tcW w:type="dxa" w:w="900"/>
            <w:shd w:fill="F6F5FC" w:color="auto" w:val="clear"/>
            <w:tcMar>
              <w:top w:type="dxa" w:w="60"/>
              <w:left w:type="dxa" w:w="100"/>
              <w:bottom w:type="dxa" w:w="60"/>
              <w:right w:type="dxa" w:w="100"/>
            </w:tcMar>
          </w:tcPr>
          <w:p>
            <w:pPr>
              <w:spacing w:after="0"/>
            </w:pPr>
            <w:r>
              <w:rPr>
                <w:b w:val="false"/>
                <w:bCs w:val="false"/>
                <w:i w:val="false"/>
                <w:iCs w:val="false"/>
                <w:color w:val="202124"/>
                <w:sz w:val="19"/>
                <w:szCs w:val="19"/>
              </w:rPr>
              <w:t xml:space="preserve">1</w:t>
            </w:r>
          </w:p>
        </w:tc>
        <w:tc>
          <w:tcPr>
            <w:tcW w:type="dxa" w:w="9300"/>
            <w:shd w:fill="F6F5FC" w:color="auto" w:val="clear"/>
            <w:tcMar>
              <w:top w:type="dxa" w:w="60"/>
              <w:left w:type="dxa" w:w="100"/>
              <w:bottom w:type="dxa" w:w="60"/>
              <w:right w:type="dxa" w:w="100"/>
            </w:tcMar>
          </w:tcPr>
          <w:p>
            <w:pPr>
              <w:spacing w:after="0"/>
            </w:pPr>
            <w:r>
              <w:rPr>
                <w:b w:val="false"/>
                <w:bCs w:val="false"/>
                <w:i w:val="false"/>
                <w:iCs w:val="false"/>
                <w:color w:val="202124"/>
                <w:sz w:val="19"/>
                <w:szCs w:val="19"/>
              </w:rPr>
              <w:t xml:space="preserve">For unsupervised learning, input is supplied and the system works out the output.</w:t>
            </w:r>
          </w:p>
        </w:tc>
      </w:tr>
    </w:tbl>
    <w:p>
      <w:pPr>
        <w:keepNext/>
        <w:spacing w:before="200" w:after="100"/>
      </w:pPr>
      <w:r>
        <w:rPr>
          <w:b/>
          <w:bCs/>
          <w:color w:val="494985"/>
          <w:sz w:val="24"/>
          <w:szCs w:val="24"/>
        </w:rPr>
        <w:t xml:space="preserve">(b) 0478/12 Oct/Nov 2024 Q8(c) [3]</w:t>
      </w:r>
    </w:p>
    <w:p>
      <w:pPr>
        <w:keepNext/>
        <w:spacing w:after="120" w:before="0"/>
      </w:pPr>
      <w:r>
        <w:rPr>
          <w:color w:val="666666"/>
          <w:sz w:val="16"/>
          <w:szCs w:val="16"/>
        </w:rPr>
        <w:t xml:space="preserve">Mark scheme: https://pastpapers.papacambridge.com/directories/CAIE/CAIE-pastpapers/upload/0478_w24_ms_12.pdf</w:t>
      </w:r>
    </w:p>
    <w:p>
      <w:pPr>
        <w:keepNext/>
        <w:spacing w:after="120" w:before="0"/>
      </w:pPr>
      <w:r>
        <w:rPr>
          <w:color w:val="202124"/>
          <w:sz w:val="21"/>
          <w:szCs w:val="21"/>
        </w:rPr>
        <w:t xml:space="preserve">Explain how a robot vacuum cleaner can use machine learning.</w:t>
      </w:r>
    </w:p>
    <w:p>
      <w:pPr>
        <w:keepNext/>
        <w:spacing w:before="60" w:after="120"/>
      </w:pPr>
      <w:r>
        <w:rPr>
          <w:b/>
          <w:bCs/>
          <w:color w:val="C0392B"/>
          <w:sz w:val="21"/>
          <w:szCs w:val="21"/>
        </w:rPr>
        <w:t xml:space="preserve">Model answer: It collects data about obstacles while cleaning, uses that data to adapt its route, and avoids those obstacles on later runs.</w:t>
      </w:r>
    </w:p>
    <w:p>
      <w:pPr>
        <w:keepNext/>
        <w:spacing w:after="90" w:before="0"/>
      </w:pPr>
      <w:r>
        <w:rPr>
          <w:i/>
          <w:iCs/>
          <w:color w:val="666666"/>
          <w:sz w:val="19"/>
          <w:szCs w:val="19"/>
        </w:rPr>
        <w:t xml:space="preserve">Watch for: Any three. Link specific data to a changed future action, rather than “cleans better”.</w:t>
      </w:r>
    </w:p>
    <w:p>
      <w:pPr>
        <w:keepNext/>
        <w:spacing w:before="120" w:after="60"/>
      </w:pPr>
      <w:r>
        <w:rPr>
          <w:b/>
          <w:bCs/>
          <w:color w:val="494985"/>
          <w:sz w:val="20"/>
          <w:szCs w:val="20"/>
        </w:rPr>
        <w:t xml:space="preserve">Published MS: any 3 distinct accepted points; maximum 3</w:t>
      </w:r>
    </w:p>
    <w:tbl>
      <w:tblPr>
        <w:tblW w:type="dxa" w:w="10200"/>
        <w:tblBorders>
          <w:top w:val="single" w:color="B8B8C8" w:sz="4"/>
          <w:left w:val="single" w:color="B8B8C8" w:sz="4"/>
          <w:bottom w:val="single" w:color="B8B8C8" w:sz="4"/>
          <w:right w:val="single" w:color="B8B8C8" w:sz="4"/>
          <w:insideH w:val="single" w:color="B8B8C8" w:sz="4"/>
          <w:insideV w:val="single" w:color="B8B8C8" w:sz="4"/>
        </w:tblBorders>
      </w:tblPr>
      <w:tblGrid>
        <w:gridCol w:w="900"/>
        <w:gridCol w:w="9300"/>
      </w:tblGrid>
      <w:tr>
        <w:trPr>
          <w:cantSplit/>
          <w:tblHeader/>
        </w:trPr>
        <w:tc>
          <w:tcPr>
            <w:tcW w:type="dxa" w:w="900"/>
            <w:shd w:fill="494985" w:color="auto" w:val="clear"/>
            <w:tcMar>
              <w:top w:type="dxa" w:w="60"/>
              <w:left w:type="dxa" w:w="100"/>
              <w:bottom w:type="dxa" w:w="60"/>
              <w:right w:type="dxa" w:w="100"/>
            </w:tcMar>
          </w:tcPr>
          <w:p>
            <w:pPr>
              <w:spacing w:after="0"/>
            </w:pPr>
            <w:r>
              <w:rPr>
                <w:b/>
                <w:bCs/>
                <w:i w:val="false"/>
                <w:iCs w:val="false"/>
                <w:color w:val="FFFFFF"/>
                <w:sz w:val="19"/>
                <w:szCs w:val="19"/>
              </w:rPr>
              <w:t xml:space="preserve">Mark</w:t>
            </w:r>
          </w:p>
        </w:tc>
        <w:tc>
          <w:tcPr>
            <w:tcW w:type="dxa" w:w="9300"/>
            <w:shd w:fill="494985" w:color="auto" w:val="clear"/>
            <w:tcMar>
              <w:top w:type="dxa" w:w="60"/>
              <w:left w:type="dxa" w:w="100"/>
              <w:bottom w:type="dxa" w:w="60"/>
              <w:right w:type="dxa" w:w="100"/>
            </w:tcMar>
          </w:tcPr>
          <w:p>
            <w:pPr>
              <w:spacing w:after="0"/>
            </w:pPr>
            <w:r>
              <w:rPr>
                <w:b/>
                <w:bCs/>
                <w:i w:val="false"/>
                <w:iCs w:val="false"/>
                <w:color w:val="FFFFFF"/>
                <w:sz w:val="19"/>
                <w:szCs w:val="19"/>
              </w:rPr>
              <w:t xml:space="preserve">Marking point</w:t>
            </w:r>
          </w:p>
        </w:tc>
      </w:tr>
      <w:tr>
        <w:trPr>
          <w:cantSplit/>
          <w:tblHeader w:val="false"/>
        </w:trPr>
        <w:tc>
          <w:tcPr>
            <w:tcW w:type="dxa" w:w="900"/>
            <w:shd w:fill="F6F5FC" w:color="auto" w:val="clear"/>
            <w:tcMar>
              <w:top w:type="dxa" w:w="60"/>
              <w:left w:type="dxa" w:w="100"/>
              <w:bottom w:type="dxa" w:w="60"/>
              <w:right w:type="dxa" w:w="100"/>
            </w:tcMar>
          </w:tcPr>
          <w:p>
            <w:pPr>
              <w:spacing w:after="0"/>
            </w:pPr>
            <w:r>
              <w:rPr>
                <w:b w:val="false"/>
                <w:bCs w:val="false"/>
                <w:i w:val="false"/>
                <w:iCs w:val="false"/>
                <w:color w:val="202124"/>
                <w:sz w:val="19"/>
                <w:szCs w:val="19"/>
              </w:rPr>
              <w:t xml:space="preserve">1</w:t>
            </w:r>
          </w:p>
        </w:tc>
        <w:tc>
          <w:tcPr>
            <w:tcW w:type="dxa" w:w="9300"/>
            <w:shd w:fill="F6F5FC" w:color="auto" w:val="clear"/>
            <w:tcMar>
              <w:top w:type="dxa" w:w="60"/>
              <w:left w:type="dxa" w:w="100"/>
              <w:bottom w:type="dxa" w:w="60"/>
              <w:right w:type="dxa" w:w="100"/>
            </w:tcMar>
          </w:tcPr>
          <w:p>
            <w:pPr>
              <w:spacing w:after="0"/>
            </w:pPr>
            <w:r>
              <w:rPr>
                <w:b w:val="false"/>
                <w:bCs w:val="false"/>
                <w:i w:val="false"/>
                <w:iCs w:val="false"/>
                <w:color w:val="202124"/>
                <w:sz w:val="19"/>
                <w:szCs w:val="19"/>
              </w:rPr>
              <w:t xml:space="preserve">It gathers data during vacuuming.</w:t>
            </w:r>
          </w:p>
        </w:tc>
      </w:tr>
      <w:tr>
        <w:trPr>
          <w:cantSplit/>
          <w:tblHeader w:val="false"/>
        </w:trPr>
        <w:tc>
          <w:tcPr>
            <w:tcW w:type="dxa" w:w="900"/>
            <w:shd w:fill="FFFFFF" w:color="auto" w:val="clear"/>
            <w:tcMar>
              <w:top w:type="dxa" w:w="60"/>
              <w:left w:type="dxa" w:w="100"/>
              <w:bottom w:type="dxa" w:w="60"/>
              <w:right w:type="dxa" w:w="100"/>
            </w:tcMar>
          </w:tcPr>
          <w:p>
            <w:pPr>
              <w:spacing w:after="0"/>
            </w:pPr>
            <w:r>
              <w:rPr>
                <w:b w:val="false"/>
                <w:bCs w:val="false"/>
                <w:i w:val="false"/>
                <w:iCs w:val="false"/>
                <w:color w:val="202124"/>
                <w:sz w:val="19"/>
                <w:szCs w:val="19"/>
              </w:rPr>
              <w:t xml:space="preserve">1</w:t>
            </w:r>
          </w:p>
        </w:tc>
        <w:tc>
          <w:tcPr>
            <w:tcW w:type="dxa" w:w="9300"/>
            <w:shd w:fill="FFFFFF" w:color="auto" w:val="clear"/>
            <w:tcMar>
              <w:top w:type="dxa" w:w="60"/>
              <w:left w:type="dxa" w:w="100"/>
              <w:bottom w:type="dxa" w:w="60"/>
              <w:right w:type="dxa" w:w="100"/>
            </w:tcMar>
          </w:tcPr>
          <w:p>
            <w:pPr>
              <w:spacing w:after="0"/>
            </w:pPr>
            <w:r>
              <w:rPr>
                <w:b w:val="false"/>
                <w:bCs w:val="false"/>
                <w:i w:val="false"/>
                <w:iCs w:val="false"/>
                <w:color w:val="202124"/>
                <w:sz w:val="19"/>
                <w:szCs w:val="19"/>
              </w:rPr>
              <w:t xml:space="preserve">It uses that data to adapt its own processes.</w:t>
            </w:r>
          </w:p>
        </w:tc>
      </w:tr>
      <w:tr>
        <w:trPr>
          <w:cantSplit/>
          <w:tblHeader w:val="false"/>
        </w:trPr>
        <w:tc>
          <w:tcPr>
            <w:tcW w:type="dxa" w:w="900"/>
            <w:shd w:fill="F6F5FC" w:color="auto" w:val="clear"/>
            <w:tcMar>
              <w:top w:type="dxa" w:w="60"/>
              <w:left w:type="dxa" w:w="100"/>
              <w:bottom w:type="dxa" w:w="60"/>
              <w:right w:type="dxa" w:w="100"/>
            </w:tcMar>
          </w:tcPr>
          <w:p>
            <w:pPr>
              <w:spacing w:after="0"/>
            </w:pPr>
            <w:r>
              <w:rPr>
                <w:b w:val="false"/>
                <w:bCs w:val="false"/>
                <w:i w:val="false"/>
                <w:iCs w:val="false"/>
                <w:color w:val="202124"/>
                <w:sz w:val="19"/>
                <w:szCs w:val="19"/>
              </w:rPr>
              <w:t xml:space="preserve">1</w:t>
            </w:r>
          </w:p>
        </w:tc>
        <w:tc>
          <w:tcPr>
            <w:tcW w:type="dxa" w:w="9300"/>
            <w:shd w:fill="F6F5FC" w:color="auto" w:val="clear"/>
            <w:tcMar>
              <w:top w:type="dxa" w:w="60"/>
              <w:left w:type="dxa" w:w="100"/>
              <w:bottom w:type="dxa" w:w="60"/>
              <w:right w:type="dxa" w:w="100"/>
            </w:tcMar>
          </w:tcPr>
          <w:p>
            <w:pPr>
              <w:spacing w:after="0"/>
            </w:pPr>
            <w:r>
              <w:rPr>
                <w:b w:val="false"/>
                <w:bCs w:val="false"/>
                <w:i w:val="false"/>
                <w:iCs w:val="false"/>
                <w:color w:val="202124"/>
                <w:sz w:val="19"/>
                <w:szCs w:val="19"/>
              </w:rPr>
              <w:t xml:space="preserve">It learns where obstacles are in the room.</w:t>
            </w:r>
          </w:p>
        </w:tc>
      </w:tr>
      <w:tr>
        <w:trPr>
          <w:cantSplit/>
          <w:tblHeader w:val="false"/>
        </w:trPr>
        <w:tc>
          <w:tcPr>
            <w:tcW w:type="dxa" w:w="900"/>
            <w:shd w:fill="FFFFFF" w:color="auto" w:val="clear"/>
            <w:tcMar>
              <w:top w:type="dxa" w:w="60"/>
              <w:left w:type="dxa" w:w="100"/>
              <w:bottom w:type="dxa" w:w="60"/>
              <w:right w:type="dxa" w:w="100"/>
            </w:tcMar>
          </w:tcPr>
          <w:p>
            <w:pPr>
              <w:spacing w:after="0"/>
            </w:pPr>
            <w:r>
              <w:rPr>
                <w:b w:val="false"/>
                <w:bCs w:val="false"/>
                <w:i w:val="false"/>
                <w:iCs w:val="false"/>
                <w:color w:val="202124"/>
                <w:sz w:val="19"/>
                <w:szCs w:val="19"/>
              </w:rPr>
              <w:t xml:space="preserve">1</w:t>
            </w:r>
          </w:p>
        </w:tc>
        <w:tc>
          <w:tcPr>
            <w:tcW w:type="dxa" w:w="9300"/>
            <w:shd w:fill="FFFFFF" w:color="auto" w:val="clear"/>
            <w:tcMar>
              <w:top w:type="dxa" w:w="60"/>
              <w:left w:type="dxa" w:w="100"/>
              <w:bottom w:type="dxa" w:w="60"/>
              <w:right w:type="dxa" w:w="100"/>
            </w:tcMar>
          </w:tcPr>
          <w:p>
            <w:pPr>
              <w:spacing w:after="0"/>
            </w:pPr>
            <w:r>
              <w:rPr>
                <w:b w:val="false"/>
                <w:bCs w:val="false"/>
                <w:i w:val="false"/>
                <w:iCs w:val="false"/>
                <w:color w:val="202124"/>
                <w:sz w:val="19"/>
                <w:szCs w:val="19"/>
              </w:rPr>
              <w:t xml:space="preserve">It learns which areas are dirtier.</w:t>
            </w:r>
          </w:p>
        </w:tc>
      </w:tr>
      <w:tr>
        <w:trPr>
          <w:cantSplit/>
          <w:tblHeader w:val="false"/>
        </w:trPr>
        <w:tc>
          <w:tcPr>
            <w:tcW w:type="dxa" w:w="900"/>
            <w:shd w:fill="F6F5FC" w:color="auto" w:val="clear"/>
            <w:tcMar>
              <w:top w:type="dxa" w:w="60"/>
              <w:left w:type="dxa" w:w="100"/>
              <w:bottom w:type="dxa" w:w="60"/>
              <w:right w:type="dxa" w:w="100"/>
            </w:tcMar>
          </w:tcPr>
          <w:p>
            <w:pPr>
              <w:spacing w:after="0"/>
            </w:pPr>
            <w:r>
              <w:rPr>
                <w:b w:val="false"/>
                <w:bCs w:val="false"/>
                <w:i w:val="false"/>
                <w:iCs w:val="false"/>
                <w:color w:val="202124"/>
                <w:sz w:val="19"/>
                <w:szCs w:val="19"/>
              </w:rPr>
              <w:t xml:space="preserve">1</w:t>
            </w:r>
          </w:p>
        </w:tc>
        <w:tc>
          <w:tcPr>
            <w:tcW w:type="dxa" w:w="9300"/>
            <w:shd w:fill="F6F5FC" w:color="auto" w:val="clear"/>
            <w:tcMar>
              <w:top w:type="dxa" w:w="60"/>
              <w:left w:type="dxa" w:w="100"/>
              <w:bottom w:type="dxa" w:w="60"/>
              <w:right w:type="dxa" w:w="100"/>
            </w:tcMar>
          </w:tcPr>
          <w:p>
            <w:pPr>
              <w:spacing w:after="0"/>
            </w:pPr>
            <w:r>
              <w:rPr>
                <w:b w:val="false"/>
                <w:bCs w:val="false"/>
                <w:i w:val="false"/>
                <w:iCs w:val="false"/>
                <w:color w:val="202124"/>
                <w:sz w:val="19"/>
                <w:szCs w:val="19"/>
              </w:rPr>
              <w:t xml:space="preserve">It learns a path through a room.</w:t>
            </w:r>
          </w:p>
        </w:tc>
      </w:tr>
      <w:tr>
        <w:trPr>
          <w:cantSplit/>
          <w:tblHeader w:val="false"/>
        </w:trPr>
        <w:tc>
          <w:tcPr>
            <w:tcW w:type="dxa" w:w="900"/>
            <w:shd w:fill="FFFFFF" w:color="auto" w:val="clear"/>
            <w:tcMar>
              <w:top w:type="dxa" w:w="60"/>
              <w:left w:type="dxa" w:w="100"/>
              <w:bottom w:type="dxa" w:w="60"/>
              <w:right w:type="dxa" w:w="100"/>
            </w:tcMar>
          </w:tcPr>
          <w:p>
            <w:pPr>
              <w:spacing w:after="0"/>
            </w:pPr>
            <w:r>
              <w:rPr>
                <w:b w:val="false"/>
                <w:bCs w:val="false"/>
                <w:i w:val="false"/>
                <w:iCs w:val="false"/>
                <w:color w:val="202124"/>
                <w:sz w:val="19"/>
                <w:szCs w:val="19"/>
              </w:rPr>
              <w:t xml:space="preserve">1</w:t>
            </w:r>
          </w:p>
        </w:tc>
        <w:tc>
          <w:tcPr>
            <w:tcW w:type="dxa" w:w="9300"/>
            <w:shd w:fill="FFFFFF" w:color="auto" w:val="clear"/>
            <w:tcMar>
              <w:top w:type="dxa" w:w="60"/>
              <w:left w:type="dxa" w:w="100"/>
              <w:bottom w:type="dxa" w:w="60"/>
              <w:right w:type="dxa" w:w="100"/>
            </w:tcMar>
          </w:tcPr>
          <w:p>
            <w:pPr>
              <w:spacing w:after="0"/>
            </w:pPr>
            <w:r>
              <w:rPr>
                <w:b w:val="false"/>
                <w:bCs w:val="false"/>
                <w:i w:val="false"/>
                <w:iCs w:val="false"/>
                <w:color w:val="202124"/>
                <w:sz w:val="19"/>
                <w:szCs w:val="19"/>
              </w:rPr>
              <w:t xml:space="preserve">It learns the shape of a room.</w:t>
            </w:r>
          </w:p>
        </w:tc>
      </w:tr>
      <w:tr>
        <w:trPr>
          <w:cantSplit/>
          <w:tblHeader w:val="false"/>
        </w:trPr>
        <w:tc>
          <w:tcPr>
            <w:tcW w:type="dxa" w:w="900"/>
            <w:shd w:fill="F6F5FC" w:color="auto" w:val="clear"/>
            <w:tcMar>
              <w:top w:type="dxa" w:w="60"/>
              <w:left w:type="dxa" w:w="100"/>
              <w:bottom w:type="dxa" w:w="60"/>
              <w:right w:type="dxa" w:w="100"/>
            </w:tcMar>
          </w:tcPr>
          <w:p>
            <w:pPr>
              <w:spacing w:after="0"/>
            </w:pPr>
            <w:r>
              <w:rPr>
                <w:b w:val="false"/>
                <w:bCs w:val="false"/>
                <w:i w:val="false"/>
                <w:iCs w:val="false"/>
                <w:color w:val="202124"/>
                <w:sz w:val="19"/>
                <w:szCs w:val="19"/>
              </w:rPr>
              <w:t xml:space="preserve">1</w:t>
            </w:r>
          </w:p>
        </w:tc>
        <w:tc>
          <w:tcPr>
            <w:tcW w:type="dxa" w:w="9300"/>
            <w:shd w:fill="F6F5FC" w:color="auto" w:val="clear"/>
            <w:tcMar>
              <w:top w:type="dxa" w:w="60"/>
              <w:left w:type="dxa" w:w="100"/>
              <w:bottom w:type="dxa" w:w="60"/>
              <w:right w:type="dxa" w:w="100"/>
            </w:tcMar>
          </w:tcPr>
          <w:p>
            <w:pPr>
              <w:spacing w:after="0"/>
            </w:pPr>
            <w:r>
              <w:rPr>
                <w:b w:val="false"/>
                <w:bCs w:val="false"/>
                <w:i w:val="false"/>
                <w:iCs w:val="false"/>
                <w:color w:val="202124"/>
                <w:sz w:val="19"/>
                <w:szCs w:val="19"/>
              </w:rPr>
              <w:t xml:space="preserve">It learns the most efficient cleaning route.</w:t>
            </w:r>
          </w:p>
        </w:tc>
      </w:tr>
      <w:tr>
        <w:trPr>
          <w:cantSplit/>
          <w:tblHeader w:val="false"/>
        </w:trPr>
        <w:tc>
          <w:tcPr>
            <w:tcW w:type="dxa" w:w="900"/>
            <w:shd w:fill="FFFFFF" w:color="auto" w:val="clear"/>
            <w:tcMar>
              <w:top w:type="dxa" w:w="60"/>
              <w:left w:type="dxa" w:w="100"/>
              <w:bottom w:type="dxa" w:w="60"/>
              <w:right w:type="dxa" w:w="100"/>
            </w:tcMar>
          </w:tcPr>
          <w:p>
            <w:pPr>
              <w:spacing w:after="0"/>
            </w:pPr>
            <w:r>
              <w:rPr>
                <w:b w:val="false"/>
                <w:bCs w:val="false"/>
                <w:i w:val="false"/>
                <w:iCs w:val="false"/>
                <w:color w:val="202124"/>
                <w:sz w:val="19"/>
                <w:szCs w:val="19"/>
              </w:rPr>
              <w:t xml:space="preserve">1</w:t>
            </w:r>
          </w:p>
        </w:tc>
        <w:tc>
          <w:tcPr>
            <w:tcW w:type="dxa" w:w="9300"/>
            <w:shd w:fill="FFFFFF" w:color="auto" w:val="clear"/>
            <w:tcMar>
              <w:top w:type="dxa" w:w="60"/>
              <w:left w:type="dxa" w:w="100"/>
              <w:bottom w:type="dxa" w:w="60"/>
              <w:right w:type="dxa" w:w="100"/>
            </w:tcMar>
          </w:tcPr>
          <w:p>
            <w:pPr>
              <w:spacing w:after="0"/>
            </w:pPr>
            <w:r>
              <w:rPr>
                <w:b w:val="false"/>
                <w:bCs w:val="false"/>
                <w:i w:val="false"/>
                <w:iCs w:val="false"/>
                <w:color w:val="202124"/>
                <w:sz w:val="19"/>
                <w:szCs w:val="19"/>
              </w:rPr>
              <w:t xml:space="preserve">It learns areas to avoid or concentrate on, or which tools to use.</w:t>
            </w:r>
          </w:p>
        </w:tc>
      </w:tr>
    </w:tbl>
    <w:p>
      <w:pPr>
        <w:keepNext/>
        <w:spacing w:before="200" w:after="100"/>
      </w:pPr>
      <w:r>
        <w:rPr>
          <w:b/>
          <w:bCs/>
          <w:color w:val="494985"/>
          <w:sz w:val="24"/>
          <w:szCs w:val="24"/>
        </w:rPr>
        <w:t xml:space="preserve">(c) 0478/12 Feb/Mar 2023 Q6(d)(ii) [4]</w:t>
      </w:r>
    </w:p>
    <w:p>
      <w:pPr>
        <w:keepNext/>
        <w:spacing w:after="120" w:before="0"/>
      </w:pPr>
      <w:r>
        <w:rPr>
          <w:color w:val="666666"/>
          <w:sz w:val="16"/>
          <w:szCs w:val="16"/>
        </w:rPr>
        <w:t xml:space="preserve">Mark scheme: https://pastpapers.papacambridge.com/directories/CAIE/CAIE-pastpapers/upload/0478_m23_ms_12.pdf</w:t>
      </w:r>
    </w:p>
    <w:p>
      <w:pPr>
        <w:keepNext/>
        <w:spacing w:after="120" w:before="0"/>
      </w:pPr>
      <w:r>
        <w:rPr>
          <w:color w:val="202124"/>
          <w:sz w:val="21"/>
          <w:szCs w:val="21"/>
        </w:rPr>
        <w:t xml:space="preserve">A robot must navigate puzzles containing paths, obstacles and dead ends. Explain how its program can use AI.</w:t>
      </w:r>
    </w:p>
    <w:p>
      <w:pPr>
        <w:keepNext/>
        <w:spacing w:before="60" w:after="120"/>
      </w:pPr>
      <w:r>
        <w:rPr>
          <w:b/>
          <w:bCs/>
          <w:color w:val="C0392B"/>
          <w:sz w:val="21"/>
          <w:szCs w:val="21"/>
        </w:rPr>
        <w:t xml:space="preserve">Model answer: It collects data about visited paths and obstacles. It stores which actions succeeded and which led to dead ends. It identifies route patterns and uses them to avoid the failed route next time.</w:t>
      </w:r>
    </w:p>
    <w:p>
      <w:pPr>
        <w:keepNext/>
        <w:spacing w:after="90" w:before="0"/>
      </w:pPr>
      <w:r>
        <w:rPr>
          <w:i/>
          <w:iCs/>
          <w:color w:val="666666"/>
          <w:sz w:val="19"/>
          <w:szCs w:val="19"/>
        </w:rPr>
        <w:t xml:space="preserve">Watch for: Any four. A sensor–processor–motor chain alone does not explain learning. Refer to stored experience and later decisions.</w:t>
      </w:r>
    </w:p>
    <w:p>
      <w:pPr>
        <w:keepNext/>
        <w:spacing w:before="120" w:after="60"/>
      </w:pPr>
      <w:r>
        <w:rPr>
          <w:b/>
          <w:bCs/>
          <w:color w:val="494985"/>
          <w:sz w:val="20"/>
          <w:szCs w:val="20"/>
        </w:rPr>
        <w:t xml:space="preserve">Published MS: any 4 distinct accepted points; maximum 4</w:t>
      </w:r>
    </w:p>
    <w:tbl>
      <w:tblPr>
        <w:tblW w:type="dxa" w:w="10200"/>
        <w:tblBorders>
          <w:top w:val="single" w:color="B8B8C8" w:sz="4"/>
          <w:left w:val="single" w:color="B8B8C8" w:sz="4"/>
          <w:bottom w:val="single" w:color="B8B8C8" w:sz="4"/>
          <w:right w:val="single" w:color="B8B8C8" w:sz="4"/>
          <w:insideH w:val="single" w:color="B8B8C8" w:sz="4"/>
          <w:insideV w:val="single" w:color="B8B8C8" w:sz="4"/>
        </w:tblBorders>
      </w:tblPr>
      <w:tblGrid>
        <w:gridCol w:w="900"/>
        <w:gridCol w:w="9300"/>
      </w:tblGrid>
      <w:tr>
        <w:trPr>
          <w:cantSplit/>
          <w:tblHeader/>
        </w:trPr>
        <w:tc>
          <w:tcPr>
            <w:tcW w:type="dxa" w:w="900"/>
            <w:shd w:fill="494985" w:color="auto" w:val="clear"/>
            <w:tcMar>
              <w:top w:type="dxa" w:w="60"/>
              <w:left w:type="dxa" w:w="100"/>
              <w:bottom w:type="dxa" w:w="60"/>
              <w:right w:type="dxa" w:w="100"/>
            </w:tcMar>
          </w:tcPr>
          <w:p>
            <w:pPr>
              <w:spacing w:after="0"/>
            </w:pPr>
            <w:r>
              <w:rPr>
                <w:b/>
                <w:bCs/>
                <w:i w:val="false"/>
                <w:iCs w:val="false"/>
                <w:color w:val="FFFFFF"/>
                <w:sz w:val="19"/>
                <w:szCs w:val="19"/>
              </w:rPr>
              <w:t xml:space="preserve">Mark</w:t>
            </w:r>
          </w:p>
        </w:tc>
        <w:tc>
          <w:tcPr>
            <w:tcW w:type="dxa" w:w="9300"/>
            <w:shd w:fill="494985" w:color="auto" w:val="clear"/>
            <w:tcMar>
              <w:top w:type="dxa" w:w="60"/>
              <w:left w:type="dxa" w:w="100"/>
              <w:bottom w:type="dxa" w:w="60"/>
              <w:right w:type="dxa" w:w="100"/>
            </w:tcMar>
          </w:tcPr>
          <w:p>
            <w:pPr>
              <w:spacing w:after="0"/>
            </w:pPr>
            <w:r>
              <w:rPr>
                <w:b/>
                <w:bCs/>
                <w:i w:val="false"/>
                <w:iCs w:val="false"/>
                <w:color w:val="FFFFFF"/>
                <w:sz w:val="19"/>
                <w:szCs w:val="19"/>
              </w:rPr>
              <w:t xml:space="preserve">Marking point</w:t>
            </w:r>
          </w:p>
        </w:tc>
      </w:tr>
      <w:tr>
        <w:trPr>
          <w:cantSplit/>
          <w:tblHeader w:val="false"/>
        </w:trPr>
        <w:tc>
          <w:tcPr>
            <w:tcW w:type="dxa" w:w="900"/>
            <w:shd w:fill="F6F5FC" w:color="auto" w:val="clear"/>
            <w:tcMar>
              <w:top w:type="dxa" w:w="60"/>
              <w:left w:type="dxa" w:w="100"/>
              <w:bottom w:type="dxa" w:w="60"/>
              <w:right w:type="dxa" w:w="100"/>
            </w:tcMar>
          </w:tcPr>
          <w:p>
            <w:pPr>
              <w:spacing w:after="0"/>
            </w:pPr>
            <w:r>
              <w:rPr>
                <w:b w:val="false"/>
                <w:bCs w:val="false"/>
                <w:i w:val="false"/>
                <w:iCs w:val="false"/>
                <w:color w:val="202124"/>
                <w:sz w:val="19"/>
                <w:szCs w:val="19"/>
              </w:rPr>
              <w:t xml:space="preserve">1</w:t>
            </w:r>
          </w:p>
        </w:tc>
        <w:tc>
          <w:tcPr>
            <w:tcW w:type="dxa" w:w="9300"/>
            <w:shd w:fill="F6F5FC" w:color="auto" w:val="clear"/>
            <w:tcMar>
              <w:top w:type="dxa" w:w="60"/>
              <w:left w:type="dxa" w:w="100"/>
              <w:bottom w:type="dxa" w:w="60"/>
              <w:right w:type="dxa" w:w="100"/>
            </w:tcMar>
          </w:tcPr>
          <w:p>
            <w:pPr>
              <w:spacing w:after="0"/>
            </w:pPr>
            <w:r>
              <w:rPr>
                <w:b w:val="false"/>
                <w:bCs w:val="false"/>
                <w:i w:val="false"/>
                <w:iCs w:val="false"/>
                <w:color w:val="202124"/>
                <w:sz w:val="19"/>
                <w:szCs w:val="19"/>
              </w:rPr>
              <w:t xml:space="preserve">It can use machine-learning algorithms.</w:t>
            </w:r>
          </w:p>
        </w:tc>
      </w:tr>
      <w:tr>
        <w:trPr>
          <w:cantSplit/>
          <w:tblHeader w:val="false"/>
        </w:trPr>
        <w:tc>
          <w:tcPr>
            <w:tcW w:type="dxa" w:w="900"/>
            <w:shd w:fill="FFFFFF" w:color="auto" w:val="clear"/>
            <w:tcMar>
              <w:top w:type="dxa" w:w="60"/>
              <w:left w:type="dxa" w:w="100"/>
              <w:bottom w:type="dxa" w:w="60"/>
              <w:right w:type="dxa" w:w="100"/>
            </w:tcMar>
          </w:tcPr>
          <w:p>
            <w:pPr>
              <w:spacing w:after="0"/>
            </w:pPr>
            <w:r>
              <w:rPr>
                <w:b w:val="false"/>
                <w:bCs w:val="false"/>
                <w:i w:val="false"/>
                <w:iCs w:val="false"/>
                <w:color w:val="202124"/>
                <w:sz w:val="19"/>
                <w:szCs w:val="19"/>
              </w:rPr>
              <w:t xml:space="preserve">1</w:t>
            </w:r>
          </w:p>
        </w:tc>
        <w:tc>
          <w:tcPr>
            <w:tcW w:type="dxa" w:w="9300"/>
            <w:shd w:fill="FFFFFF" w:color="auto" w:val="clear"/>
            <w:tcMar>
              <w:top w:type="dxa" w:w="60"/>
              <w:left w:type="dxa" w:w="100"/>
              <w:bottom w:type="dxa" w:w="60"/>
              <w:right w:type="dxa" w:w="100"/>
            </w:tcMar>
          </w:tcPr>
          <w:p>
            <w:pPr>
              <w:spacing w:after="0"/>
            </w:pPr>
            <w:r>
              <w:rPr>
                <w:b w:val="false"/>
                <w:bCs w:val="false"/>
                <w:i w:val="false"/>
                <w:iCs w:val="false"/>
                <w:color w:val="202124"/>
                <w:sz w:val="19"/>
                <w:szCs w:val="19"/>
              </w:rPr>
              <w:t xml:space="preserve">It collects data about places it has visited.</w:t>
            </w:r>
          </w:p>
        </w:tc>
      </w:tr>
      <w:tr>
        <w:trPr>
          <w:cantSplit/>
          <w:tblHeader w:val="false"/>
        </w:trPr>
        <w:tc>
          <w:tcPr>
            <w:tcW w:type="dxa" w:w="900"/>
            <w:shd w:fill="F6F5FC" w:color="auto" w:val="clear"/>
            <w:tcMar>
              <w:top w:type="dxa" w:w="60"/>
              <w:left w:type="dxa" w:w="100"/>
              <w:bottom w:type="dxa" w:w="60"/>
              <w:right w:type="dxa" w:w="100"/>
            </w:tcMar>
          </w:tcPr>
          <w:p>
            <w:pPr>
              <w:spacing w:after="0"/>
            </w:pPr>
            <w:r>
              <w:rPr>
                <w:b w:val="false"/>
                <w:bCs w:val="false"/>
                <w:i w:val="false"/>
                <w:iCs w:val="false"/>
                <w:color w:val="202124"/>
                <w:sz w:val="19"/>
                <w:szCs w:val="19"/>
              </w:rPr>
              <w:t xml:space="preserve">1</w:t>
            </w:r>
          </w:p>
        </w:tc>
        <w:tc>
          <w:tcPr>
            <w:tcW w:type="dxa" w:w="9300"/>
            <w:shd w:fill="F6F5FC" w:color="auto" w:val="clear"/>
            <w:tcMar>
              <w:top w:type="dxa" w:w="60"/>
              <w:left w:type="dxa" w:w="100"/>
              <w:bottom w:type="dxa" w:w="60"/>
              <w:right w:type="dxa" w:w="100"/>
            </w:tcMar>
          </w:tcPr>
          <w:p>
            <w:pPr>
              <w:spacing w:after="0"/>
            </w:pPr>
            <w:r>
              <w:rPr>
                <w:b w:val="false"/>
                <w:bCs w:val="false"/>
                <w:i w:val="false"/>
                <w:iCs w:val="false"/>
                <w:color w:val="202124"/>
                <w:sz w:val="19"/>
                <w:szCs w:val="19"/>
              </w:rPr>
              <w:t xml:space="preserve">It collects obstacle/problem data.</w:t>
            </w:r>
          </w:p>
        </w:tc>
      </w:tr>
      <w:tr>
        <w:trPr>
          <w:cantSplit/>
          <w:tblHeader w:val="false"/>
        </w:trPr>
        <w:tc>
          <w:tcPr>
            <w:tcW w:type="dxa" w:w="900"/>
            <w:shd w:fill="FFFFFF" w:color="auto" w:val="clear"/>
            <w:tcMar>
              <w:top w:type="dxa" w:w="60"/>
              <w:left w:type="dxa" w:w="100"/>
              <w:bottom w:type="dxa" w:w="60"/>
              <w:right w:type="dxa" w:w="100"/>
            </w:tcMar>
          </w:tcPr>
          <w:p>
            <w:pPr>
              <w:spacing w:after="0"/>
            </w:pPr>
            <w:r>
              <w:rPr>
                <w:b w:val="false"/>
                <w:bCs w:val="false"/>
                <w:i w:val="false"/>
                <w:iCs w:val="false"/>
                <w:color w:val="202124"/>
                <w:sz w:val="19"/>
                <w:szCs w:val="19"/>
              </w:rPr>
              <w:t xml:space="preserve">1</w:t>
            </w:r>
          </w:p>
        </w:tc>
        <w:tc>
          <w:tcPr>
            <w:tcW w:type="dxa" w:w="9300"/>
            <w:shd w:fill="FFFFFF" w:color="auto" w:val="clear"/>
            <w:tcMar>
              <w:top w:type="dxa" w:w="60"/>
              <w:left w:type="dxa" w:w="100"/>
              <w:bottom w:type="dxa" w:w="60"/>
              <w:right w:type="dxa" w:w="100"/>
            </w:tcMar>
          </w:tcPr>
          <w:p>
            <w:pPr>
              <w:spacing w:after="0"/>
            </w:pPr>
            <w:r>
              <w:rPr>
                <w:b w:val="false"/>
                <w:bCs w:val="false"/>
                <w:i w:val="false"/>
                <w:iCs w:val="false"/>
                <w:color w:val="202124"/>
                <w:sz w:val="19"/>
                <w:szCs w:val="19"/>
              </w:rPr>
              <w:t xml:space="preserve">It stores successful actions.</w:t>
            </w:r>
          </w:p>
        </w:tc>
      </w:tr>
      <w:tr>
        <w:trPr>
          <w:cantSplit/>
          <w:tblHeader w:val="false"/>
        </w:trPr>
        <w:tc>
          <w:tcPr>
            <w:tcW w:type="dxa" w:w="900"/>
            <w:shd w:fill="F6F5FC" w:color="auto" w:val="clear"/>
            <w:tcMar>
              <w:top w:type="dxa" w:w="60"/>
              <w:left w:type="dxa" w:w="100"/>
              <w:bottom w:type="dxa" w:w="60"/>
              <w:right w:type="dxa" w:w="100"/>
            </w:tcMar>
          </w:tcPr>
          <w:p>
            <w:pPr>
              <w:spacing w:after="0"/>
            </w:pPr>
            <w:r>
              <w:rPr>
                <w:b w:val="false"/>
                <w:bCs w:val="false"/>
                <w:i w:val="false"/>
                <w:iCs w:val="false"/>
                <w:color w:val="202124"/>
                <w:sz w:val="19"/>
                <w:szCs w:val="19"/>
              </w:rPr>
              <w:t xml:space="preserve">1</w:t>
            </w:r>
          </w:p>
        </w:tc>
        <w:tc>
          <w:tcPr>
            <w:tcW w:type="dxa" w:w="9300"/>
            <w:shd w:fill="F6F5FC" w:color="auto" w:val="clear"/>
            <w:tcMar>
              <w:top w:type="dxa" w:w="60"/>
              <w:left w:type="dxa" w:w="100"/>
              <w:bottom w:type="dxa" w:w="60"/>
              <w:right w:type="dxa" w:w="100"/>
            </w:tcMar>
          </w:tcPr>
          <w:p>
            <w:pPr>
              <w:spacing w:after="0"/>
            </w:pPr>
            <w:r>
              <w:rPr>
                <w:b w:val="false"/>
                <w:bCs w:val="false"/>
                <w:i w:val="false"/>
                <w:iCs w:val="false"/>
                <w:color w:val="202124"/>
                <w:sz w:val="19"/>
                <w:szCs w:val="19"/>
              </w:rPr>
              <w:t xml:space="preserve">It stores unsuccessful actions.</w:t>
            </w:r>
          </w:p>
        </w:tc>
      </w:tr>
      <w:tr>
        <w:trPr>
          <w:cantSplit/>
          <w:tblHeader w:val="false"/>
        </w:trPr>
        <w:tc>
          <w:tcPr>
            <w:tcW w:type="dxa" w:w="900"/>
            <w:shd w:fill="FFFFFF" w:color="auto" w:val="clear"/>
            <w:tcMar>
              <w:top w:type="dxa" w:w="60"/>
              <w:left w:type="dxa" w:w="100"/>
              <w:bottom w:type="dxa" w:w="60"/>
              <w:right w:type="dxa" w:w="100"/>
            </w:tcMar>
          </w:tcPr>
          <w:p>
            <w:pPr>
              <w:spacing w:after="0"/>
            </w:pPr>
            <w:r>
              <w:rPr>
                <w:b w:val="false"/>
                <w:bCs w:val="false"/>
                <w:i w:val="false"/>
                <w:iCs w:val="false"/>
                <w:color w:val="202124"/>
                <w:sz w:val="19"/>
                <w:szCs w:val="19"/>
              </w:rPr>
              <w:t xml:space="preserve">1</w:t>
            </w:r>
          </w:p>
        </w:tc>
        <w:tc>
          <w:tcPr>
            <w:tcW w:type="dxa" w:w="9300"/>
            <w:shd w:fill="FFFFFF" w:color="auto" w:val="clear"/>
            <w:tcMar>
              <w:top w:type="dxa" w:w="60"/>
              <w:left w:type="dxa" w:w="100"/>
              <w:bottom w:type="dxa" w:w="60"/>
              <w:right w:type="dxa" w:w="100"/>
            </w:tcMar>
          </w:tcPr>
          <w:p>
            <w:pPr>
              <w:spacing w:after="0"/>
            </w:pPr>
            <w:r>
              <w:rPr>
                <w:b w:val="false"/>
                <w:bCs w:val="false"/>
                <w:i w:val="false"/>
                <w:iCs w:val="false"/>
                <w:color w:val="202124"/>
                <w:sz w:val="19"/>
                <w:szCs w:val="19"/>
              </w:rPr>
              <w:t xml:space="preserve">It identifies or stores patterns.</w:t>
            </w:r>
          </w:p>
        </w:tc>
      </w:tr>
      <w:tr>
        <w:trPr>
          <w:cantSplit/>
          <w:tblHeader w:val="false"/>
        </w:trPr>
        <w:tc>
          <w:tcPr>
            <w:tcW w:type="dxa" w:w="900"/>
            <w:shd w:fill="F6F5FC" w:color="auto" w:val="clear"/>
            <w:tcMar>
              <w:top w:type="dxa" w:w="60"/>
              <w:left w:type="dxa" w:w="100"/>
              <w:bottom w:type="dxa" w:w="60"/>
              <w:right w:type="dxa" w:w="100"/>
            </w:tcMar>
          </w:tcPr>
          <w:p>
            <w:pPr>
              <w:spacing w:after="0"/>
            </w:pPr>
            <w:r>
              <w:rPr>
                <w:b w:val="false"/>
                <w:bCs w:val="false"/>
                <w:i w:val="false"/>
                <w:iCs w:val="false"/>
                <w:color w:val="202124"/>
                <w:sz w:val="19"/>
                <w:szCs w:val="19"/>
              </w:rPr>
              <w:t xml:space="preserve">1</w:t>
            </w:r>
          </w:p>
        </w:tc>
        <w:tc>
          <w:tcPr>
            <w:tcW w:type="dxa" w:w="9300"/>
            <w:shd w:fill="F6F5FC" w:color="auto" w:val="clear"/>
            <w:tcMar>
              <w:top w:type="dxa" w:w="60"/>
              <w:left w:type="dxa" w:w="100"/>
              <w:bottom w:type="dxa" w:w="60"/>
              <w:right w:type="dxa" w:w="100"/>
            </w:tcMar>
          </w:tcPr>
          <w:p>
            <w:pPr>
              <w:spacing w:after="0"/>
            </w:pPr>
            <w:r>
              <w:rPr>
                <w:b w:val="false"/>
                <w:bCs w:val="false"/>
                <w:i w:val="false"/>
                <w:iCs w:val="false"/>
                <w:color w:val="202124"/>
                <w:sz w:val="19"/>
                <w:szCs w:val="19"/>
              </w:rPr>
              <w:t xml:space="preserve">It avoids repeating the same unsuccessful route.</w:t>
            </w:r>
          </w:p>
        </w:tc>
      </w:tr>
      <w:tr>
        <w:trPr>
          <w:cantSplit/>
          <w:tblHeader w:val="false"/>
        </w:trPr>
        <w:tc>
          <w:tcPr>
            <w:tcW w:type="dxa" w:w="900"/>
            <w:shd w:fill="FFFFFF" w:color="auto" w:val="clear"/>
            <w:tcMar>
              <w:top w:type="dxa" w:w="60"/>
              <w:left w:type="dxa" w:w="100"/>
              <w:bottom w:type="dxa" w:w="60"/>
              <w:right w:type="dxa" w:w="100"/>
            </w:tcMar>
          </w:tcPr>
          <w:p>
            <w:pPr>
              <w:spacing w:after="0"/>
            </w:pPr>
            <w:r>
              <w:rPr>
                <w:b w:val="false"/>
                <w:bCs w:val="false"/>
                <w:i w:val="false"/>
                <w:iCs w:val="false"/>
                <w:color w:val="202124"/>
                <w:sz w:val="19"/>
                <w:szCs w:val="19"/>
              </w:rPr>
              <w:t xml:space="preserve">1</w:t>
            </w:r>
          </w:p>
        </w:tc>
        <w:tc>
          <w:tcPr>
            <w:tcW w:type="dxa" w:w="9300"/>
            <w:shd w:fill="FFFFFF" w:color="auto" w:val="clear"/>
            <w:tcMar>
              <w:top w:type="dxa" w:w="60"/>
              <w:left w:type="dxa" w:w="100"/>
              <w:bottom w:type="dxa" w:w="60"/>
              <w:right w:type="dxa" w:w="100"/>
            </w:tcMar>
          </w:tcPr>
          <w:p>
            <w:pPr>
              <w:spacing w:after="0"/>
            </w:pPr>
            <w:r>
              <w:rPr>
                <w:b w:val="false"/>
                <w:bCs w:val="false"/>
                <w:i w:val="false"/>
                <w:iCs w:val="false"/>
                <w:color w:val="202124"/>
                <w:sz w:val="19"/>
                <w:szCs w:val="19"/>
              </w:rPr>
              <w:t xml:space="preserve">It knows how to respond to an obstacle next time.</w:t>
            </w:r>
          </w:p>
        </w:tc>
      </w:tr>
      <w:tr>
        <w:trPr>
          <w:cantSplit/>
          <w:tblHeader w:val="false"/>
        </w:trPr>
        <w:tc>
          <w:tcPr>
            <w:tcW w:type="dxa" w:w="900"/>
            <w:shd w:fill="F6F5FC" w:color="auto" w:val="clear"/>
            <w:tcMar>
              <w:top w:type="dxa" w:w="60"/>
              <w:left w:type="dxa" w:w="100"/>
              <w:bottom w:type="dxa" w:w="60"/>
              <w:right w:type="dxa" w:w="100"/>
            </w:tcMar>
          </w:tcPr>
          <w:p>
            <w:pPr>
              <w:spacing w:after="0"/>
            </w:pPr>
            <w:r>
              <w:rPr>
                <w:b w:val="false"/>
                <w:bCs w:val="false"/>
                <w:i w:val="false"/>
                <w:iCs w:val="false"/>
                <w:color w:val="202124"/>
                <w:sz w:val="19"/>
                <w:szCs w:val="19"/>
              </w:rPr>
              <w:t xml:space="preserve">1</w:t>
            </w:r>
          </w:p>
        </w:tc>
        <w:tc>
          <w:tcPr>
            <w:tcW w:type="dxa" w:w="9300"/>
            <w:shd w:fill="F6F5FC" w:color="auto" w:val="clear"/>
            <w:tcMar>
              <w:top w:type="dxa" w:w="60"/>
              <w:left w:type="dxa" w:w="100"/>
              <w:bottom w:type="dxa" w:w="60"/>
              <w:right w:type="dxa" w:w="100"/>
            </w:tcMar>
          </w:tcPr>
          <w:p>
            <w:pPr>
              <w:spacing w:after="0"/>
            </w:pPr>
            <w:r>
              <w:rPr>
                <w:b w:val="false"/>
                <w:bCs w:val="false"/>
                <w:i w:val="false"/>
                <w:iCs w:val="false"/>
                <w:color w:val="202124"/>
                <w:sz w:val="19"/>
                <w:szCs w:val="19"/>
              </w:rPr>
              <w:t xml:space="preserve">It knows which action is most likely to work next time.</w:t>
            </w:r>
          </w:p>
        </w:tc>
      </w:tr>
    </w:tbl>
    <w:p>
      <w:pPr>
        <w:keepNext/>
        <w:pageBreakBefore/>
        <w:pBdr>
          <w:bottom w:val="single" w:color="494985" w:sz="8" w:space="4"/>
        </w:pBdr>
        <w:spacing w:before="0" w:after="120"/>
      </w:pPr>
      <w:r>
        <w:rPr>
          <w:b/>
          <w:bCs/>
          <w:color w:val="494985"/>
          <w:sz w:val="30"/>
          <w:szCs w:val="30"/>
        </w:rPr>
        <w:t xml:space="preserve">Task 6   Transfer bank: five real contexts</w:t>
      </w:r>
      <w:r>
        <w:rPr>
          <w:i/>
          <w:iCs/>
          <w:color w:val="666666"/>
          <w:sz w:val="22"/>
          <w:szCs w:val="22"/>
        </w:rPr>
        <w:t xml:space="preserve">   [16 marks]</w:t>
      </w:r>
    </w:p>
    <w:p>
      <w:pPr>
        <w:keepNext/>
        <w:spacing w:before="200" w:after="100"/>
      </w:pPr>
      <w:r>
        <w:rPr>
          <w:b/>
          <w:bCs/>
          <w:color w:val="494985"/>
          <w:sz w:val="24"/>
          <w:szCs w:val="24"/>
        </w:rPr>
        <w:t xml:space="preserve">(a) 0478/12 Feb/Mar 2025 Q6(b) [3]</w:t>
      </w:r>
    </w:p>
    <w:p>
      <w:pPr>
        <w:keepNext/>
        <w:spacing w:after="120" w:before="0"/>
      </w:pPr>
      <w:r>
        <w:rPr>
          <w:color w:val="666666"/>
          <w:sz w:val="16"/>
          <w:szCs w:val="16"/>
        </w:rPr>
        <w:t xml:space="preserve">Mark scheme: https://pastpapers.papacambridge.com/directories/CAIE/CAIE-pastpapers/upload/0478_m25_ms_12.pdf</w:t>
      </w:r>
    </w:p>
    <w:p>
      <w:pPr>
        <w:keepNext/>
        <w:spacing w:after="120" w:before="0"/>
      </w:pPr>
      <w:r>
        <w:rPr>
          <w:color w:val="202124"/>
          <w:sz w:val="21"/>
          <w:szCs w:val="21"/>
        </w:rPr>
        <w:t xml:space="preserve">Explain how a search engine uses machine learning to improve the relevance of its results.</w:t>
      </w:r>
    </w:p>
    <w:p>
      <w:pPr>
        <w:keepNext/>
        <w:spacing w:before="60" w:after="120"/>
      </w:pPr>
      <w:r>
        <w:rPr>
          <w:b/>
          <w:bCs/>
          <w:color w:val="C0392B"/>
          <w:sz w:val="21"/>
          <w:szCs w:val="21"/>
        </w:rPr>
        <w:t xml:space="preserve">Model answer: The search engine records when its results are unsuitable. It uses that feedback to change its ranking rules, so later searches return more relevant results.</w:t>
      </w:r>
    </w:p>
    <w:p>
      <w:pPr>
        <w:keepNext/>
        <w:spacing w:after="90" w:before="0"/>
      </w:pPr>
      <w:r>
        <w:rPr>
          <w:i/>
          <w:iCs/>
          <w:color w:val="666666"/>
          <w:sz w:val="19"/>
          <w:szCs w:val="19"/>
        </w:rPr>
        <w:t xml:space="preserve">Watch for: Any three. Merely searching a database or matching keywords does not show learning.</w:t>
      </w:r>
    </w:p>
    <w:p>
      <w:pPr>
        <w:keepNext/>
        <w:spacing w:before="120" w:after="60"/>
      </w:pPr>
      <w:r>
        <w:rPr>
          <w:b/>
          <w:bCs/>
          <w:color w:val="494985"/>
          <w:sz w:val="20"/>
          <w:szCs w:val="20"/>
        </w:rPr>
        <w:t xml:space="preserve">Published MS: any 3 distinct accepted points; maximum 3</w:t>
      </w:r>
    </w:p>
    <w:tbl>
      <w:tblPr>
        <w:tblW w:type="dxa" w:w="10200"/>
        <w:tblBorders>
          <w:top w:val="single" w:color="B8B8C8" w:sz="4"/>
          <w:left w:val="single" w:color="B8B8C8" w:sz="4"/>
          <w:bottom w:val="single" w:color="B8B8C8" w:sz="4"/>
          <w:right w:val="single" w:color="B8B8C8" w:sz="4"/>
          <w:insideH w:val="single" w:color="B8B8C8" w:sz="4"/>
          <w:insideV w:val="single" w:color="B8B8C8" w:sz="4"/>
        </w:tblBorders>
      </w:tblPr>
      <w:tblGrid>
        <w:gridCol w:w="900"/>
        <w:gridCol w:w="9300"/>
      </w:tblGrid>
      <w:tr>
        <w:trPr>
          <w:cantSplit/>
          <w:tblHeader/>
        </w:trPr>
        <w:tc>
          <w:tcPr>
            <w:tcW w:type="dxa" w:w="900"/>
            <w:shd w:fill="494985" w:color="auto" w:val="clear"/>
            <w:tcMar>
              <w:top w:type="dxa" w:w="60"/>
              <w:left w:type="dxa" w:w="100"/>
              <w:bottom w:type="dxa" w:w="60"/>
              <w:right w:type="dxa" w:w="100"/>
            </w:tcMar>
          </w:tcPr>
          <w:p>
            <w:pPr>
              <w:spacing w:after="0"/>
            </w:pPr>
            <w:r>
              <w:rPr>
                <w:b/>
                <w:bCs/>
                <w:i w:val="false"/>
                <w:iCs w:val="false"/>
                <w:color w:val="FFFFFF"/>
                <w:sz w:val="19"/>
                <w:szCs w:val="19"/>
              </w:rPr>
              <w:t xml:space="preserve">Mark</w:t>
            </w:r>
          </w:p>
        </w:tc>
        <w:tc>
          <w:tcPr>
            <w:tcW w:type="dxa" w:w="9300"/>
            <w:shd w:fill="494985" w:color="auto" w:val="clear"/>
            <w:tcMar>
              <w:top w:type="dxa" w:w="60"/>
              <w:left w:type="dxa" w:w="100"/>
              <w:bottom w:type="dxa" w:w="60"/>
              <w:right w:type="dxa" w:w="100"/>
            </w:tcMar>
          </w:tcPr>
          <w:p>
            <w:pPr>
              <w:spacing w:after="0"/>
            </w:pPr>
            <w:r>
              <w:rPr>
                <w:b/>
                <w:bCs/>
                <w:i w:val="false"/>
                <w:iCs w:val="false"/>
                <w:color w:val="FFFFFF"/>
                <w:sz w:val="19"/>
                <w:szCs w:val="19"/>
              </w:rPr>
              <w:t xml:space="preserve">Marking point</w:t>
            </w:r>
          </w:p>
        </w:tc>
      </w:tr>
      <w:tr>
        <w:trPr>
          <w:cantSplit/>
          <w:tblHeader w:val="false"/>
        </w:trPr>
        <w:tc>
          <w:tcPr>
            <w:tcW w:type="dxa" w:w="900"/>
            <w:shd w:fill="F6F5FC" w:color="auto" w:val="clear"/>
            <w:tcMar>
              <w:top w:type="dxa" w:w="60"/>
              <w:left w:type="dxa" w:w="100"/>
              <w:bottom w:type="dxa" w:w="60"/>
              <w:right w:type="dxa" w:w="100"/>
            </w:tcMar>
          </w:tcPr>
          <w:p>
            <w:pPr>
              <w:spacing w:after="0"/>
            </w:pPr>
            <w:r>
              <w:rPr>
                <w:b w:val="false"/>
                <w:bCs w:val="false"/>
                <w:i w:val="false"/>
                <w:iCs w:val="false"/>
                <w:color w:val="202124"/>
                <w:sz w:val="19"/>
                <w:szCs w:val="19"/>
              </w:rPr>
              <w:t xml:space="preserve">1</w:t>
            </w:r>
          </w:p>
        </w:tc>
        <w:tc>
          <w:tcPr>
            <w:tcW w:type="dxa" w:w="9300"/>
            <w:shd w:fill="F6F5FC" w:color="auto" w:val="clear"/>
            <w:tcMar>
              <w:top w:type="dxa" w:w="60"/>
              <w:left w:type="dxa" w:w="100"/>
              <w:bottom w:type="dxa" w:w="60"/>
              <w:right w:type="dxa" w:w="100"/>
            </w:tcMar>
          </w:tcPr>
          <w:p>
            <w:pPr>
              <w:spacing w:after="0"/>
            </w:pPr>
            <w:r>
              <w:rPr>
                <w:b w:val="false"/>
                <w:bCs w:val="false"/>
                <w:i w:val="false"/>
                <w:iCs w:val="false"/>
                <w:color w:val="202124"/>
                <w:sz w:val="19"/>
                <w:szCs w:val="19"/>
              </w:rPr>
              <w:t xml:space="preserve">It changes its data or rules.</w:t>
            </w:r>
          </w:p>
        </w:tc>
      </w:tr>
      <w:tr>
        <w:trPr>
          <w:cantSplit/>
          <w:tblHeader w:val="false"/>
        </w:trPr>
        <w:tc>
          <w:tcPr>
            <w:tcW w:type="dxa" w:w="900"/>
            <w:shd w:fill="FFFFFF" w:color="auto" w:val="clear"/>
            <w:tcMar>
              <w:top w:type="dxa" w:w="60"/>
              <w:left w:type="dxa" w:w="100"/>
              <w:bottom w:type="dxa" w:w="60"/>
              <w:right w:type="dxa" w:w="100"/>
            </w:tcMar>
          </w:tcPr>
          <w:p>
            <w:pPr>
              <w:spacing w:after="0"/>
            </w:pPr>
            <w:r>
              <w:rPr>
                <w:b w:val="false"/>
                <w:bCs w:val="false"/>
                <w:i w:val="false"/>
                <w:iCs w:val="false"/>
                <w:color w:val="202124"/>
                <w:sz w:val="19"/>
                <w:szCs w:val="19"/>
              </w:rPr>
              <w:t xml:space="preserve">1</w:t>
            </w:r>
          </w:p>
        </w:tc>
        <w:tc>
          <w:tcPr>
            <w:tcW w:type="dxa" w:w="9300"/>
            <w:shd w:fill="FFFFFF" w:color="auto" w:val="clear"/>
            <w:tcMar>
              <w:top w:type="dxa" w:w="60"/>
              <w:left w:type="dxa" w:w="100"/>
              <w:bottom w:type="dxa" w:w="60"/>
              <w:right w:type="dxa" w:w="100"/>
            </w:tcMar>
          </w:tcPr>
          <w:p>
            <w:pPr>
              <w:spacing w:after="0"/>
            </w:pPr>
            <w:r>
              <w:rPr>
                <w:b w:val="false"/>
                <w:bCs w:val="false"/>
                <w:i w:val="false"/>
                <w:iCs w:val="false"/>
                <w:color w:val="202124"/>
                <w:sz w:val="19"/>
                <w:szCs w:val="19"/>
              </w:rPr>
              <w:t xml:space="preserve">Changes depend on feedback/results.</w:t>
            </w:r>
          </w:p>
        </w:tc>
      </w:tr>
      <w:tr>
        <w:trPr>
          <w:cantSplit/>
          <w:tblHeader w:val="false"/>
        </w:trPr>
        <w:tc>
          <w:tcPr>
            <w:tcW w:type="dxa" w:w="900"/>
            <w:shd w:fill="F6F5FC" w:color="auto" w:val="clear"/>
            <w:tcMar>
              <w:top w:type="dxa" w:w="60"/>
              <w:left w:type="dxa" w:w="100"/>
              <w:bottom w:type="dxa" w:w="60"/>
              <w:right w:type="dxa" w:w="100"/>
            </w:tcMar>
          </w:tcPr>
          <w:p>
            <w:pPr>
              <w:spacing w:after="0"/>
            </w:pPr>
            <w:r>
              <w:rPr>
                <w:b w:val="false"/>
                <w:bCs w:val="false"/>
                <w:i w:val="false"/>
                <w:iCs w:val="false"/>
                <w:color w:val="202124"/>
                <w:sz w:val="19"/>
                <w:szCs w:val="19"/>
              </w:rPr>
              <w:t xml:space="preserve">1</w:t>
            </w:r>
          </w:p>
        </w:tc>
        <w:tc>
          <w:tcPr>
            <w:tcW w:type="dxa" w:w="9300"/>
            <w:shd w:fill="F6F5FC" w:color="auto" w:val="clear"/>
            <w:tcMar>
              <w:top w:type="dxa" w:w="60"/>
              <w:left w:type="dxa" w:w="100"/>
              <w:bottom w:type="dxa" w:w="60"/>
              <w:right w:type="dxa" w:w="100"/>
            </w:tcMar>
          </w:tcPr>
          <w:p>
            <w:pPr>
              <w:spacing w:after="0"/>
            </w:pPr>
            <w:r>
              <w:rPr>
                <w:b w:val="false"/>
                <w:bCs w:val="false"/>
                <w:i w:val="false"/>
                <w:iCs w:val="false"/>
                <w:color w:val="202124"/>
                <w:sz w:val="19"/>
                <w:szCs w:val="19"/>
              </w:rPr>
              <w:t xml:space="preserve">It records an unsuitable response.</w:t>
            </w:r>
          </w:p>
        </w:tc>
      </w:tr>
      <w:tr>
        <w:trPr>
          <w:cantSplit/>
          <w:tblHeader w:val="false"/>
        </w:trPr>
        <w:tc>
          <w:tcPr>
            <w:tcW w:type="dxa" w:w="900"/>
            <w:shd w:fill="FFFFFF" w:color="auto" w:val="clear"/>
            <w:tcMar>
              <w:top w:type="dxa" w:w="60"/>
              <w:left w:type="dxa" w:w="100"/>
              <w:bottom w:type="dxa" w:w="60"/>
              <w:right w:type="dxa" w:w="100"/>
            </w:tcMar>
          </w:tcPr>
          <w:p>
            <w:pPr>
              <w:spacing w:after="0"/>
            </w:pPr>
            <w:r>
              <w:rPr>
                <w:b w:val="false"/>
                <w:bCs w:val="false"/>
                <w:i w:val="false"/>
                <w:iCs w:val="false"/>
                <w:color w:val="202124"/>
                <w:sz w:val="19"/>
                <w:szCs w:val="19"/>
              </w:rPr>
              <w:t xml:space="preserve">1</w:t>
            </w:r>
          </w:p>
        </w:tc>
        <w:tc>
          <w:tcPr>
            <w:tcW w:type="dxa" w:w="9300"/>
            <w:shd w:fill="FFFFFF" w:color="auto" w:val="clear"/>
            <w:tcMar>
              <w:top w:type="dxa" w:w="60"/>
              <w:left w:type="dxa" w:w="100"/>
              <w:bottom w:type="dxa" w:w="60"/>
              <w:right w:type="dxa" w:w="100"/>
            </w:tcMar>
          </w:tcPr>
          <w:p>
            <w:pPr>
              <w:spacing w:after="0"/>
            </w:pPr>
            <w:r>
              <w:rPr>
                <w:b w:val="false"/>
                <w:bCs w:val="false"/>
                <w:i w:val="false"/>
                <w:iCs w:val="false"/>
                <w:color w:val="202124"/>
                <w:sz w:val="19"/>
                <w:szCs w:val="19"/>
              </w:rPr>
              <w:t xml:space="preserve">Next time it changes that result.</w:t>
            </w:r>
          </w:p>
        </w:tc>
      </w:tr>
      <w:tr>
        <w:trPr>
          <w:cantSplit/>
          <w:tblHeader w:val="false"/>
        </w:trPr>
        <w:tc>
          <w:tcPr>
            <w:tcW w:type="dxa" w:w="900"/>
            <w:shd w:fill="F6F5FC" w:color="auto" w:val="clear"/>
            <w:tcMar>
              <w:top w:type="dxa" w:w="60"/>
              <w:left w:type="dxa" w:w="100"/>
              <w:bottom w:type="dxa" w:w="60"/>
              <w:right w:type="dxa" w:w="100"/>
            </w:tcMar>
          </w:tcPr>
          <w:p>
            <w:pPr>
              <w:spacing w:after="0"/>
            </w:pPr>
            <w:r>
              <w:rPr>
                <w:b w:val="false"/>
                <w:bCs w:val="false"/>
                <w:i w:val="false"/>
                <w:iCs w:val="false"/>
                <w:color w:val="202124"/>
                <w:sz w:val="19"/>
                <w:szCs w:val="19"/>
              </w:rPr>
              <w:t xml:space="preserve">1</w:t>
            </w:r>
          </w:p>
        </w:tc>
        <w:tc>
          <w:tcPr>
            <w:tcW w:type="dxa" w:w="9300"/>
            <w:shd w:fill="F6F5FC" w:color="auto" w:val="clear"/>
            <w:tcMar>
              <w:top w:type="dxa" w:w="60"/>
              <w:left w:type="dxa" w:w="100"/>
              <w:bottom w:type="dxa" w:w="60"/>
              <w:right w:type="dxa" w:w="100"/>
            </w:tcMar>
          </w:tcPr>
          <w:p>
            <w:pPr>
              <w:spacing w:after="0"/>
            </w:pPr>
            <w:r>
              <w:rPr>
                <w:b w:val="false"/>
                <w:bCs w:val="false"/>
                <w:i w:val="false"/>
                <w:iCs w:val="false"/>
                <w:color w:val="202124"/>
                <w:sz w:val="19"/>
                <w:szCs w:val="19"/>
              </w:rPr>
              <w:t xml:space="preserve">Later search results become more relevant/accurate.</w:t>
            </w:r>
          </w:p>
        </w:tc>
      </w:tr>
      <w:tr>
        <w:trPr>
          <w:cantSplit/>
          <w:tblHeader w:val="false"/>
        </w:trPr>
        <w:tc>
          <w:tcPr>
            <w:tcW w:type="dxa" w:w="900"/>
            <w:shd w:fill="FFFFFF" w:color="auto" w:val="clear"/>
            <w:tcMar>
              <w:top w:type="dxa" w:w="60"/>
              <w:left w:type="dxa" w:w="100"/>
              <w:bottom w:type="dxa" w:w="60"/>
              <w:right w:type="dxa" w:w="100"/>
            </w:tcMar>
          </w:tcPr>
          <w:p>
            <w:pPr>
              <w:spacing w:after="0"/>
            </w:pPr>
            <w:r>
              <w:rPr>
                <w:b w:val="false"/>
                <w:bCs w:val="false"/>
                <w:i w:val="false"/>
                <w:iCs w:val="false"/>
                <w:color w:val="202124"/>
                <w:sz w:val="19"/>
                <w:szCs w:val="19"/>
              </w:rPr>
              <w:t xml:space="preserve">1</w:t>
            </w:r>
          </w:p>
        </w:tc>
        <w:tc>
          <w:tcPr>
            <w:tcW w:type="dxa" w:w="9300"/>
            <w:shd w:fill="FFFFFF" w:color="auto" w:val="clear"/>
            <w:tcMar>
              <w:top w:type="dxa" w:w="60"/>
              <w:left w:type="dxa" w:w="100"/>
              <w:bottom w:type="dxa" w:w="60"/>
              <w:right w:type="dxa" w:w="100"/>
            </w:tcMar>
          </w:tcPr>
          <w:p>
            <w:pPr>
              <w:spacing w:after="0"/>
            </w:pPr>
            <w:r>
              <w:rPr>
                <w:b w:val="false"/>
                <w:bCs w:val="false"/>
                <w:i w:val="false"/>
                <w:iCs w:val="false"/>
                <w:color w:val="202124"/>
                <w:sz w:val="19"/>
                <w:szCs w:val="19"/>
              </w:rPr>
              <w:t xml:space="preserve">It may use supervised/unsupervised learning.</w:t>
            </w:r>
          </w:p>
        </w:tc>
      </w:tr>
    </w:tbl>
    <w:p>
      <w:pPr>
        <w:keepNext/>
        <w:spacing w:before="200" w:after="100"/>
      </w:pPr>
      <w:r>
        <w:rPr>
          <w:b/>
          <w:bCs/>
          <w:color w:val="494985"/>
          <w:sz w:val="24"/>
          <w:szCs w:val="24"/>
        </w:rPr>
        <w:t xml:space="preserve">(b) 0478/13 May/June 2025 Q6(f)(ii) [3]</w:t>
      </w:r>
    </w:p>
    <w:p>
      <w:pPr>
        <w:keepNext/>
        <w:spacing w:after="120" w:before="0"/>
      </w:pPr>
      <w:r>
        <w:rPr>
          <w:color w:val="666666"/>
          <w:sz w:val="16"/>
          <w:szCs w:val="16"/>
        </w:rPr>
        <w:t xml:space="preserve">Mark scheme: https://pastpapers.papacambridge.com/directories/CAIE/CAIE-pastpapers/upload/0478_s25_ms_13.pdf</w:t>
      </w:r>
    </w:p>
    <w:p>
      <w:pPr>
        <w:keepNext/>
        <w:spacing w:after="120" w:before="0"/>
      </w:pPr>
      <w:r>
        <w:rPr>
          <w:color w:val="202124"/>
          <w:sz w:val="21"/>
          <w:szCs w:val="21"/>
        </w:rPr>
        <w:t xml:space="preserve">Explain how a weather system can use machine learning to predict future weather.</w:t>
      </w:r>
    </w:p>
    <w:p>
      <w:pPr>
        <w:keepNext/>
        <w:spacing w:before="60" w:after="120"/>
      </w:pPr>
      <w:r>
        <w:rPr>
          <w:b/>
          <w:bCs/>
          <w:color w:val="C0392B"/>
          <w:sz w:val="21"/>
          <w:szCs w:val="21"/>
        </w:rPr>
        <w:t xml:space="preserve">Model answer: The system analyses historical weather data for seasonal patterns, uses them to predict future weather, and changes later predictions using feedback on their accuracy.</w:t>
      </w:r>
    </w:p>
    <w:p>
      <w:pPr>
        <w:keepNext/>
        <w:spacing w:after="90" w:before="0"/>
      </w:pPr>
      <w:r>
        <w:rPr>
          <w:i/>
          <w:iCs/>
          <w:color w:val="666666"/>
          <w:sz w:val="19"/>
          <w:szCs w:val="19"/>
        </w:rPr>
        <w:t xml:space="preserve">Watch for: Any three. Collecting sensor readings alone is not a complete account of prediction.</w:t>
      </w:r>
    </w:p>
    <w:p>
      <w:pPr>
        <w:keepNext/>
        <w:spacing w:before="120" w:after="60"/>
      </w:pPr>
      <w:r>
        <w:rPr>
          <w:b/>
          <w:bCs/>
          <w:color w:val="494985"/>
          <w:sz w:val="20"/>
          <w:szCs w:val="20"/>
        </w:rPr>
        <w:t xml:space="preserve">Published MS: any 3 distinct accepted points; maximum 3</w:t>
      </w:r>
    </w:p>
    <w:tbl>
      <w:tblPr>
        <w:tblW w:type="dxa" w:w="10200"/>
        <w:tblBorders>
          <w:top w:val="single" w:color="B8B8C8" w:sz="4"/>
          <w:left w:val="single" w:color="B8B8C8" w:sz="4"/>
          <w:bottom w:val="single" w:color="B8B8C8" w:sz="4"/>
          <w:right w:val="single" w:color="B8B8C8" w:sz="4"/>
          <w:insideH w:val="single" w:color="B8B8C8" w:sz="4"/>
          <w:insideV w:val="single" w:color="B8B8C8" w:sz="4"/>
        </w:tblBorders>
      </w:tblPr>
      <w:tblGrid>
        <w:gridCol w:w="900"/>
        <w:gridCol w:w="9300"/>
      </w:tblGrid>
      <w:tr>
        <w:trPr>
          <w:cantSplit/>
          <w:tblHeader/>
        </w:trPr>
        <w:tc>
          <w:tcPr>
            <w:tcW w:type="dxa" w:w="900"/>
            <w:shd w:fill="494985" w:color="auto" w:val="clear"/>
            <w:tcMar>
              <w:top w:type="dxa" w:w="60"/>
              <w:left w:type="dxa" w:w="100"/>
              <w:bottom w:type="dxa" w:w="60"/>
              <w:right w:type="dxa" w:w="100"/>
            </w:tcMar>
          </w:tcPr>
          <w:p>
            <w:pPr>
              <w:spacing w:after="0"/>
            </w:pPr>
            <w:r>
              <w:rPr>
                <w:b/>
                <w:bCs/>
                <w:i w:val="false"/>
                <w:iCs w:val="false"/>
                <w:color w:val="FFFFFF"/>
                <w:sz w:val="19"/>
                <w:szCs w:val="19"/>
              </w:rPr>
              <w:t xml:space="preserve">Mark</w:t>
            </w:r>
          </w:p>
        </w:tc>
        <w:tc>
          <w:tcPr>
            <w:tcW w:type="dxa" w:w="9300"/>
            <w:shd w:fill="494985" w:color="auto" w:val="clear"/>
            <w:tcMar>
              <w:top w:type="dxa" w:w="60"/>
              <w:left w:type="dxa" w:w="100"/>
              <w:bottom w:type="dxa" w:w="60"/>
              <w:right w:type="dxa" w:w="100"/>
            </w:tcMar>
          </w:tcPr>
          <w:p>
            <w:pPr>
              <w:spacing w:after="0"/>
            </w:pPr>
            <w:r>
              <w:rPr>
                <w:b/>
                <w:bCs/>
                <w:i w:val="false"/>
                <w:iCs w:val="false"/>
                <w:color w:val="FFFFFF"/>
                <w:sz w:val="19"/>
                <w:szCs w:val="19"/>
              </w:rPr>
              <w:t xml:space="preserve">Marking point</w:t>
            </w:r>
          </w:p>
        </w:tc>
      </w:tr>
      <w:tr>
        <w:trPr>
          <w:cantSplit/>
          <w:tblHeader w:val="false"/>
        </w:trPr>
        <w:tc>
          <w:tcPr>
            <w:tcW w:type="dxa" w:w="900"/>
            <w:shd w:fill="F6F5FC" w:color="auto" w:val="clear"/>
            <w:tcMar>
              <w:top w:type="dxa" w:w="60"/>
              <w:left w:type="dxa" w:w="100"/>
              <w:bottom w:type="dxa" w:w="60"/>
              <w:right w:type="dxa" w:w="100"/>
            </w:tcMar>
          </w:tcPr>
          <w:p>
            <w:pPr>
              <w:spacing w:after="0"/>
            </w:pPr>
            <w:r>
              <w:rPr>
                <w:b w:val="false"/>
                <w:bCs w:val="false"/>
                <w:i w:val="false"/>
                <w:iCs w:val="false"/>
                <w:color w:val="202124"/>
                <w:sz w:val="19"/>
                <w:szCs w:val="19"/>
              </w:rPr>
              <w:t xml:space="preserve">1</w:t>
            </w:r>
          </w:p>
        </w:tc>
        <w:tc>
          <w:tcPr>
            <w:tcW w:type="dxa" w:w="9300"/>
            <w:shd w:fill="F6F5FC" w:color="auto" w:val="clear"/>
            <w:tcMar>
              <w:top w:type="dxa" w:w="60"/>
              <w:left w:type="dxa" w:w="100"/>
              <w:bottom w:type="dxa" w:w="60"/>
              <w:right w:type="dxa" w:w="100"/>
            </w:tcMar>
          </w:tcPr>
          <w:p>
            <w:pPr>
              <w:spacing w:after="0"/>
            </w:pPr>
            <w:r>
              <w:rPr>
                <w:b w:val="false"/>
                <w:bCs w:val="false"/>
                <w:i w:val="false"/>
                <w:iCs w:val="false"/>
                <w:color w:val="202124"/>
                <w:sz w:val="19"/>
                <w:szCs w:val="19"/>
              </w:rPr>
              <w:t xml:space="preserve">It can adapt its own data/processes.</w:t>
            </w:r>
          </w:p>
        </w:tc>
      </w:tr>
      <w:tr>
        <w:trPr>
          <w:cantSplit/>
          <w:tblHeader w:val="false"/>
        </w:trPr>
        <w:tc>
          <w:tcPr>
            <w:tcW w:type="dxa" w:w="900"/>
            <w:shd w:fill="FFFFFF" w:color="auto" w:val="clear"/>
            <w:tcMar>
              <w:top w:type="dxa" w:w="60"/>
              <w:left w:type="dxa" w:w="100"/>
              <w:bottom w:type="dxa" w:w="60"/>
              <w:right w:type="dxa" w:w="100"/>
            </w:tcMar>
          </w:tcPr>
          <w:p>
            <w:pPr>
              <w:spacing w:after="0"/>
            </w:pPr>
            <w:r>
              <w:rPr>
                <w:b w:val="false"/>
                <w:bCs w:val="false"/>
                <w:i w:val="false"/>
                <w:iCs w:val="false"/>
                <w:color w:val="202124"/>
                <w:sz w:val="19"/>
                <w:szCs w:val="19"/>
              </w:rPr>
              <w:t xml:space="preserve">1</w:t>
            </w:r>
          </w:p>
        </w:tc>
        <w:tc>
          <w:tcPr>
            <w:tcW w:type="dxa" w:w="9300"/>
            <w:shd w:fill="FFFFFF" w:color="auto" w:val="clear"/>
            <w:tcMar>
              <w:top w:type="dxa" w:w="60"/>
              <w:left w:type="dxa" w:w="100"/>
              <w:bottom w:type="dxa" w:w="60"/>
              <w:right w:type="dxa" w:w="100"/>
            </w:tcMar>
          </w:tcPr>
          <w:p>
            <w:pPr>
              <w:spacing w:after="0"/>
            </w:pPr>
            <w:r>
              <w:rPr>
                <w:b w:val="false"/>
                <w:bCs w:val="false"/>
                <w:i w:val="false"/>
                <w:iCs w:val="false"/>
                <w:color w:val="202124"/>
                <w:sz w:val="19"/>
                <w:szCs w:val="19"/>
              </w:rPr>
              <w:t xml:space="preserve">It analyses weather data for trends or patterns.</w:t>
            </w:r>
          </w:p>
        </w:tc>
      </w:tr>
      <w:tr>
        <w:trPr>
          <w:cantSplit/>
          <w:tblHeader w:val="false"/>
        </w:trPr>
        <w:tc>
          <w:tcPr>
            <w:tcW w:type="dxa" w:w="900"/>
            <w:shd w:fill="F6F5FC" w:color="auto" w:val="clear"/>
            <w:tcMar>
              <w:top w:type="dxa" w:w="60"/>
              <w:left w:type="dxa" w:w="100"/>
              <w:bottom w:type="dxa" w:w="60"/>
              <w:right w:type="dxa" w:w="100"/>
            </w:tcMar>
          </w:tcPr>
          <w:p>
            <w:pPr>
              <w:spacing w:after="0"/>
            </w:pPr>
            <w:r>
              <w:rPr>
                <w:b w:val="false"/>
                <w:bCs w:val="false"/>
                <w:i w:val="false"/>
                <w:iCs w:val="false"/>
                <w:color w:val="202124"/>
                <w:sz w:val="19"/>
                <w:szCs w:val="19"/>
              </w:rPr>
              <w:t xml:space="preserve">1</w:t>
            </w:r>
          </w:p>
        </w:tc>
        <w:tc>
          <w:tcPr>
            <w:tcW w:type="dxa" w:w="9300"/>
            <w:shd w:fill="F6F5FC" w:color="auto" w:val="clear"/>
            <w:tcMar>
              <w:top w:type="dxa" w:w="60"/>
              <w:left w:type="dxa" w:w="100"/>
              <w:bottom w:type="dxa" w:w="60"/>
              <w:right w:type="dxa" w:w="100"/>
            </w:tcMar>
          </w:tcPr>
          <w:p>
            <w:pPr>
              <w:spacing w:after="0"/>
            </w:pPr>
            <w:r>
              <w:rPr>
                <w:b w:val="false"/>
                <w:bCs w:val="false"/>
                <w:i w:val="false"/>
                <w:iCs w:val="false"/>
                <w:color w:val="202124"/>
                <w:sz w:val="19"/>
                <w:szCs w:val="19"/>
              </w:rPr>
              <w:t xml:space="preserve">It uses those patterns to predict future weather.</w:t>
            </w:r>
          </w:p>
        </w:tc>
      </w:tr>
      <w:tr>
        <w:trPr>
          <w:cantSplit/>
          <w:tblHeader w:val="false"/>
        </w:trPr>
        <w:tc>
          <w:tcPr>
            <w:tcW w:type="dxa" w:w="900"/>
            <w:shd w:fill="FFFFFF" w:color="auto" w:val="clear"/>
            <w:tcMar>
              <w:top w:type="dxa" w:w="60"/>
              <w:left w:type="dxa" w:w="100"/>
              <w:bottom w:type="dxa" w:w="60"/>
              <w:right w:type="dxa" w:w="100"/>
            </w:tcMar>
          </w:tcPr>
          <w:p>
            <w:pPr>
              <w:spacing w:after="0"/>
            </w:pPr>
            <w:r>
              <w:rPr>
                <w:b w:val="false"/>
                <w:bCs w:val="false"/>
                <w:i w:val="false"/>
                <w:iCs w:val="false"/>
                <w:color w:val="202124"/>
                <w:sz w:val="19"/>
                <w:szCs w:val="19"/>
              </w:rPr>
              <w:t xml:space="preserve">1</w:t>
            </w:r>
          </w:p>
        </w:tc>
        <w:tc>
          <w:tcPr>
            <w:tcW w:type="dxa" w:w="9300"/>
            <w:shd w:fill="FFFFFF" w:color="auto" w:val="clear"/>
            <w:tcMar>
              <w:top w:type="dxa" w:w="60"/>
              <w:left w:type="dxa" w:w="100"/>
              <w:bottom w:type="dxa" w:w="60"/>
              <w:right w:type="dxa" w:w="100"/>
            </w:tcMar>
          </w:tcPr>
          <w:p>
            <w:pPr>
              <w:spacing w:after="0"/>
            </w:pPr>
            <w:r>
              <w:rPr>
                <w:b w:val="false"/>
                <w:bCs w:val="false"/>
                <w:i w:val="false"/>
                <w:iCs w:val="false"/>
                <w:color w:val="202124"/>
                <w:sz w:val="19"/>
                <w:szCs w:val="19"/>
              </w:rPr>
              <w:t xml:space="preserve">It receives feedback on predictions.</w:t>
            </w:r>
          </w:p>
        </w:tc>
      </w:tr>
      <w:tr>
        <w:trPr>
          <w:cantSplit/>
          <w:tblHeader w:val="false"/>
        </w:trPr>
        <w:tc>
          <w:tcPr>
            <w:tcW w:type="dxa" w:w="900"/>
            <w:shd w:fill="F6F5FC" w:color="auto" w:val="clear"/>
            <w:tcMar>
              <w:top w:type="dxa" w:w="60"/>
              <w:left w:type="dxa" w:w="100"/>
              <w:bottom w:type="dxa" w:w="60"/>
              <w:right w:type="dxa" w:w="100"/>
            </w:tcMar>
          </w:tcPr>
          <w:p>
            <w:pPr>
              <w:spacing w:after="0"/>
            </w:pPr>
            <w:r>
              <w:rPr>
                <w:b w:val="false"/>
                <w:bCs w:val="false"/>
                <w:i w:val="false"/>
                <w:iCs w:val="false"/>
                <w:color w:val="202124"/>
                <w:sz w:val="19"/>
                <w:szCs w:val="19"/>
              </w:rPr>
              <w:t xml:space="preserve">1</w:t>
            </w:r>
          </w:p>
        </w:tc>
        <w:tc>
          <w:tcPr>
            <w:tcW w:type="dxa" w:w="9300"/>
            <w:shd w:fill="F6F5FC" w:color="auto" w:val="clear"/>
            <w:tcMar>
              <w:top w:type="dxa" w:w="60"/>
              <w:left w:type="dxa" w:w="100"/>
              <w:bottom w:type="dxa" w:w="60"/>
              <w:right w:type="dxa" w:w="100"/>
            </w:tcMar>
          </w:tcPr>
          <w:p>
            <w:pPr>
              <w:spacing w:after="0"/>
            </w:pPr>
            <w:r>
              <w:rPr>
                <w:b w:val="false"/>
                <w:bCs w:val="false"/>
                <w:i w:val="false"/>
                <w:iCs w:val="false"/>
                <w:color w:val="202124"/>
                <w:sz w:val="19"/>
                <w:szCs w:val="19"/>
              </w:rPr>
              <w:t xml:space="preserve">It changes later predictions based on feedback.</w:t>
            </w:r>
          </w:p>
        </w:tc>
      </w:tr>
      <w:tr>
        <w:trPr>
          <w:cantSplit/>
          <w:tblHeader w:val="false"/>
        </w:trPr>
        <w:tc>
          <w:tcPr>
            <w:tcW w:type="dxa" w:w="900"/>
            <w:shd w:fill="FFFFFF" w:color="auto" w:val="clear"/>
            <w:tcMar>
              <w:top w:type="dxa" w:w="60"/>
              <w:left w:type="dxa" w:w="100"/>
              <w:bottom w:type="dxa" w:w="60"/>
              <w:right w:type="dxa" w:w="100"/>
            </w:tcMar>
          </w:tcPr>
          <w:p>
            <w:pPr>
              <w:spacing w:after="0"/>
            </w:pPr>
            <w:r>
              <w:rPr>
                <w:b w:val="false"/>
                <w:bCs w:val="false"/>
                <w:i w:val="false"/>
                <w:iCs w:val="false"/>
                <w:color w:val="202124"/>
                <w:sz w:val="19"/>
                <w:szCs w:val="19"/>
              </w:rPr>
              <w:t xml:space="preserve">1</w:t>
            </w:r>
          </w:p>
        </w:tc>
        <w:tc>
          <w:tcPr>
            <w:tcW w:type="dxa" w:w="9300"/>
            <w:shd w:fill="FFFFFF" w:color="auto" w:val="clear"/>
            <w:tcMar>
              <w:top w:type="dxa" w:w="60"/>
              <w:left w:type="dxa" w:w="100"/>
              <w:bottom w:type="dxa" w:w="60"/>
              <w:right w:type="dxa" w:w="100"/>
            </w:tcMar>
          </w:tcPr>
          <w:p>
            <w:pPr>
              <w:spacing w:after="0"/>
            </w:pPr>
            <w:r>
              <w:rPr>
                <w:b w:val="false"/>
                <w:bCs w:val="false"/>
                <w:i w:val="false"/>
                <w:iCs w:val="false"/>
                <w:color w:val="202124"/>
                <w:sz w:val="19"/>
                <w:szCs w:val="19"/>
              </w:rPr>
              <w:t xml:space="preserve">It learns what weather occurs at certain times of year.</w:t>
            </w:r>
          </w:p>
        </w:tc>
      </w:tr>
      <w:tr>
        <w:trPr>
          <w:cantSplit/>
          <w:tblHeader w:val="false"/>
        </w:trPr>
        <w:tc>
          <w:tcPr>
            <w:tcW w:type="dxa" w:w="900"/>
            <w:shd w:fill="F6F5FC" w:color="auto" w:val="clear"/>
            <w:tcMar>
              <w:top w:type="dxa" w:w="60"/>
              <w:left w:type="dxa" w:w="100"/>
              <w:bottom w:type="dxa" w:w="60"/>
              <w:right w:type="dxa" w:w="100"/>
            </w:tcMar>
          </w:tcPr>
          <w:p>
            <w:pPr>
              <w:spacing w:after="0"/>
            </w:pPr>
            <w:r>
              <w:rPr>
                <w:b w:val="false"/>
                <w:bCs w:val="false"/>
                <w:i w:val="false"/>
                <w:iCs w:val="false"/>
                <w:color w:val="202124"/>
                <w:sz w:val="19"/>
                <w:szCs w:val="19"/>
              </w:rPr>
              <w:t xml:space="preserve">1</w:t>
            </w:r>
          </w:p>
        </w:tc>
        <w:tc>
          <w:tcPr>
            <w:tcW w:type="dxa" w:w="9300"/>
            <w:shd w:fill="F6F5FC" w:color="auto" w:val="clear"/>
            <w:tcMar>
              <w:top w:type="dxa" w:w="60"/>
              <w:left w:type="dxa" w:w="100"/>
              <w:bottom w:type="dxa" w:w="60"/>
              <w:right w:type="dxa" w:w="100"/>
            </w:tcMar>
          </w:tcPr>
          <w:p>
            <w:pPr>
              <w:spacing w:after="0"/>
            </w:pPr>
            <w:r>
              <w:rPr>
                <w:b w:val="false"/>
                <w:bCs w:val="false"/>
                <w:i w:val="false"/>
                <w:iCs w:val="false"/>
                <w:color w:val="202124"/>
                <w:sz w:val="19"/>
                <w:szCs w:val="19"/>
              </w:rPr>
              <w:t xml:space="preserve">It uses that seasonal pattern to predict weather at the same time in a later year.</w:t>
            </w:r>
          </w:p>
        </w:tc>
      </w:tr>
      <w:tr>
        <w:trPr>
          <w:cantSplit/>
          <w:tblHeader w:val="false"/>
        </w:trPr>
        <w:tc>
          <w:tcPr>
            <w:tcW w:type="dxa" w:w="900"/>
            <w:shd w:fill="FFFFFF" w:color="auto" w:val="clear"/>
            <w:tcMar>
              <w:top w:type="dxa" w:w="60"/>
              <w:left w:type="dxa" w:w="100"/>
              <w:bottom w:type="dxa" w:w="60"/>
              <w:right w:type="dxa" w:w="100"/>
            </w:tcMar>
          </w:tcPr>
          <w:p>
            <w:pPr>
              <w:spacing w:after="0"/>
            </w:pPr>
            <w:r>
              <w:rPr>
                <w:b w:val="false"/>
                <w:bCs w:val="false"/>
                <w:i w:val="false"/>
                <w:iCs w:val="false"/>
                <w:color w:val="202124"/>
                <w:sz w:val="19"/>
                <w:szCs w:val="19"/>
              </w:rPr>
              <w:t xml:space="preserve">1</w:t>
            </w:r>
          </w:p>
        </w:tc>
        <w:tc>
          <w:tcPr>
            <w:tcW w:type="dxa" w:w="9300"/>
            <w:shd w:fill="FFFFFF" w:color="auto" w:val="clear"/>
            <w:tcMar>
              <w:top w:type="dxa" w:w="60"/>
              <w:left w:type="dxa" w:w="100"/>
              <w:bottom w:type="dxa" w:w="60"/>
              <w:right w:type="dxa" w:w="100"/>
            </w:tcMar>
          </w:tcPr>
          <w:p>
            <w:pPr>
              <w:spacing w:after="0"/>
            </w:pPr>
            <w:r>
              <w:rPr>
                <w:b w:val="false"/>
                <w:bCs w:val="false"/>
                <w:i w:val="false"/>
                <w:iCs w:val="false"/>
                <w:color w:val="202124"/>
                <w:sz w:val="19"/>
                <w:szCs w:val="19"/>
              </w:rPr>
              <w:t xml:space="preserve">It adapts its weather-prediction rules/processes.</w:t>
            </w:r>
          </w:p>
        </w:tc>
      </w:tr>
    </w:tbl>
    <w:p>
      <w:pPr>
        <w:keepNext/>
        <w:spacing w:before="200" w:after="100"/>
      </w:pPr>
      <w:r>
        <w:rPr>
          <w:b/>
          <w:bCs/>
          <w:color w:val="494985"/>
          <w:sz w:val="24"/>
          <w:szCs w:val="24"/>
        </w:rPr>
        <w:t xml:space="preserve">(c) 0478/12 Oct/Nov 2025 Q7(c) [4]</w:t>
      </w:r>
    </w:p>
    <w:p>
      <w:pPr>
        <w:keepNext/>
        <w:spacing w:after="120" w:before="0"/>
      </w:pPr>
      <w:r>
        <w:rPr>
          <w:color w:val="666666"/>
          <w:sz w:val="16"/>
          <w:szCs w:val="16"/>
        </w:rPr>
        <w:t xml:space="preserve">Mark scheme: https://pastpapers.papacambridge.com/directories/CAIE/CAIE-pastpapers/upload/0478_w25_ms_12.pdf</w:t>
      </w:r>
    </w:p>
    <w:p>
      <w:pPr>
        <w:keepNext/>
        <w:spacing w:after="120" w:before="0"/>
      </w:pPr>
      <w:r>
        <w:rPr>
          <w:color w:val="202124"/>
          <w:sz w:val="21"/>
          <w:szCs w:val="21"/>
        </w:rPr>
        <w:t xml:space="preserve">Explain how a smart speaker can use machine learning to improve voice-command input.</w:t>
      </w:r>
    </w:p>
    <w:p>
      <w:pPr>
        <w:keepNext/>
        <w:spacing w:before="60" w:after="120"/>
      </w:pPr>
      <w:r>
        <w:rPr>
          <w:b/>
          <w:bCs/>
          <w:color w:val="C0392B"/>
          <w:sz w:val="21"/>
          <w:szCs w:val="21"/>
        </w:rPr>
        <w:t xml:space="preserve">Model answer: It gathers voice samples and identifies pronunciation patterns. It records successful and unsuccessful commands and uses them to adapt its processes, improving recognition of the user’s accent.</w:t>
      </w:r>
    </w:p>
    <w:p>
      <w:pPr>
        <w:keepNext/>
        <w:spacing w:after="90" w:before="0"/>
      </w:pPr>
      <w:r>
        <w:rPr>
          <w:i/>
          <w:iCs/>
          <w:color w:val="666666"/>
          <w:sz w:val="19"/>
          <w:szCs w:val="19"/>
        </w:rPr>
        <w:t xml:space="preserve">Watch for: Any four. A microphone converting sound into data does not explain how recognition improves.</w:t>
      </w:r>
    </w:p>
    <w:p>
      <w:pPr>
        <w:keepNext/>
        <w:spacing w:before="120" w:after="60"/>
      </w:pPr>
      <w:r>
        <w:rPr>
          <w:b/>
          <w:bCs/>
          <w:color w:val="494985"/>
          <w:sz w:val="20"/>
          <w:szCs w:val="20"/>
        </w:rPr>
        <w:t xml:space="preserve">Published MS: any 4 distinct accepted points; maximum 4</w:t>
      </w:r>
    </w:p>
    <w:tbl>
      <w:tblPr>
        <w:tblW w:type="dxa" w:w="10200"/>
        <w:tblBorders>
          <w:top w:val="single" w:color="B8B8C8" w:sz="4"/>
          <w:left w:val="single" w:color="B8B8C8" w:sz="4"/>
          <w:bottom w:val="single" w:color="B8B8C8" w:sz="4"/>
          <w:right w:val="single" w:color="B8B8C8" w:sz="4"/>
          <w:insideH w:val="single" w:color="B8B8C8" w:sz="4"/>
          <w:insideV w:val="single" w:color="B8B8C8" w:sz="4"/>
        </w:tblBorders>
      </w:tblPr>
      <w:tblGrid>
        <w:gridCol w:w="900"/>
        <w:gridCol w:w="9300"/>
      </w:tblGrid>
      <w:tr>
        <w:trPr>
          <w:cantSplit/>
          <w:tblHeader/>
        </w:trPr>
        <w:tc>
          <w:tcPr>
            <w:tcW w:type="dxa" w:w="900"/>
            <w:shd w:fill="494985" w:color="auto" w:val="clear"/>
            <w:tcMar>
              <w:top w:type="dxa" w:w="60"/>
              <w:left w:type="dxa" w:w="100"/>
              <w:bottom w:type="dxa" w:w="60"/>
              <w:right w:type="dxa" w:w="100"/>
            </w:tcMar>
          </w:tcPr>
          <w:p>
            <w:pPr>
              <w:spacing w:after="0"/>
            </w:pPr>
            <w:r>
              <w:rPr>
                <w:b/>
                <w:bCs/>
                <w:i w:val="false"/>
                <w:iCs w:val="false"/>
                <w:color w:val="FFFFFF"/>
                <w:sz w:val="19"/>
                <w:szCs w:val="19"/>
              </w:rPr>
              <w:t xml:space="preserve">Mark</w:t>
            </w:r>
          </w:p>
        </w:tc>
        <w:tc>
          <w:tcPr>
            <w:tcW w:type="dxa" w:w="9300"/>
            <w:shd w:fill="494985" w:color="auto" w:val="clear"/>
            <w:tcMar>
              <w:top w:type="dxa" w:w="60"/>
              <w:left w:type="dxa" w:w="100"/>
              <w:bottom w:type="dxa" w:w="60"/>
              <w:right w:type="dxa" w:w="100"/>
            </w:tcMar>
          </w:tcPr>
          <w:p>
            <w:pPr>
              <w:spacing w:after="0"/>
            </w:pPr>
            <w:r>
              <w:rPr>
                <w:b/>
                <w:bCs/>
                <w:i w:val="false"/>
                <w:iCs w:val="false"/>
                <w:color w:val="FFFFFF"/>
                <w:sz w:val="19"/>
                <w:szCs w:val="19"/>
              </w:rPr>
              <w:t xml:space="preserve">Marking point</w:t>
            </w:r>
          </w:p>
        </w:tc>
      </w:tr>
      <w:tr>
        <w:trPr>
          <w:cantSplit/>
          <w:tblHeader w:val="false"/>
        </w:trPr>
        <w:tc>
          <w:tcPr>
            <w:tcW w:type="dxa" w:w="900"/>
            <w:shd w:fill="F6F5FC" w:color="auto" w:val="clear"/>
            <w:tcMar>
              <w:top w:type="dxa" w:w="60"/>
              <w:left w:type="dxa" w:w="100"/>
              <w:bottom w:type="dxa" w:w="60"/>
              <w:right w:type="dxa" w:w="100"/>
            </w:tcMar>
          </w:tcPr>
          <w:p>
            <w:pPr>
              <w:spacing w:after="0"/>
            </w:pPr>
            <w:r>
              <w:rPr>
                <w:b w:val="false"/>
                <w:bCs w:val="false"/>
                <w:i w:val="false"/>
                <w:iCs w:val="false"/>
                <w:color w:val="202124"/>
                <w:sz w:val="19"/>
                <w:szCs w:val="19"/>
              </w:rPr>
              <w:t xml:space="preserve">1</w:t>
            </w:r>
          </w:p>
        </w:tc>
        <w:tc>
          <w:tcPr>
            <w:tcW w:type="dxa" w:w="9300"/>
            <w:shd w:fill="F6F5FC" w:color="auto" w:val="clear"/>
            <w:tcMar>
              <w:top w:type="dxa" w:w="60"/>
              <w:left w:type="dxa" w:w="100"/>
              <w:bottom w:type="dxa" w:w="60"/>
              <w:right w:type="dxa" w:w="100"/>
            </w:tcMar>
          </w:tcPr>
          <w:p>
            <w:pPr>
              <w:spacing w:after="0"/>
            </w:pPr>
            <w:r>
              <w:rPr>
                <w:b w:val="false"/>
                <w:bCs w:val="false"/>
                <w:i w:val="false"/>
                <w:iCs w:val="false"/>
                <w:color w:val="202124"/>
                <w:sz w:val="19"/>
                <w:szCs w:val="19"/>
              </w:rPr>
              <w:t xml:space="preserve">Collects voice samples or asks people to say different words.</w:t>
            </w:r>
          </w:p>
        </w:tc>
      </w:tr>
      <w:tr>
        <w:trPr>
          <w:cantSplit/>
          <w:tblHeader w:val="false"/>
        </w:trPr>
        <w:tc>
          <w:tcPr>
            <w:tcW w:type="dxa" w:w="900"/>
            <w:shd w:fill="FFFFFF" w:color="auto" w:val="clear"/>
            <w:tcMar>
              <w:top w:type="dxa" w:w="60"/>
              <w:left w:type="dxa" w:w="100"/>
              <w:bottom w:type="dxa" w:w="60"/>
              <w:right w:type="dxa" w:w="100"/>
            </w:tcMar>
          </w:tcPr>
          <w:p>
            <w:pPr>
              <w:spacing w:after="0"/>
            </w:pPr>
            <w:r>
              <w:rPr>
                <w:b w:val="false"/>
                <w:bCs w:val="false"/>
                <w:i w:val="false"/>
                <w:iCs w:val="false"/>
                <w:color w:val="202124"/>
                <w:sz w:val="19"/>
                <w:szCs w:val="19"/>
              </w:rPr>
              <w:t xml:space="preserve">1</w:t>
            </w:r>
          </w:p>
        </w:tc>
        <w:tc>
          <w:tcPr>
            <w:tcW w:type="dxa" w:w="9300"/>
            <w:shd w:fill="FFFFFF" w:color="auto" w:val="clear"/>
            <w:tcMar>
              <w:top w:type="dxa" w:w="60"/>
              <w:left w:type="dxa" w:w="100"/>
              <w:bottom w:type="dxa" w:w="60"/>
              <w:right w:type="dxa" w:w="100"/>
            </w:tcMar>
          </w:tcPr>
          <w:p>
            <w:pPr>
              <w:spacing w:after="0"/>
            </w:pPr>
            <w:r>
              <w:rPr>
                <w:b w:val="false"/>
                <w:bCs w:val="false"/>
                <w:i w:val="false"/>
                <w:iCs w:val="false"/>
                <w:color w:val="202124"/>
                <w:sz w:val="19"/>
                <w:szCs w:val="19"/>
              </w:rPr>
              <w:t xml:space="preserve">Identifies patterns in voice data.</w:t>
            </w:r>
          </w:p>
        </w:tc>
      </w:tr>
      <w:tr>
        <w:trPr>
          <w:cantSplit/>
          <w:tblHeader w:val="false"/>
        </w:trPr>
        <w:tc>
          <w:tcPr>
            <w:tcW w:type="dxa" w:w="900"/>
            <w:shd w:fill="F6F5FC" w:color="auto" w:val="clear"/>
            <w:tcMar>
              <w:top w:type="dxa" w:w="60"/>
              <w:left w:type="dxa" w:w="100"/>
              <w:bottom w:type="dxa" w:w="60"/>
              <w:right w:type="dxa" w:w="100"/>
            </w:tcMar>
          </w:tcPr>
          <w:p>
            <w:pPr>
              <w:spacing w:after="0"/>
            </w:pPr>
            <w:r>
              <w:rPr>
                <w:b w:val="false"/>
                <w:bCs w:val="false"/>
                <w:i w:val="false"/>
                <w:iCs w:val="false"/>
                <w:color w:val="202124"/>
                <w:sz w:val="19"/>
                <w:szCs w:val="19"/>
              </w:rPr>
              <w:t xml:space="preserve">1</w:t>
            </w:r>
          </w:p>
        </w:tc>
        <w:tc>
          <w:tcPr>
            <w:tcW w:type="dxa" w:w="9300"/>
            <w:shd w:fill="F6F5FC" w:color="auto" w:val="clear"/>
            <w:tcMar>
              <w:top w:type="dxa" w:w="60"/>
              <w:left w:type="dxa" w:w="100"/>
              <w:bottom w:type="dxa" w:w="60"/>
              <w:right w:type="dxa" w:w="100"/>
            </w:tcMar>
          </w:tcPr>
          <w:p>
            <w:pPr>
              <w:spacing w:after="0"/>
            </w:pPr>
            <w:r>
              <w:rPr>
                <w:b w:val="false"/>
                <w:bCs w:val="false"/>
                <w:i w:val="false"/>
                <w:iCs w:val="false"/>
                <w:color w:val="202124"/>
                <w:sz w:val="19"/>
                <w:szCs w:val="19"/>
              </w:rPr>
              <w:t xml:space="preserve">Adapts its own processes.</w:t>
            </w:r>
          </w:p>
        </w:tc>
      </w:tr>
      <w:tr>
        <w:trPr>
          <w:cantSplit/>
          <w:tblHeader w:val="false"/>
        </w:trPr>
        <w:tc>
          <w:tcPr>
            <w:tcW w:type="dxa" w:w="900"/>
            <w:shd w:fill="FFFFFF" w:color="auto" w:val="clear"/>
            <w:tcMar>
              <w:top w:type="dxa" w:w="60"/>
              <w:left w:type="dxa" w:w="100"/>
              <w:bottom w:type="dxa" w:w="60"/>
              <w:right w:type="dxa" w:w="100"/>
            </w:tcMar>
          </w:tcPr>
          <w:p>
            <w:pPr>
              <w:spacing w:after="0"/>
            </w:pPr>
            <w:r>
              <w:rPr>
                <w:b w:val="false"/>
                <w:bCs w:val="false"/>
                <w:i w:val="false"/>
                <w:iCs w:val="false"/>
                <w:color w:val="202124"/>
                <w:sz w:val="19"/>
                <w:szCs w:val="19"/>
              </w:rPr>
              <w:t xml:space="preserve">1</w:t>
            </w:r>
          </w:p>
        </w:tc>
        <w:tc>
          <w:tcPr>
            <w:tcW w:type="dxa" w:w="9300"/>
            <w:shd w:fill="FFFFFF" w:color="auto" w:val="clear"/>
            <w:tcMar>
              <w:top w:type="dxa" w:w="60"/>
              <w:left w:type="dxa" w:w="100"/>
              <w:bottom w:type="dxa" w:w="60"/>
              <w:right w:type="dxa" w:w="100"/>
            </w:tcMar>
          </w:tcPr>
          <w:p>
            <w:pPr>
              <w:spacing w:after="0"/>
            </w:pPr>
            <w:r>
              <w:rPr>
                <w:b w:val="false"/>
                <w:bCs w:val="false"/>
                <w:i w:val="false"/>
                <w:iCs w:val="false"/>
                <w:color w:val="202124"/>
                <w:sz w:val="19"/>
                <w:szCs w:val="19"/>
              </w:rPr>
              <w:t xml:space="preserve">Learns to identify a particular voice.</w:t>
            </w:r>
          </w:p>
        </w:tc>
      </w:tr>
      <w:tr>
        <w:trPr>
          <w:cantSplit/>
          <w:tblHeader w:val="false"/>
        </w:trPr>
        <w:tc>
          <w:tcPr>
            <w:tcW w:type="dxa" w:w="900"/>
            <w:shd w:fill="F6F5FC" w:color="auto" w:val="clear"/>
            <w:tcMar>
              <w:top w:type="dxa" w:w="60"/>
              <w:left w:type="dxa" w:w="100"/>
              <w:bottom w:type="dxa" w:w="60"/>
              <w:right w:type="dxa" w:w="100"/>
            </w:tcMar>
          </w:tcPr>
          <w:p>
            <w:pPr>
              <w:spacing w:after="0"/>
            </w:pPr>
            <w:r>
              <w:rPr>
                <w:b w:val="false"/>
                <w:bCs w:val="false"/>
                <w:i w:val="false"/>
                <w:iCs w:val="false"/>
                <w:color w:val="202124"/>
                <w:sz w:val="19"/>
                <w:szCs w:val="19"/>
              </w:rPr>
              <w:t xml:space="preserve">1</w:t>
            </w:r>
          </w:p>
        </w:tc>
        <w:tc>
          <w:tcPr>
            <w:tcW w:type="dxa" w:w="9300"/>
            <w:shd w:fill="F6F5FC" w:color="auto" w:val="clear"/>
            <w:tcMar>
              <w:top w:type="dxa" w:w="60"/>
              <w:left w:type="dxa" w:w="100"/>
              <w:bottom w:type="dxa" w:w="60"/>
              <w:right w:type="dxa" w:w="100"/>
            </w:tcMar>
          </w:tcPr>
          <w:p>
            <w:pPr>
              <w:spacing w:after="0"/>
            </w:pPr>
            <w:r>
              <w:rPr>
                <w:b w:val="false"/>
                <w:bCs w:val="false"/>
                <w:i w:val="false"/>
                <w:iCs w:val="false"/>
                <w:color w:val="202124"/>
                <w:sz w:val="19"/>
                <w:szCs w:val="19"/>
              </w:rPr>
              <w:t xml:space="preserve">Records successful/unsuccessful commands.</w:t>
            </w:r>
          </w:p>
        </w:tc>
      </w:tr>
      <w:tr>
        <w:trPr>
          <w:cantSplit/>
          <w:tblHeader w:val="false"/>
        </w:trPr>
        <w:tc>
          <w:tcPr>
            <w:tcW w:type="dxa" w:w="900"/>
            <w:shd w:fill="FFFFFF" w:color="auto" w:val="clear"/>
            <w:tcMar>
              <w:top w:type="dxa" w:w="60"/>
              <w:left w:type="dxa" w:w="100"/>
              <w:bottom w:type="dxa" w:w="60"/>
              <w:right w:type="dxa" w:w="100"/>
            </w:tcMar>
          </w:tcPr>
          <w:p>
            <w:pPr>
              <w:spacing w:after="0"/>
            </w:pPr>
            <w:r>
              <w:rPr>
                <w:b w:val="false"/>
                <w:bCs w:val="false"/>
                <w:i w:val="false"/>
                <w:iCs w:val="false"/>
                <w:color w:val="202124"/>
                <w:sz w:val="19"/>
                <w:szCs w:val="19"/>
              </w:rPr>
              <w:t xml:space="preserve">1</w:t>
            </w:r>
          </w:p>
        </w:tc>
        <w:tc>
          <w:tcPr>
            <w:tcW w:type="dxa" w:w="9300"/>
            <w:shd w:fill="FFFFFF" w:color="auto" w:val="clear"/>
            <w:tcMar>
              <w:top w:type="dxa" w:w="60"/>
              <w:left w:type="dxa" w:w="100"/>
              <w:bottom w:type="dxa" w:w="60"/>
              <w:right w:type="dxa" w:w="100"/>
            </w:tcMar>
          </w:tcPr>
          <w:p>
            <w:pPr>
              <w:spacing w:after="0"/>
            </w:pPr>
            <w:r>
              <w:rPr>
                <w:b w:val="false"/>
                <w:bCs w:val="false"/>
                <w:i w:val="false"/>
                <w:iCs w:val="false"/>
                <w:color w:val="202124"/>
                <w:sz w:val="19"/>
                <w:szCs w:val="19"/>
              </w:rPr>
              <w:t xml:space="preserve">Learns alternative ways to request the same thing.</w:t>
            </w:r>
          </w:p>
        </w:tc>
      </w:tr>
      <w:tr>
        <w:trPr>
          <w:cantSplit/>
          <w:tblHeader w:val="false"/>
        </w:trPr>
        <w:tc>
          <w:tcPr>
            <w:tcW w:type="dxa" w:w="900"/>
            <w:shd w:fill="F6F5FC" w:color="auto" w:val="clear"/>
            <w:tcMar>
              <w:top w:type="dxa" w:w="60"/>
              <w:left w:type="dxa" w:w="100"/>
              <w:bottom w:type="dxa" w:w="60"/>
              <w:right w:type="dxa" w:w="100"/>
            </w:tcMar>
          </w:tcPr>
          <w:p>
            <w:pPr>
              <w:spacing w:after="0"/>
            </w:pPr>
            <w:r>
              <w:rPr>
                <w:b w:val="false"/>
                <w:bCs w:val="false"/>
                <w:i w:val="false"/>
                <w:iCs w:val="false"/>
                <w:color w:val="202124"/>
                <w:sz w:val="19"/>
                <w:szCs w:val="19"/>
              </w:rPr>
              <w:t xml:space="preserve">1</w:t>
            </w:r>
          </w:p>
        </w:tc>
        <w:tc>
          <w:tcPr>
            <w:tcW w:type="dxa" w:w="9300"/>
            <w:shd w:fill="F6F5FC" w:color="auto" w:val="clear"/>
            <w:tcMar>
              <w:top w:type="dxa" w:w="60"/>
              <w:left w:type="dxa" w:w="100"/>
              <w:bottom w:type="dxa" w:w="60"/>
              <w:right w:type="dxa" w:w="100"/>
            </w:tcMar>
          </w:tcPr>
          <w:p>
            <w:pPr>
              <w:spacing w:after="0"/>
            </w:pPr>
            <w:r>
              <w:rPr>
                <w:b w:val="false"/>
                <w:bCs w:val="false"/>
                <w:i w:val="false"/>
                <w:iCs w:val="false"/>
                <w:color w:val="202124"/>
                <w:sz w:val="19"/>
                <w:szCs w:val="19"/>
              </w:rPr>
              <w:t xml:space="preserve">Learns accents/pronunciations from different voices.</w:t>
            </w:r>
          </w:p>
        </w:tc>
      </w:tr>
      <w:tr>
        <w:trPr>
          <w:cantSplit/>
          <w:tblHeader w:val="false"/>
        </w:trPr>
        <w:tc>
          <w:tcPr>
            <w:tcW w:type="dxa" w:w="900"/>
            <w:shd w:fill="FFFFFF" w:color="auto" w:val="clear"/>
            <w:tcMar>
              <w:top w:type="dxa" w:w="60"/>
              <w:left w:type="dxa" w:w="100"/>
              <w:bottom w:type="dxa" w:w="60"/>
              <w:right w:type="dxa" w:w="100"/>
            </w:tcMar>
          </w:tcPr>
          <w:p>
            <w:pPr>
              <w:spacing w:after="0"/>
            </w:pPr>
            <w:r>
              <w:rPr>
                <w:b w:val="false"/>
                <w:bCs w:val="false"/>
                <w:i w:val="false"/>
                <w:iCs w:val="false"/>
                <w:color w:val="202124"/>
                <w:sz w:val="19"/>
                <w:szCs w:val="19"/>
              </w:rPr>
              <w:t xml:space="preserve">1</w:t>
            </w:r>
          </w:p>
        </w:tc>
        <w:tc>
          <w:tcPr>
            <w:tcW w:type="dxa" w:w="9300"/>
            <w:shd w:fill="FFFFFF" w:color="auto" w:val="clear"/>
            <w:tcMar>
              <w:top w:type="dxa" w:w="60"/>
              <w:left w:type="dxa" w:w="100"/>
              <w:bottom w:type="dxa" w:w="60"/>
              <w:right w:type="dxa" w:w="100"/>
            </w:tcMar>
          </w:tcPr>
          <w:p>
            <w:pPr>
              <w:spacing w:after="0"/>
            </w:pPr>
            <w:r>
              <w:rPr>
                <w:b w:val="false"/>
                <w:bCs w:val="false"/>
                <w:i w:val="false"/>
                <w:iCs w:val="false"/>
                <w:color w:val="202124"/>
                <w:sz w:val="19"/>
                <w:szCs w:val="19"/>
              </w:rPr>
              <w:t xml:space="preserve">It learns by listening to many different voices.</w:t>
            </w:r>
          </w:p>
        </w:tc>
      </w:tr>
      <w:tr>
        <w:trPr>
          <w:cantSplit/>
          <w:tblHeader w:val="false"/>
        </w:trPr>
        <w:tc>
          <w:tcPr>
            <w:tcW w:type="dxa" w:w="900"/>
            <w:shd w:fill="F6F5FC" w:color="auto" w:val="clear"/>
            <w:tcMar>
              <w:top w:type="dxa" w:w="60"/>
              <w:left w:type="dxa" w:w="100"/>
              <w:bottom w:type="dxa" w:w="60"/>
              <w:right w:type="dxa" w:w="100"/>
            </w:tcMar>
          </w:tcPr>
          <w:p>
            <w:pPr>
              <w:spacing w:after="0"/>
            </w:pPr>
            <w:r>
              <w:rPr>
                <w:b w:val="false"/>
                <w:bCs w:val="false"/>
                <w:i w:val="false"/>
                <w:iCs w:val="false"/>
                <w:color w:val="202124"/>
                <w:sz w:val="19"/>
                <w:szCs w:val="19"/>
              </w:rPr>
              <w:t xml:space="preserve">1</w:t>
            </w:r>
          </w:p>
        </w:tc>
        <w:tc>
          <w:tcPr>
            <w:tcW w:type="dxa" w:w="9300"/>
            <w:shd w:fill="F6F5FC" w:color="auto" w:val="clear"/>
            <w:tcMar>
              <w:top w:type="dxa" w:w="60"/>
              <w:left w:type="dxa" w:w="100"/>
              <w:bottom w:type="dxa" w:w="60"/>
              <w:right w:type="dxa" w:w="100"/>
            </w:tcMar>
          </w:tcPr>
          <w:p>
            <w:pPr>
              <w:spacing w:after="0"/>
            </w:pPr>
            <w:r>
              <w:rPr>
                <w:b w:val="false"/>
                <w:bCs w:val="false"/>
                <w:i w:val="false"/>
                <w:iCs w:val="false"/>
                <w:color w:val="202124"/>
                <w:sz w:val="19"/>
                <w:szCs w:val="19"/>
              </w:rPr>
              <w:t xml:space="preserve">Learns to ignore background noise.</w:t>
            </w:r>
          </w:p>
        </w:tc>
      </w:tr>
    </w:tbl>
    <w:p>
      <w:pPr>
        <w:keepNext/>
        <w:spacing w:before="200" w:after="100"/>
      </w:pPr>
      <w:r>
        <w:rPr>
          <w:b/>
          <w:bCs/>
          <w:color w:val="494985"/>
          <w:sz w:val="24"/>
          <w:szCs w:val="24"/>
        </w:rPr>
        <w:t xml:space="preserve">(d) 0478/13 Oct/Nov 2025 Q6(b) [3]</w:t>
      </w:r>
    </w:p>
    <w:p>
      <w:pPr>
        <w:keepNext/>
        <w:spacing w:after="120" w:before="0"/>
      </w:pPr>
      <w:r>
        <w:rPr>
          <w:color w:val="666666"/>
          <w:sz w:val="16"/>
          <w:szCs w:val="16"/>
        </w:rPr>
        <w:t xml:space="preserve">Mark scheme: https://pastpapers.papacambridge.com/directories/CAIE/CAIE-pastpapers/upload/0478_w25_ms_13.pdf</w:t>
      </w:r>
    </w:p>
    <w:p>
      <w:pPr>
        <w:keepNext/>
        <w:spacing w:after="120" w:before="0"/>
      </w:pPr>
      <w:r>
        <w:rPr>
          <w:color w:val="202124"/>
          <w:sz w:val="21"/>
          <w:szCs w:val="21"/>
        </w:rPr>
        <w:t xml:space="preserve">Explain how AI can improve the movements and actions of computer-controlled game characters.</w:t>
      </w:r>
    </w:p>
    <w:p>
      <w:pPr>
        <w:keepNext/>
        <w:spacing w:before="60" w:after="120"/>
      </w:pPr>
      <w:r>
        <w:rPr>
          <w:b/>
          <w:bCs/>
          <w:color w:val="C0392B"/>
          <w:sz w:val="21"/>
          <w:szCs w:val="21"/>
        </w:rPr>
        <w:t xml:space="preserve">Model answer: The game records the player’s actions, identifies repeated movement patterns and predicts the next move so its characters can adapt their response.</w:t>
      </w:r>
    </w:p>
    <w:p>
      <w:pPr>
        <w:keepNext/>
        <w:spacing w:after="90" w:before="0"/>
      </w:pPr>
      <w:r>
        <w:rPr>
          <w:i/>
          <w:iCs/>
          <w:color w:val="666666"/>
          <w:sz w:val="19"/>
          <w:szCs w:val="19"/>
        </w:rPr>
        <w:t xml:space="preserve">Watch for: Any three. Better graphics and faster hardware do not explain intelligent movement.</w:t>
      </w:r>
    </w:p>
    <w:p>
      <w:pPr>
        <w:keepNext/>
        <w:spacing w:before="120" w:after="60"/>
      </w:pPr>
      <w:r>
        <w:rPr>
          <w:b/>
          <w:bCs/>
          <w:color w:val="494985"/>
          <w:sz w:val="20"/>
          <w:szCs w:val="20"/>
        </w:rPr>
        <w:t xml:space="preserve">Published MS: any 3 distinct accepted points; maximum 3</w:t>
      </w:r>
    </w:p>
    <w:tbl>
      <w:tblPr>
        <w:tblW w:type="dxa" w:w="10200"/>
        <w:tblBorders>
          <w:top w:val="single" w:color="B8B8C8" w:sz="4"/>
          <w:left w:val="single" w:color="B8B8C8" w:sz="4"/>
          <w:bottom w:val="single" w:color="B8B8C8" w:sz="4"/>
          <w:right w:val="single" w:color="B8B8C8" w:sz="4"/>
          <w:insideH w:val="single" w:color="B8B8C8" w:sz="4"/>
          <w:insideV w:val="single" w:color="B8B8C8" w:sz="4"/>
        </w:tblBorders>
      </w:tblPr>
      <w:tblGrid>
        <w:gridCol w:w="900"/>
        <w:gridCol w:w="9300"/>
      </w:tblGrid>
      <w:tr>
        <w:trPr>
          <w:cantSplit/>
          <w:tblHeader/>
        </w:trPr>
        <w:tc>
          <w:tcPr>
            <w:tcW w:type="dxa" w:w="900"/>
            <w:shd w:fill="494985" w:color="auto" w:val="clear"/>
            <w:tcMar>
              <w:top w:type="dxa" w:w="60"/>
              <w:left w:type="dxa" w:w="100"/>
              <w:bottom w:type="dxa" w:w="60"/>
              <w:right w:type="dxa" w:w="100"/>
            </w:tcMar>
          </w:tcPr>
          <w:p>
            <w:pPr>
              <w:spacing w:after="0"/>
            </w:pPr>
            <w:r>
              <w:rPr>
                <w:b/>
                <w:bCs/>
                <w:i w:val="false"/>
                <w:iCs w:val="false"/>
                <w:color w:val="FFFFFF"/>
                <w:sz w:val="19"/>
                <w:szCs w:val="19"/>
              </w:rPr>
              <w:t xml:space="preserve">Mark</w:t>
            </w:r>
          </w:p>
        </w:tc>
        <w:tc>
          <w:tcPr>
            <w:tcW w:type="dxa" w:w="9300"/>
            <w:shd w:fill="494985" w:color="auto" w:val="clear"/>
            <w:tcMar>
              <w:top w:type="dxa" w:w="60"/>
              <w:left w:type="dxa" w:w="100"/>
              <w:bottom w:type="dxa" w:w="60"/>
              <w:right w:type="dxa" w:w="100"/>
            </w:tcMar>
          </w:tcPr>
          <w:p>
            <w:pPr>
              <w:spacing w:after="0"/>
            </w:pPr>
            <w:r>
              <w:rPr>
                <w:b/>
                <w:bCs/>
                <w:i w:val="false"/>
                <w:iCs w:val="false"/>
                <w:color w:val="FFFFFF"/>
                <w:sz w:val="19"/>
                <w:szCs w:val="19"/>
              </w:rPr>
              <w:t xml:space="preserve">Marking point</w:t>
            </w:r>
          </w:p>
        </w:tc>
      </w:tr>
      <w:tr>
        <w:trPr>
          <w:cantSplit/>
          <w:tblHeader w:val="false"/>
        </w:trPr>
        <w:tc>
          <w:tcPr>
            <w:tcW w:type="dxa" w:w="900"/>
            <w:shd w:fill="F6F5FC" w:color="auto" w:val="clear"/>
            <w:tcMar>
              <w:top w:type="dxa" w:w="60"/>
              <w:left w:type="dxa" w:w="100"/>
              <w:bottom w:type="dxa" w:w="60"/>
              <w:right w:type="dxa" w:w="100"/>
            </w:tcMar>
          </w:tcPr>
          <w:p>
            <w:pPr>
              <w:spacing w:after="0"/>
            </w:pPr>
            <w:r>
              <w:rPr>
                <w:b w:val="false"/>
                <w:bCs w:val="false"/>
                <w:i w:val="false"/>
                <w:iCs w:val="false"/>
                <w:color w:val="202124"/>
                <w:sz w:val="19"/>
                <w:szCs w:val="19"/>
              </w:rPr>
              <w:t xml:space="preserve">1</w:t>
            </w:r>
          </w:p>
        </w:tc>
        <w:tc>
          <w:tcPr>
            <w:tcW w:type="dxa" w:w="9300"/>
            <w:shd w:fill="F6F5FC" w:color="auto" w:val="clear"/>
            <w:tcMar>
              <w:top w:type="dxa" w:w="60"/>
              <w:left w:type="dxa" w:w="100"/>
              <w:bottom w:type="dxa" w:w="60"/>
              <w:right w:type="dxa" w:w="100"/>
            </w:tcMar>
          </w:tcPr>
          <w:p>
            <w:pPr>
              <w:spacing w:after="0"/>
            </w:pPr>
            <w:r>
              <w:rPr>
                <w:b w:val="false"/>
                <w:bCs w:val="false"/>
                <w:i w:val="false"/>
                <w:iCs w:val="false"/>
                <w:color w:val="202124"/>
                <w:sz w:val="19"/>
                <w:szCs w:val="19"/>
              </w:rPr>
              <w:t xml:space="preserve">It uses machine learning.</w:t>
            </w:r>
          </w:p>
        </w:tc>
      </w:tr>
      <w:tr>
        <w:trPr>
          <w:cantSplit/>
          <w:tblHeader w:val="false"/>
        </w:trPr>
        <w:tc>
          <w:tcPr>
            <w:tcW w:type="dxa" w:w="900"/>
            <w:shd w:fill="FFFFFF" w:color="auto" w:val="clear"/>
            <w:tcMar>
              <w:top w:type="dxa" w:w="60"/>
              <w:left w:type="dxa" w:w="100"/>
              <w:bottom w:type="dxa" w:w="60"/>
              <w:right w:type="dxa" w:w="100"/>
            </w:tcMar>
          </w:tcPr>
          <w:p>
            <w:pPr>
              <w:spacing w:after="0"/>
            </w:pPr>
            <w:r>
              <w:rPr>
                <w:b w:val="false"/>
                <w:bCs w:val="false"/>
                <w:i w:val="false"/>
                <w:iCs w:val="false"/>
                <w:color w:val="202124"/>
                <w:sz w:val="19"/>
                <w:szCs w:val="19"/>
              </w:rPr>
              <w:t xml:space="preserve">1</w:t>
            </w:r>
          </w:p>
        </w:tc>
        <w:tc>
          <w:tcPr>
            <w:tcW w:type="dxa" w:w="9300"/>
            <w:shd w:fill="FFFFFF" w:color="auto" w:val="clear"/>
            <w:tcMar>
              <w:top w:type="dxa" w:w="60"/>
              <w:left w:type="dxa" w:w="100"/>
              <w:bottom w:type="dxa" w:w="60"/>
              <w:right w:type="dxa" w:w="100"/>
            </w:tcMar>
          </w:tcPr>
          <w:p>
            <w:pPr>
              <w:spacing w:after="0"/>
            </w:pPr>
            <w:r>
              <w:rPr>
                <w:b w:val="false"/>
                <w:bCs w:val="false"/>
                <w:i w:val="false"/>
                <w:iCs w:val="false"/>
                <w:color w:val="202124"/>
                <w:sz w:val="19"/>
                <w:szCs w:val="19"/>
              </w:rPr>
              <w:t xml:space="preserve">It collects data about player actions.</w:t>
            </w:r>
          </w:p>
        </w:tc>
      </w:tr>
      <w:tr>
        <w:trPr>
          <w:cantSplit/>
          <w:tblHeader w:val="false"/>
        </w:trPr>
        <w:tc>
          <w:tcPr>
            <w:tcW w:type="dxa" w:w="900"/>
            <w:shd w:fill="F6F5FC" w:color="auto" w:val="clear"/>
            <w:tcMar>
              <w:top w:type="dxa" w:w="60"/>
              <w:left w:type="dxa" w:w="100"/>
              <w:bottom w:type="dxa" w:w="60"/>
              <w:right w:type="dxa" w:w="100"/>
            </w:tcMar>
          </w:tcPr>
          <w:p>
            <w:pPr>
              <w:spacing w:after="0"/>
            </w:pPr>
            <w:r>
              <w:rPr>
                <w:b w:val="false"/>
                <w:bCs w:val="false"/>
                <w:i w:val="false"/>
                <w:iCs w:val="false"/>
                <w:color w:val="202124"/>
                <w:sz w:val="19"/>
                <w:szCs w:val="19"/>
              </w:rPr>
              <w:t xml:space="preserve">1</w:t>
            </w:r>
          </w:p>
        </w:tc>
        <w:tc>
          <w:tcPr>
            <w:tcW w:type="dxa" w:w="9300"/>
            <w:shd w:fill="F6F5FC" w:color="auto" w:val="clear"/>
            <w:tcMar>
              <w:top w:type="dxa" w:w="60"/>
              <w:left w:type="dxa" w:w="100"/>
              <w:bottom w:type="dxa" w:w="60"/>
              <w:right w:type="dxa" w:w="100"/>
            </w:tcMar>
          </w:tcPr>
          <w:p>
            <w:pPr>
              <w:spacing w:after="0"/>
            </w:pPr>
            <w:r>
              <w:rPr>
                <w:b w:val="false"/>
                <w:bCs w:val="false"/>
                <w:i w:val="false"/>
                <w:iCs w:val="false"/>
                <w:color w:val="202124"/>
                <w:sz w:val="19"/>
                <w:szCs w:val="19"/>
              </w:rPr>
              <w:t xml:space="preserve">It identifies patterns in the player’s movements.</w:t>
            </w:r>
          </w:p>
        </w:tc>
      </w:tr>
      <w:tr>
        <w:trPr>
          <w:cantSplit/>
          <w:tblHeader w:val="false"/>
        </w:trPr>
        <w:tc>
          <w:tcPr>
            <w:tcW w:type="dxa" w:w="900"/>
            <w:shd w:fill="FFFFFF" w:color="auto" w:val="clear"/>
            <w:tcMar>
              <w:top w:type="dxa" w:w="60"/>
              <w:left w:type="dxa" w:w="100"/>
              <w:bottom w:type="dxa" w:w="60"/>
              <w:right w:type="dxa" w:w="100"/>
            </w:tcMar>
          </w:tcPr>
          <w:p>
            <w:pPr>
              <w:spacing w:after="0"/>
            </w:pPr>
            <w:r>
              <w:rPr>
                <w:b w:val="false"/>
                <w:bCs w:val="false"/>
                <w:i w:val="false"/>
                <w:iCs w:val="false"/>
                <w:color w:val="202124"/>
                <w:sz w:val="19"/>
                <w:szCs w:val="19"/>
              </w:rPr>
              <w:t xml:space="preserve">1</w:t>
            </w:r>
          </w:p>
        </w:tc>
        <w:tc>
          <w:tcPr>
            <w:tcW w:type="dxa" w:w="9300"/>
            <w:shd w:fill="FFFFFF" w:color="auto" w:val="clear"/>
            <w:tcMar>
              <w:top w:type="dxa" w:w="60"/>
              <w:left w:type="dxa" w:w="100"/>
              <w:bottom w:type="dxa" w:w="60"/>
              <w:right w:type="dxa" w:w="100"/>
            </w:tcMar>
          </w:tcPr>
          <w:p>
            <w:pPr>
              <w:spacing w:after="0"/>
            </w:pPr>
            <w:r>
              <w:rPr>
                <w:b w:val="false"/>
                <w:bCs w:val="false"/>
                <w:i w:val="false"/>
                <w:iCs w:val="false"/>
                <w:color w:val="202124"/>
                <w:sz w:val="19"/>
                <w:szCs w:val="19"/>
              </w:rPr>
              <w:t xml:space="preserve">It learns how the player moves.</w:t>
            </w:r>
          </w:p>
        </w:tc>
      </w:tr>
      <w:tr>
        <w:trPr>
          <w:cantSplit/>
          <w:tblHeader w:val="false"/>
        </w:trPr>
        <w:tc>
          <w:tcPr>
            <w:tcW w:type="dxa" w:w="900"/>
            <w:shd w:fill="F6F5FC" w:color="auto" w:val="clear"/>
            <w:tcMar>
              <w:top w:type="dxa" w:w="60"/>
              <w:left w:type="dxa" w:w="100"/>
              <w:bottom w:type="dxa" w:w="60"/>
              <w:right w:type="dxa" w:w="100"/>
            </w:tcMar>
          </w:tcPr>
          <w:p>
            <w:pPr>
              <w:spacing w:after="0"/>
            </w:pPr>
            <w:r>
              <w:rPr>
                <w:b w:val="false"/>
                <w:bCs w:val="false"/>
                <w:i w:val="false"/>
                <w:iCs w:val="false"/>
                <w:color w:val="202124"/>
                <w:sz w:val="19"/>
                <w:szCs w:val="19"/>
              </w:rPr>
              <w:t xml:space="preserve">1</w:t>
            </w:r>
          </w:p>
        </w:tc>
        <w:tc>
          <w:tcPr>
            <w:tcW w:type="dxa" w:w="9300"/>
            <w:shd w:fill="F6F5FC" w:color="auto" w:val="clear"/>
            <w:tcMar>
              <w:top w:type="dxa" w:w="60"/>
              <w:left w:type="dxa" w:w="100"/>
              <w:bottom w:type="dxa" w:w="60"/>
              <w:right w:type="dxa" w:w="100"/>
            </w:tcMar>
          </w:tcPr>
          <w:p>
            <w:pPr>
              <w:spacing w:after="0"/>
            </w:pPr>
            <w:r>
              <w:rPr>
                <w:b w:val="false"/>
                <w:bCs w:val="false"/>
                <w:i w:val="false"/>
                <w:iCs w:val="false"/>
                <w:color w:val="202124"/>
                <w:sz w:val="19"/>
                <w:szCs w:val="19"/>
              </w:rPr>
              <w:t xml:space="preserve">It predicts the player’s next movement.</w:t>
            </w:r>
          </w:p>
        </w:tc>
      </w:tr>
      <w:tr>
        <w:trPr>
          <w:cantSplit/>
          <w:tblHeader w:val="false"/>
        </w:trPr>
        <w:tc>
          <w:tcPr>
            <w:tcW w:type="dxa" w:w="900"/>
            <w:shd w:fill="FFFFFF" w:color="auto" w:val="clear"/>
            <w:tcMar>
              <w:top w:type="dxa" w:w="60"/>
              <w:left w:type="dxa" w:w="100"/>
              <w:bottom w:type="dxa" w:w="60"/>
              <w:right w:type="dxa" w:w="100"/>
            </w:tcMar>
          </w:tcPr>
          <w:p>
            <w:pPr>
              <w:spacing w:after="0"/>
            </w:pPr>
            <w:r>
              <w:rPr>
                <w:b w:val="false"/>
                <w:bCs w:val="false"/>
                <w:i w:val="false"/>
                <w:iCs w:val="false"/>
                <w:color w:val="202124"/>
                <w:sz w:val="19"/>
                <w:szCs w:val="19"/>
              </w:rPr>
              <w:t xml:space="preserve">1</w:t>
            </w:r>
          </w:p>
        </w:tc>
        <w:tc>
          <w:tcPr>
            <w:tcW w:type="dxa" w:w="9300"/>
            <w:shd w:fill="FFFFFF" w:color="auto" w:val="clear"/>
            <w:tcMar>
              <w:top w:type="dxa" w:w="60"/>
              <w:left w:type="dxa" w:w="100"/>
              <w:bottom w:type="dxa" w:w="60"/>
              <w:right w:type="dxa" w:w="100"/>
            </w:tcMar>
          </w:tcPr>
          <w:p>
            <w:pPr>
              <w:spacing w:after="0"/>
            </w:pPr>
            <w:r>
              <w:rPr>
                <w:b w:val="false"/>
                <w:bCs w:val="false"/>
                <w:i w:val="false"/>
                <w:iCs w:val="false"/>
                <w:color w:val="202124"/>
                <w:sz w:val="19"/>
                <w:szCs w:val="19"/>
              </w:rPr>
              <w:t xml:space="preserve">It adapts its own movements/processes in response.</w:t>
            </w:r>
          </w:p>
        </w:tc>
      </w:tr>
      <w:tr>
        <w:trPr>
          <w:cantSplit/>
          <w:tblHeader w:val="false"/>
        </w:trPr>
        <w:tc>
          <w:tcPr>
            <w:tcW w:type="dxa" w:w="900"/>
            <w:shd w:fill="F6F5FC" w:color="auto" w:val="clear"/>
            <w:tcMar>
              <w:top w:type="dxa" w:w="60"/>
              <w:left w:type="dxa" w:w="100"/>
              <w:bottom w:type="dxa" w:w="60"/>
              <w:right w:type="dxa" w:w="100"/>
            </w:tcMar>
          </w:tcPr>
          <w:p>
            <w:pPr>
              <w:spacing w:after="0"/>
            </w:pPr>
            <w:r>
              <w:rPr>
                <w:b w:val="false"/>
                <w:bCs w:val="false"/>
                <w:i w:val="false"/>
                <w:iCs w:val="false"/>
                <w:color w:val="202124"/>
                <w:sz w:val="19"/>
                <w:szCs w:val="19"/>
              </w:rPr>
              <w:t xml:space="preserve">1</w:t>
            </w:r>
          </w:p>
        </w:tc>
        <w:tc>
          <w:tcPr>
            <w:tcW w:type="dxa" w:w="9300"/>
            <w:shd w:fill="F6F5FC" w:color="auto" w:val="clear"/>
            <w:tcMar>
              <w:top w:type="dxa" w:w="60"/>
              <w:left w:type="dxa" w:w="100"/>
              <w:bottom w:type="dxa" w:w="60"/>
              <w:right w:type="dxa" w:w="100"/>
            </w:tcMar>
          </w:tcPr>
          <w:p>
            <w:pPr>
              <w:spacing w:after="0"/>
            </w:pPr>
            <w:r>
              <w:rPr>
                <w:b w:val="false"/>
                <w:bCs w:val="false"/>
                <w:i w:val="false"/>
                <w:iCs w:val="false"/>
                <w:color w:val="202124"/>
                <w:sz w:val="19"/>
                <w:szCs w:val="19"/>
              </w:rPr>
              <w:t xml:space="preserve">It stores successful/unsuccessful moves.</w:t>
            </w:r>
          </w:p>
        </w:tc>
      </w:tr>
      <w:tr>
        <w:trPr>
          <w:cantSplit/>
          <w:tblHeader w:val="false"/>
        </w:trPr>
        <w:tc>
          <w:tcPr>
            <w:tcW w:type="dxa" w:w="900"/>
            <w:shd w:fill="FFFFFF" w:color="auto" w:val="clear"/>
            <w:tcMar>
              <w:top w:type="dxa" w:w="60"/>
              <w:left w:type="dxa" w:w="100"/>
              <w:bottom w:type="dxa" w:w="60"/>
              <w:right w:type="dxa" w:w="100"/>
            </w:tcMar>
          </w:tcPr>
          <w:p>
            <w:pPr>
              <w:spacing w:after="0"/>
            </w:pPr>
            <w:r>
              <w:rPr>
                <w:b w:val="false"/>
                <w:bCs w:val="false"/>
                <w:i w:val="false"/>
                <w:iCs w:val="false"/>
                <w:color w:val="202124"/>
                <w:sz w:val="19"/>
                <w:szCs w:val="19"/>
              </w:rPr>
              <w:t xml:space="preserve">1</w:t>
            </w:r>
          </w:p>
        </w:tc>
        <w:tc>
          <w:tcPr>
            <w:tcW w:type="dxa" w:w="9300"/>
            <w:shd w:fill="FFFFFF" w:color="auto" w:val="clear"/>
            <w:tcMar>
              <w:top w:type="dxa" w:w="60"/>
              <w:left w:type="dxa" w:w="100"/>
              <w:bottom w:type="dxa" w:w="60"/>
              <w:right w:type="dxa" w:w="100"/>
            </w:tcMar>
          </w:tcPr>
          <w:p>
            <w:pPr>
              <w:spacing w:after="0"/>
            </w:pPr>
            <w:r>
              <w:rPr>
                <w:b w:val="false"/>
                <w:bCs w:val="false"/>
                <w:i w:val="false"/>
                <w:iCs w:val="false"/>
                <w:color w:val="202124"/>
                <w:sz w:val="19"/>
                <w:szCs w:val="19"/>
              </w:rPr>
              <w:t xml:space="preserve">It learns more efficient moves against the player.</w:t>
            </w:r>
          </w:p>
        </w:tc>
      </w:tr>
    </w:tbl>
    <w:p>
      <w:pPr>
        <w:keepNext/>
        <w:spacing w:before="200" w:after="100"/>
      </w:pPr>
      <w:r>
        <w:rPr>
          <w:b/>
          <w:bCs/>
          <w:color w:val="494985"/>
          <w:sz w:val="24"/>
          <w:szCs w:val="24"/>
        </w:rPr>
        <w:t xml:space="preserve">(e) 0478/11 Oct/Nov 2025 Q5(e) [3]</w:t>
      </w:r>
    </w:p>
    <w:p>
      <w:pPr>
        <w:keepNext/>
        <w:spacing w:after="120" w:before="0"/>
      </w:pPr>
      <w:r>
        <w:rPr>
          <w:color w:val="666666"/>
          <w:sz w:val="16"/>
          <w:szCs w:val="16"/>
        </w:rPr>
        <w:t xml:space="preserve">Mark scheme: https://pastpapers.papacambridge.com/directories/CAIE/CAIE-pastpapers/upload/0478_w25_ms_11.pdf</w:t>
      </w:r>
    </w:p>
    <w:p>
      <w:pPr>
        <w:keepNext/>
        <w:spacing w:after="120" w:before="0"/>
      </w:pPr>
      <w:r>
        <w:rPr>
          <w:color w:val="202124"/>
          <w:sz w:val="21"/>
          <w:szCs w:val="21"/>
        </w:rPr>
        <w:t xml:space="preserve">Give THREE ways grocery-delivery robots could use AI.</w:t>
      </w:r>
    </w:p>
    <w:p>
      <w:pPr>
        <w:keepNext/>
        <w:spacing w:before="60" w:after="120"/>
      </w:pPr>
      <w:r>
        <w:rPr>
          <w:b/>
          <w:bCs/>
          <w:color w:val="C0392B"/>
          <w:sz w:val="21"/>
          <w:szCs w:val="21"/>
        </w:rPr>
        <w:t xml:space="preserve">Model answer: They could learn routes to customers, learn obstacle locations, and reason which parts of a route are paths rather than roads.</w:t>
      </w:r>
    </w:p>
    <w:p>
      <w:pPr>
        <w:keepNext/>
        <w:spacing w:after="90" w:before="0"/>
      </w:pPr>
      <w:r>
        <w:rPr>
          <w:i/>
          <w:iCs/>
          <w:color w:val="666666"/>
          <w:sz w:val="19"/>
          <w:szCs w:val="19"/>
        </w:rPr>
        <w:t xml:space="preserve">Watch for: Give three distinct ways, not three rewordings of “find the route”.</w:t>
      </w:r>
    </w:p>
    <w:p>
      <w:pPr>
        <w:keepNext/>
        <w:spacing w:before="120" w:after="60"/>
      </w:pPr>
      <w:r>
        <w:rPr>
          <w:b/>
          <w:bCs/>
          <w:color w:val="494985"/>
          <w:sz w:val="20"/>
          <w:szCs w:val="20"/>
        </w:rPr>
        <w:t xml:space="preserve">Published MS: any 3 distinct accepted points; maximum 3</w:t>
      </w:r>
    </w:p>
    <w:tbl>
      <w:tblPr>
        <w:tblW w:type="dxa" w:w="10200"/>
        <w:tblBorders>
          <w:top w:val="single" w:color="B8B8C8" w:sz="4"/>
          <w:left w:val="single" w:color="B8B8C8" w:sz="4"/>
          <w:bottom w:val="single" w:color="B8B8C8" w:sz="4"/>
          <w:right w:val="single" w:color="B8B8C8" w:sz="4"/>
          <w:insideH w:val="single" w:color="B8B8C8" w:sz="4"/>
          <w:insideV w:val="single" w:color="B8B8C8" w:sz="4"/>
        </w:tblBorders>
      </w:tblPr>
      <w:tblGrid>
        <w:gridCol w:w="900"/>
        <w:gridCol w:w="9300"/>
      </w:tblGrid>
      <w:tr>
        <w:trPr>
          <w:cantSplit/>
          <w:tblHeader/>
        </w:trPr>
        <w:tc>
          <w:tcPr>
            <w:tcW w:type="dxa" w:w="900"/>
            <w:shd w:fill="494985" w:color="auto" w:val="clear"/>
            <w:tcMar>
              <w:top w:type="dxa" w:w="60"/>
              <w:left w:type="dxa" w:w="100"/>
              <w:bottom w:type="dxa" w:w="60"/>
              <w:right w:type="dxa" w:w="100"/>
            </w:tcMar>
          </w:tcPr>
          <w:p>
            <w:pPr>
              <w:spacing w:after="0"/>
            </w:pPr>
            <w:r>
              <w:rPr>
                <w:b/>
                <w:bCs/>
                <w:i w:val="false"/>
                <w:iCs w:val="false"/>
                <w:color w:val="FFFFFF"/>
                <w:sz w:val="19"/>
                <w:szCs w:val="19"/>
              </w:rPr>
              <w:t xml:space="preserve">Mark</w:t>
            </w:r>
          </w:p>
        </w:tc>
        <w:tc>
          <w:tcPr>
            <w:tcW w:type="dxa" w:w="9300"/>
            <w:shd w:fill="494985" w:color="auto" w:val="clear"/>
            <w:tcMar>
              <w:top w:type="dxa" w:w="60"/>
              <w:left w:type="dxa" w:w="100"/>
              <w:bottom w:type="dxa" w:w="60"/>
              <w:right w:type="dxa" w:w="100"/>
            </w:tcMar>
          </w:tcPr>
          <w:p>
            <w:pPr>
              <w:spacing w:after="0"/>
            </w:pPr>
            <w:r>
              <w:rPr>
                <w:b/>
                <w:bCs/>
                <w:i w:val="false"/>
                <w:iCs w:val="false"/>
                <w:color w:val="FFFFFF"/>
                <w:sz w:val="19"/>
                <w:szCs w:val="19"/>
              </w:rPr>
              <w:t xml:space="preserve">Marking point</w:t>
            </w:r>
          </w:p>
        </w:tc>
      </w:tr>
      <w:tr>
        <w:trPr>
          <w:cantSplit/>
          <w:tblHeader w:val="false"/>
        </w:trPr>
        <w:tc>
          <w:tcPr>
            <w:tcW w:type="dxa" w:w="900"/>
            <w:shd w:fill="F6F5FC" w:color="auto" w:val="clear"/>
            <w:tcMar>
              <w:top w:type="dxa" w:w="60"/>
              <w:left w:type="dxa" w:w="100"/>
              <w:bottom w:type="dxa" w:w="60"/>
              <w:right w:type="dxa" w:w="100"/>
            </w:tcMar>
          </w:tcPr>
          <w:p>
            <w:pPr>
              <w:spacing w:after="0"/>
            </w:pPr>
            <w:r>
              <w:rPr>
                <w:b w:val="false"/>
                <w:bCs w:val="false"/>
                <w:i w:val="false"/>
                <w:iCs w:val="false"/>
                <w:color w:val="202124"/>
                <w:sz w:val="19"/>
                <w:szCs w:val="19"/>
              </w:rPr>
              <w:t xml:space="preserve">1</w:t>
            </w:r>
          </w:p>
        </w:tc>
        <w:tc>
          <w:tcPr>
            <w:tcW w:type="dxa" w:w="9300"/>
            <w:shd w:fill="F6F5FC" w:color="auto" w:val="clear"/>
            <w:tcMar>
              <w:top w:type="dxa" w:w="60"/>
              <w:left w:type="dxa" w:w="100"/>
              <w:bottom w:type="dxa" w:w="60"/>
              <w:right w:type="dxa" w:w="100"/>
            </w:tcMar>
          </w:tcPr>
          <w:p>
            <w:pPr>
              <w:spacing w:after="0"/>
            </w:pPr>
            <w:r>
              <w:rPr>
                <w:b w:val="false"/>
                <w:bCs w:val="false"/>
                <w:i w:val="false"/>
                <w:iCs w:val="false"/>
                <w:color w:val="202124"/>
                <w:sz w:val="19"/>
                <w:szCs w:val="19"/>
              </w:rPr>
              <w:t xml:space="preserve">Learn routes to customers.</w:t>
            </w:r>
          </w:p>
        </w:tc>
      </w:tr>
      <w:tr>
        <w:trPr>
          <w:cantSplit/>
          <w:tblHeader w:val="false"/>
        </w:trPr>
        <w:tc>
          <w:tcPr>
            <w:tcW w:type="dxa" w:w="900"/>
            <w:shd w:fill="FFFFFF" w:color="auto" w:val="clear"/>
            <w:tcMar>
              <w:top w:type="dxa" w:w="60"/>
              <w:left w:type="dxa" w:w="100"/>
              <w:bottom w:type="dxa" w:w="60"/>
              <w:right w:type="dxa" w:w="100"/>
            </w:tcMar>
          </w:tcPr>
          <w:p>
            <w:pPr>
              <w:spacing w:after="0"/>
            </w:pPr>
            <w:r>
              <w:rPr>
                <w:b w:val="false"/>
                <w:bCs w:val="false"/>
                <w:i w:val="false"/>
                <w:iCs w:val="false"/>
                <w:color w:val="202124"/>
                <w:sz w:val="19"/>
                <w:szCs w:val="19"/>
              </w:rPr>
              <w:t xml:space="preserve">1</w:t>
            </w:r>
          </w:p>
        </w:tc>
        <w:tc>
          <w:tcPr>
            <w:tcW w:type="dxa" w:w="9300"/>
            <w:shd w:fill="FFFFFF" w:color="auto" w:val="clear"/>
            <w:tcMar>
              <w:top w:type="dxa" w:w="60"/>
              <w:left w:type="dxa" w:w="100"/>
              <w:bottom w:type="dxa" w:w="60"/>
              <w:right w:type="dxa" w:w="100"/>
            </w:tcMar>
          </w:tcPr>
          <w:p>
            <w:pPr>
              <w:spacing w:after="0"/>
            </w:pPr>
            <w:r>
              <w:rPr>
                <w:b w:val="false"/>
                <w:bCs w:val="false"/>
                <w:i w:val="false"/>
                <w:iCs w:val="false"/>
                <w:color w:val="202124"/>
                <w:sz w:val="19"/>
                <w:szCs w:val="19"/>
              </w:rPr>
              <w:t xml:space="preserve">Learn obstacle positions on routes.</w:t>
            </w:r>
          </w:p>
        </w:tc>
      </w:tr>
      <w:tr>
        <w:trPr>
          <w:cantSplit/>
          <w:tblHeader w:val="false"/>
        </w:trPr>
        <w:tc>
          <w:tcPr>
            <w:tcW w:type="dxa" w:w="900"/>
            <w:shd w:fill="F6F5FC" w:color="auto" w:val="clear"/>
            <w:tcMar>
              <w:top w:type="dxa" w:w="60"/>
              <w:left w:type="dxa" w:w="100"/>
              <w:bottom w:type="dxa" w:w="60"/>
              <w:right w:type="dxa" w:w="100"/>
            </w:tcMar>
          </w:tcPr>
          <w:p>
            <w:pPr>
              <w:spacing w:after="0"/>
            </w:pPr>
            <w:r>
              <w:rPr>
                <w:b w:val="false"/>
                <w:bCs w:val="false"/>
                <w:i w:val="false"/>
                <w:iCs w:val="false"/>
                <w:color w:val="202124"/>
                <w:sz w:val="19"/>
                <w:szCs w:val="19"/>
              </w:rPr>
              <w:t xml:space="preserve">1</w:t>
            </w:r>
          </w:p>
        </w:tc>
        <w:tc>
          <w:tcPr>
            <w:tcW w:type="dxa" w:w="9300"/>
            <w:shd w:fill="F6F5FC" w:color="auto" w:val="clear"/>
            <w:tcMar>
              <w:top w:type="dxa" w:w="60"/>
              <w:left w:type="dxa" w:w="100"/>
              <w:bottom w:type="dxa" w:w="60"/>
              <w:right w:type="dxa" w:w="100"/>
            </w:tcMar>
          </w:tcPr>
          <w:p>
            <w:pPr>
              <w:spacing w:after="0"/>
            </w:pPr>
            <w:r>
              <w:rPr>
                <w:b w:val="false"/>
                <w:bCs w:val="false"/>
                <w:i w:val="false"/>
                <w:iCs w:val="false"/>
                <w:color w:val="202124"/>
                <w:sz w:val="19"/>
                <w:szCs w:val="19"/>
              </w:rPr>
              <w:t xml:space="preserve">Learn more effective responses to obstacles.</w:t>
            </w:r>
          </w:p>
        </w:tc>
      </w:tr>
      <w:tr>
        <w:trPr>
          <w:cantSplit/>
          <w:tblHeader w:val="false"/>
        </w:trPr>
        <w:tc>
          <w:tcPr>
            <w:tcW w:type="dxa" w:w="900"/>
            <w:shd w:fill="FFFFFF" w:color="auto" w:val="clear"/>
            <w:tcMar>
              <w:top w:type="dxa" w:w="60"/>
              <w:left w:type="dxa" w:w="100"/>
              <w:bottom w:type="dxa" w:w="60"/>
              <w:right w:type="dxa" w:w="100"/>
            </w:tcMar>
          </w:tcPr>
          <w:p>
            <w:pPr>
              <w:spacing w:after="0"/>
            </w:pPr>
            <w:r>
              <w:rPr>
                <w:b w:val="false"/>
                <w:bCs w:val="false"/>
                <w:i w:val="false"/>
                <w:iCs w:val="false"/>
                <w:color w:val="202124"/>
                <w:sz w:val="19"/>
                <w:szCs w:val="19"/>
              </w:rPr>
              <w:t xml:space="preserve">1</w:t>
            </w:r>
          </w:p>
        </w:tc>
        <w:tc>
          <w:tcPr>
            <w:tcW w:type="dxa" w:w="9300"/>
            <w:shd w:fill="FFFFFF" w:color="auto" w:val="clear"/>
            <w:tcMar>
              <w:top w:type="dxa" w:w="60"/>
              <w:left w:type="dxa" w:w="100"/>
              <w:bottom w:type="dxa" w:w="60"/>
              <w:right w:type="dxa" w:w="100"/>
            </w:tcMar>
          </w:tcPr>
          <w:p>
            <w:pPr>
              <w:spacing w:after="0"/>
            </w:pPr>
            <w:r>
              <w:rPr>
                <w:b w:val="false"/>
                <w:bCs w:val="false"/>
                <w:i w:val="false"/>
                <w:iCs w:val="false"/>
                <w:color w:val="202124"/>
                <w:sz w:val="19"/>
                <w:szCs w:val="19"/>
              </w:rPr>
              <w:t xml:space="preserve">Distinguish paths from roads through reasoning.</w:t>
            </w:r>
          </w:p>
        </w:tc>
      </w:tr>
      <w:tr>
        <w:trPr>
          <w:cantSplit/>
          <w:tblHeader w:val="false"/>
        </w:trPr>
        <w:tc>
          <w:tcPr>
            <w:tcW w:type="dxa" w:w="900"/>
            <w:shd w:fill="F6F5FC" w:color="auto" w:val="clear"/>
            <w:tcMar>
              <w:top w:type="dxa" w:w="60"/>
              <w:left w:type="dxa" w:w="100"/>
              <w:bottom w:type="dxa" w:w="60"/>
              <w:right w:type="dxa" w:w="100"/>
            </w:tcMar>
          </w:tcPr>
          <w:p>
            <w:pPr>
              <w:spacing w:after="0"/>
            </w:pPr>
            <w:r>
              <w:rPr>
                <w:b w:val="false"/>
                <w:bCs w:val="false"/>
                <w:i w:val="false"/>
                <w:iCs w:val="false"/>
                <w:color w:val="202124"/>
                <w:sz w:val="19"/>
                <w:szCs w:val="19"/>
              </w:rPr>
              <w:t xml:space="preserve">1</w:t>
            </w:r>
          </w:p>
        </w:tc>
        <w:tc>
          <w:tcPr>
            <w:tcW w:type="dxa" w:w="9300"/>
            <w:shd w:fill="F6F5FC" w:color="auto" w:val="clear"/>
            <w:tcMar>
              <w:top w:type="dxa" w:w="60"/>
              <w:left w:type="dxa" w:w="100"/>
              <w:bottom w:type="dxa" w:w="60"/>
              <w:right w:type="dxa" w:w="100"/>
            </w:tcMar>
          </w:tcPr>
          <w:p>
            <w:pPr>
              <w:spacing w:after="0"/>
            </w:pPr>
            <w:r>
              <w:rPr>
                <w:b w:val="false"/>
                <w:bCs w:val="false"/>
                <w:i w:val="false"/>
                <w:iCs w:val="false"/>
                <w:color w:val="202124"/>
                <w:sz w:val="19"/>
                <w:szCs w:val="19"/>
              </w:rPr>
              <w:t xml:space="preserve">Use machine learning.</w:t>
            </w:r>
          </w:p>
        </w:tc>
      </w:tr>
      <w:tr>
        <w:trPr>
          <w:cantSplit/>
          <w:tblHeader w:val="false"/>
        </w:trPr>
        <w:tc>
          <w:tcPr>
            <w:tcW w:type="dxa" w:w="900"/>
            <w:shd w:fill="FFFFFF" w:color="auto" w:val="clear"/>
            <w:tcMar>
              <w:top w:type="dxa" w:w="60"/>
              <w:left w:type="dxa" w:w="100"/>
              <w:bottom w:type="dxa" w:w="60"/>
              <w:right w:type="dxa" w:w="100"/>
            </w:tcMar>
          </w:tcPr>
          <w:p>
            <w:pPr>
              <w:spacing w:after="0"/>
            </w:pPr>
            <w:r>
              <w:rPr>
                <w:b w:val="false"/>
                <w:bCs w:val="false"/>
                <w:i w:val="false"/>
                <w:iCs w:val="false"/>
                <w:color w:val="202124"/>
                <w:sz w:val="19"/>
                <w:szCs w:val="19"/>
              </w:rPr>
              <w:t xml:space="preserve">1</w:t>
            </w:r>
          </w:p>
        </w:tc>
        <w:tc>
          <w:tcPr>
            <w:tcW w:type="dxa" w:w="9300"/>
            <w:shd w:fill="FFFFFF" w:color="auto" w:val="clear"/>
            <w:tcMar>
              <w:top w:type="dxa" w:w="60"/>
              <w:left w:type="dxa" w:w="100"/>
              <w:bottom w:type="dxa" w:w="60"/>
              <w:right w:type="dxa" w:w="100"/>
            </w:tcMar>
          </w:tcPr>
          <w:p>
            <w:pPr>
              <w:spacing w:after="0"/>
            </w:pPr>
            <w:r>
              <w:rPr>
                <w:b w:val="false"/>
                <w:bCs w:val="false"/>
                <w:i w:val="false"/>
                <w:iCs w:val="false"/>
                <w:color w:val="202124"/>
                <w:sz w:val="19"/>
                <w:szCs w:val="19"/>
              </w:rPr>
              <w:t xml:space="preserve">Identify patterns in route data.</w:t>
            </w:r>
          </w:p>
        </w:tc>
      </w:tr>
    </w:tbl>
    <w:p>
      <w:pPr>
        <w:keepNext/>
        <w:pageBreakBefore/>
        <w:pBdr>
          <w:left w:val="single" w:color="FFD84D" w:sz="24" w:space="6"/>
        </w:pBdr>
        <w:shd w:fill="FFF4C7" w:color="auto" w:val="clear"/>
        <w:spacing w:before="0" w:after="140"/>
      </w:pPr>
      <w:r>
        <w:rPr>
          <w:b/>
          <w:bCs/>
          <w:color w:val="494985"/>
          <w:sz w:val="26"/>
          <w:szCs w:val="26"/>
        </w:rPr>
        <w:t xml:space="preserve">Marking distinctions and coverage</w:t>
      </w:r>
    </w:p>
    <w:p>
      <w:pPr>
        <w:spacing w:after="120" w:before="0"/>
      </w:pPr>
      <w:r>
        <w:rPr>
          <w:color w:val="202124"/>
          <w:sz w:val="21"/>
          <w:szCs w:val="21"/>
        </w:rPr>
        <w:t xml:space="preserve">2024 May/June 12 Q10(a): intelligent-behaviour simulation is one feature; another distinct feature supplies the second mark. 2025 Oct/Nov 13 Q6(a) asks for any three features. Do not award isolated words as arbitrary points.</w:t>
      </w:r>
    </w:p>
    <w:p>
      <w:pPr>
        <w:spacing w:after="120" w:before="0"/>
      </w:pPr>
      <w:r>
        <w:rPr>
          <w:color w:val="202124"/>
          <w:sz w:val="21"/>
          <w:szCs w:val="21"/>
        </w:rPr>
        <w:t xml:space="preserve">2025 May/June 12 Q5(a): input/output are already supplied. Credit processing: engine, question selection based on previous input, facts/rules and diagnosis.</w:t>
      </w:r>
    </w:p>
    <w:p>
      <w:pPr>
        <w:spacing w:after="120" w:before="0"/>
      </w:pPr>
      <w:r>
        <w:rPr>
          <w:color w:val="202124"/>
          <w:sz w:val="21"/>
          <w:szCs w:val="21"/>
        </w:rPr>
        <w:t xml:space="preserve">The explanation system is an accepted supporting point in 2024 May/June 12 Q10(b), but the four core components remain interface, knowledge base, rule base and inference engine.</w:t>
      </w:r>
    </w:p>
    <w:p>
      <w:pPr>
        <w:spacing w:after="120" w:before="0"/>
      </w:pPr>
      <w:r>
        <w:rPr>
          <w:color w:val="202124"/>
          <w:sz w:val="21"/>
          <w:szCs w:val="21"/>
        </w:rPr>
        <w:t xml:space="preserve">Some papers explicitly give expert systems ML capabilities. A fixed-rule expert system and ML are not mutually exclusive. The 2023 ML scheme accepts supervised/unsupervised alternatives; neural-network internals are not needed.</w:t>
      </w:r>
    </w:p>
    <w:p>
      <w:pPr>
        <w:spacing w:after="120" w:before="0"/>
      </w:pPr>
      <w:r>
        <w:rPr>
          <w:color w:val="202124"/>
          <w:sz w:val="21"/>
          <w:szCs w:val="21"/>
        </w:rPr>
        <w:t xml:space="preserve">Complete source audit and unselected paper parts: AI_Exam_Coverage.md. Source PDFs were checked in the research workspace and are not republished.</w:t>
      </w:r>
    </w:p>
    <w:p>
      <w:pPr>
        <w:keepNext/>
        <w:pageBreakBefore/>
        <w:pBdr>
          <w:left w:val="single" w:color="FFD84D" w:sz="24" w:space="6"/>
        </w:pBdr>
        <w:shd w:fill="FFF4C7" w:color="auto" w:val="clear"/>
        <w:spacing w:before="0" w:after="140"/>
      </w:pPr>
      <w:r>
        <w:rPr>
          <w:b/>
          <w:bCs/>
          <w:color w:val="494985"/>
          <w:sz w:val="26"/>
          <w:szCs w:val="26"/>
        </w:rPr>
        <w:t xml:space="preserve">Sources and photograph credits</w:t>
      </w:r>
    </w:p>
    <w:p>
      <w:pPr>
        <w:spacing w:after="120" w:before="0"/>
      </w:pPr>
      <w:r>
        <w:rPr>
          <w:color w:val="202124"/>
          <w:sz w:val="21"/>
          <w:szCs w:val="21"/>
        </w:rPr>
        <w:t xml:space="preserve">Exam-led revision: 21 Paper 1 papers and their published Cambridge mark schemes (2023–2025); 29 AI parts audited. Practice questions are adapted/paraphrased from the cited papers; official mark allocations retained. Model answers and teaching commentary are our own.</w:t>
      </w:r>
    </w:p>
    <w:p>
      <w:pPr>
        <w:spacing w:after="120" w:before="0"/>
      </w:pPr>
      <w:r>
        <w:rPr>
          <w:color w:val="202124"/>
          <w:sz w:val="21"/>
          <w:szCs w:val="21"/>
        </w:rPr>
        <w:t xml:space="preserve">Photographs illustrate representative hardware and settings. No claim is made that a pictured product implements the hypothetical exam capability. Images resized/recompressed only; no subject alterations.</w:t>
      </w:r>
    </w:p>
    <w:p>
      <w:pPr>
        <w:keepNext/>
        <w:spacing w:before="200" w:after="100"/>
      </w:pPr>
      <w:r>
        <w:rPr>
          <w:b/>
          <w:bCs/>
          <w:color w:val="494985"/>
          <w:sz w:val="24"/>
          <w:szCs w:val="24"/>
        </w:rPr>
        <w:t xml:space="preserve">factory — Mixabest — CC BY-SA 3.0</w:t>
      </w:r>
    </w:p>
    <w:p>
      <w:pPr>
        <w:spacing w:after="120" w:before="0"/>
      </w:pPr>
      <w:r>
        <w:rPr>
          <w:color w:val="202124"/>
          <w:sz w:val="17"/>
          <w:szCs w:val="17"/>
        </w:rPr>
        <w:t xml:space="preserve">https://commons.wikimedia.org/wiki/File:KUKA_Industrial_Robots_IR.jpg</w:t>
      </w:r>
    </w:p>
    <w:p>
      <w:pPr>
        <w:spacing w:after="120" w:before="0"/>
      </w:pPr>
      <w:r>
        <w:rPr>
          <w:color w:val="202124"/>
          <w:sz w:val="17"/>
          <w:szCs w:val="17"/>
        </w:rPr>
        <w:t xml:space="preserve">https://creativecommons.org/licenses/by-sa/3.0/</w:t>
      </w:r>
    </w:p>
    <w:p>
      <w:pPr>
        <w:keepNext/>
        <w:spacing w:before="200" w:after="100"/>
      </w:pPr>
      <w:r>
        <w:rPr>
          <w:b/>
          <w:bCs/>
          <w:color w:val="494985"/>
          <w:sz w:val="24"/>
          <w:szCs w:val="24"/>
        </w:rPr>
        <w:t xml:space="preserve">vacuum — Autopilot — CC BY-SA 3.0</w:t>
      </w:r>
    </w:p>
    <w:p>
      <w:pPr>
        <w:spacing w:after="120" w:before="0"/>
      </w:pPr>
      <w:r>
        <w:rPr>
          <w:color w:val="202124"/>
          <w:sz w:val="17"/>
          <w:szCs w:val="17"/>
        </w:rPr>
        <w:t xml:space="preserve">https://commons.wikimedia.org/wiki/File:Neato_XV-11.jpg</w:t>
      </w:r>
    </w:p>
    <w:p>
      <w:pPr>
        <w:spacing w:after="120" w:before="0"/>
      </w:pPr>
      <w:r>
        <w:rPr>
          <w:color w:val="202124"/>
          <w:sz w:val="17"/>
          <w:szCs w:val="17"/>
        </w:rPr>
        <w:t xml:space="preserve">https://creativecommons.org/licenses/by-sa/3.0/</w:t>
      </w:r>
    </w:p>
    <w:p>
      <w:pPr>
        <w:keepNext/>
        <w:spacing w:before="200" w:after="100"/>
      </w:pPr>
      <w:r>
        <w:rPr>
          <w:b/>
          <w:bCs/>
          <w:color w:val="494985"/>
          <w:sz w:val="24"/>
          <w:szCs w:val="24"/>
        </w:rPr>
        <w:t xml:space="preserve">speaker — NDB Photos — CC BY-SA 2.0</w:t>
      </w:r>
    </w:p>
    <w:p>
      <w:pPr>
        <w:spacing w:after="120" w:before="0"/>
      </w:pPr>
      <w:r>
        <w:rPr>
          <w:color w:val="202124"/>
          <w:sz w:val="17"/>
          <w:szCs w:val="17"/>
        </w:rPr>
        <w:t xml:space="preserve">https://commons.wikimedia.org/wiki/File:Google_Home_sitting_on_table.jpg</w:t>
      </w:r>
    </w:p>
    <w:p>
      <w:pPr>
        <w:spacing w:after="120" w:before="0"/>
      </w:pPr>
      <w:r>
        <w:rPr>
          <w:color w:val="202124"/>
          <w:sz w:val="17"/>
          <w:szCs w:val="17"/>
        </w:rPr>
        <w:t xml:space="preserve">https://creativecommons.org/licenses/by-sa/2.0/</w:t>
      </w:r>
    </w:p>
    <w:p>
      <w:pPr>
        <w:keepNext/>
        <w:spacing w:before="200" w:after="100"/>
      </w:pPr>
      <w:r>
        <w:rPr>
          <w:b/>
          <w:bCs/>
          <w:color w:val="494985"/>
          <w:sz w:val="24"/>
          <w:szCs w:val="24"/>
        </w:rPr>
        <w:t xml:space="preserve">weather — NOAA / US government (photographer uncredited) — Public domain</w:t>
      </w:r>
    </w:p>
    <w:p>
      <w:pPr>
        <w:spacing w:after="120" w:before="0"/>
      </w:pPr>
      <w:r>
        <w:rPr>
          <w:color w:val="202124"/>
          <w:sz w:val="17"/>
          <w:szCs w:val="17"/>
        </w:rPr>
        <w:t xml:space="preserve">https://commons.wikimedia.org/wiki/File:NOAA_weather_station_at_Wake_Island_harbor.jpg</w:t>
      </w:r>
    </w:p>
    <w:p>
      <w:pPr>
        <w:spacing w:after="120" w:before="0"/>
      </w:pPr>
      <w:r>
        <w:rPr>
          <w:color w:val="202124"/>
          <w:sz w:val="17"/>
          <w:szCs w:val="17"/>
        </w:rPr>
        <w:t xml:space="preserve">https://commons.wikimedia.org/wiki/Commons:Copyright_rules_by_territory/United_States#Federal_works</w:t>
      </w:r>
    </w:p>
    <w:p>
      <w:pPr>
        <w:keepNext/>
        <w:spacing w:before="200" w:after="100"/>
      </w:pPr>
      <w:r>
        <w:rPr>
          <w:b/>
          <w:bCs/>
          <w:color w:val="494985"/>
          <w:sz w:val="24"/>
          <w:szCs w:val="24"/>
        </w:rPr>
        <w:t xml:space="preserve">garage — ANT Berezhnyi — CC BY 3.0</w:t>
      </w:r>
    </w:p>
    <w:p>
      <w:pPr>
        <w:spacing w:after="120" w:before="0"/>
      </w:pPr>
      <w:r>
        <w:rPr>
          <w:color w:val="202124"/>
          <w:sz w:val="17"/>
          <w:szCs w:val="17"/>
        </w:rPr>
        <w:t xml:space="preserve">https://commons.wikimedia.org/wiki/File:Chery_A1_-_service_shop_in_Ukraine_%287%29.jpg</w:t>
      </w:r>
    </w:p>
    <w:p>
      <w:pPr>
        <w:spacing w:after="120" w:before="0"/>
      </w:pPr>
      <w:r>
        <w:rPr>
          <w:color w:val="202124"/>
          <w:sz w:val="17"/>
          <w:szCs w:val="17"/>
        </w:rPr>
        <w:t xml:space="preserve">https://creativecommons.org/licenses/by/3.0/</w:t>
      </w:r>
    </w:p>
    <w:p>
      <w:pPr>
        <w:spacing w:after="120" w:before="0"/>
      </w:pPr>
      <w:r>
        <w:rPr>
          <w:color w:val="202124"/>
          <w:sz w:val="21"/>
          <w:szCs w:val="21"/>
        </w:rPr>
        <w:t xml:space="preserve">Complete audit: 0478 P1/Artificial Intelligence/AI_Exam_Coverage.md in the source repository.</w:t>
      </w:r>
    </w:p>
    <w:sectPr>
      <w:pgSz w:w="12240" w:h="15840" w:orient="portrait"/>
      <w:pgMar w:top="850" w:right="1020" w:bottom="850" w:left="102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2026-10-11T17:41:49.983Z</dcterms:created>
  <dcterms:modified xsi:type="dcterms:W3CDTF">2026-10-11T17:41:49.983Z</dcterms:modified>
</cp:coreProperties>
</file>

<file path=docProps/custom.xml><?xml version="1.0" encoding="utf-8"?>
<Properties xmlns="http://schemas.openxmlformats.org/officeDocument/2006/custom-properties" xmlns:vt="http://schemas.openxmlformats.org/officeDocument/2006/docPropsVTypes"/>
</file>