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7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79"/>
        <w:gridCol w:w="4195"/>
      </w:tblGrid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ascii="Bahnschrift" w:hAnsi="Bahnschrift" w:eastAsia="Times New Roman" w:cs="Calibri Light" w:cstheme="majorHAnsi"/>
                <w:kern w:val="0"/>
                <w:sz w:val="36"/>
                <w:szCs w:val="36"/>
                <w:lang w:val="en-US" w:eastAsia="en-US" w:bidi="fa-IR"/>
              </w:rPr>
              <w:t xml:space="preserve">   </w:t>
            </w: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>TMUX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I</w:t>
            </w:r>
            <w:r>
              <w:rPr>
                <w:rFonts w:eastAsia="Calibri" w:cs="Calibri Light" w:ascii="Bahnschrift" w:hAnsi="Bahnschrift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nstall tmux in ubuntu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Inconsolata;Menlo;Consolas;monospace" w:hAnsi="Inconsolata;Menlo;Consolas;monospace"/>
                <w:b w:val="false"/>
                <w:i w:val="false"/>
                <w:caps w:val="false"/>
                <w:smallCaps w:val="false"/>
                <w:color w:val="4B4B4B"/>
                <w:spacing w:val="0"/>
                <w:sz w:val="24"/>
              </w:rPr>
            </w:pPr>
            <w:r>
              <w:rPr>
                <w:rStyle w:val="Token"/>
                <w:rFonts w:eastAsia="Calibri" w:cs="2  Kamran" w:ascii="Consolas" w:hAnsi="Consolas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apt install tmux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Run tmux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/>
            </w:pPr>
            <w:r>
              <w:rPr>
                <w:rStyle w:val="Token"/>
                <w:rFonts w:eastAsia="Calibri" w:cs="2  Kamran" w:ascii="Consolas" w:hAnsi="Consolas" w:eastAsiaTheme="minorHAns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lang w:val="en-US" w:eastAsia="en-US" w:bidi="fa-IR"/>
              </w:rPr>
              <w:t>mykebria:~$ tmux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کلید پیشوند فرمان</w:t>
            </w:r>
          </w:p>
        </w:tc>
      </w:tr>
      <w:tr>
        <w:trPr>
          <w:trHeight w:val="454" w:hRule="atLeast"/>
        </w:trPr>
        <w:tc>
          <w:tcPr>
            <w:tcW w:w="55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b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</w:t>
            </w:r>
            <w:r>
              <w:rPr>
                <w:rStyle w:val="Token"/>
                <w:rFonts w:eastAsia="Calibri" w:cs="2  Kamran" w:ascii="Consolas" w:hAnsi="Consolas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tmux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   then    %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Vazir;roboto" w:eastAsiaTheme="minorHAnsi"/>
                <w:bCs w:val="false"/>
                <w:iCs w:val="false"/>
                <w:caps w:val="false"/>
                <w:smallCaps w:val="false"/>
                <w:color w:val="4B4B4B"/>
                <w:spacing w:val="0"/>
                <w:kern w:val="0"/>
                <w:sz w:val="28"/>
                <w:sz w:val="28"/>
                <w:szCs w:val="26"/>
                <w:rtl w:val="true"/>
                <w:lang w:val="en-US" w:eastAsia="en-US" w:bidi="fa-IR"/>
              </w:rPr>
              <w:t>ت</w:t>
            </w: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قسیم کردن پنجره به صورت عمودی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”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Vazir;roboto" w:eastAsiaTheme="minorHAnsi"/>
                <w:bCs w:val="false"/>
                <w:iCs w:val="false"/>
                <w:caps w:val="false"/>
                <w:smallCaps w:val="false"/>
                <w:color w:val="4B4B4B"/>
                <w:spacing w:val="0"/>
                <w:kern w:val="0"/>
                <w:sz w:val="28"/>
                <w:sz w:val="28"/>
                <w:szCs w:val="26"/>
                <w:rtl w:val="true"/>
                <w:lang w:val="en-US" w:eastAsia="en-US" w:bidi="fa-IR"/>
              </w:rPr>
              <w:t>ت</w:t>
            </w:r>
            <w:r>
              <w:rPr>
                <w:rStyle w:val="Token"/>
                <w:rFonts w:ascii="Consolas" w:hAnsi="Consolas" w:eastAsia="Calibri" w:cs="2  Kamran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قسیم کردن پنجره به صورت افقی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 xml:space="preserve">Ctrl + b     </w:t>
            </w:r>
            <w:r>
              <w:rPr>
                <w:rFonts w:ascii="Bahnschrift" w:hAnsi="Bahnschrift" w:eastAsia="Calibri" w:cs="Calibri Light"/>
                <w:color w:val="000000"/>
                <w:kern w:val="0"/>
                <w:sz w:val="22"/>
                <w:sz w:val="22"/>
                <w:szCs w:val="22"/>
                <w:shd w:fill="FDFDFD" w:val="clear"/>
                <w:rtl w:val="true"/>
                <w:lang w:val="en-US" w:eastAsia="en-US" w:bidi="fa-IR"/>
              </w:rPr>
              <w:t>کلید های جهتی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جابجایی بین پنجره ها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z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زوم  این    و زوم اوت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    x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eastAsia="Calibri" w:cs="2  Kamran" w:ascii="Consolas" w:hAnsi="Consolas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kill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bookmarkStart w:id="0" w:name="_GoBack"/>
            <w:bookmarkEnd w:id="0"/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7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Ctrl + b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eastAsia="Calibri" w:cs="2  Kamra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  <w:font w:name="Inconsolata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Application>LibreOffice/7.3.7.2$Linux_X86_64 LibreOffice_project/30$Build-2</Application>
  <AppVersion>15.0000</AppVersion>
  <Pages>1</Pages>
  <Words>113</Words>
  <Characters>326</Characters>
  <CharactersWithSpaces>438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2023-05-14T18:15:15Z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