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2DA7" w14:textId="29BB06E1" w:rsidR="00A53C6B" w:rsidRPr="00A53C6B" w:rsidRDefault="00A53C6B" w:rsidP="00A53C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3C6B">
        <w:rPr>
          <w:rFonts w:ascii="Arial" w:hAnsi="Arial" w:cs="Arial"/>
          <w:b/>
          <w:bCs/>
          <w:sz w:val="32"/>
          <w:szCs w:val="32"/>
        </w:rPr>
        <w:t>Tasks</w:t>
      </w:r>
    </w:p>
    <w:p w14:paraId="02E60EF4" w14:textId="77777777" w:rsidR="00A53C6B" w:rsidRPr="00A53C6B" w:rsidRDefault="00A53C6B" w:rsidP="00A53C6B">
      <w:pPr>
        <w:rPr>
          <w:rFonts w:ascii="Arial" w:hAnsi="Arial" w:cs="Arial"/>
        </w:rPr>
      </w:pPr>
    </w:p>
    <w:p w14:paraId="5ACFBC0C" w14:textId="319AD353" w:rsidR="00A53C6B" w:rsidRPr="00A53C6B" w:rsidRDefault="00A53C6B" w:rsidP="00A53C6B">
      <w:pPr>
        <w:rPr>
          <w:rFonts w:ascii="Arial" w:hAnsi="Arial" w:cs="Arial"/>
          <w:b/>
          <w:bCs/>
        </w:rPr>
      </w:pPr>
      <w:r w:rsidRPr="00A53C6B">
        <w:rPr>
          <w:rFonts w:ascii="Arial" w:hAnsi="Arial" w:cs="Arial"/>
          <w:b/>
          <w:bCs/>
          <w:sz w:val="24"/>
          <w:szCs w:val="24"/>
        </w:rPr>
        <w:t>1) ERC-20 token</w:t>
      </w:r>
      <w:r w:rsidRPr="00A53C6B">
        <w:rPr>
          <w:rFonts w:ascii="Arial" w:hAnsi="Arial" w:cs="Arial"/>
          <w:b/>
          <w:bCs/>
        </w:rPr>
        <w:br/>
      </w:r>
    </w:p>
    <w:p w14:paraId="0F412E8B" w14:textId="1BA9E169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  <w:b/>
          <w:bCs/>
        </w:rPr>
        <w:t>name</w:t>
      </w:r>
      <w:r w:rsidRPr="00A53C6B">
        <w:rPr>
          <w:rFonts w:ascii="Arial" w:hAnsi="Arial" w:cs="Arial"/>
        </w:rPr>
        <w:t>: ILTS</w:t>
      </w:r>
    </w:p>
    <w:p w14:paraId="5A11DC33" w14:textId="5F392CD8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  <w:b/>
          <w:bCs/>
        </w:rPr>
        <w:t>total supply</w:t>
      </w:r>
      <w:r w:rsidRPr="00A53C6B">
        <w:rPr>
          <w:rFonts w:ascii="Arial" w:hAnsi="Arial" w:cs="Arial"/>
        </w:rPr>
        <w:t>: 100000</w:t>
      </w:r>
    </w:p>
    <w:p w14:paraId="08A99EB4" w14:textId="2F7A410C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  <w:b/>
          <w:bCs/>
        </w:rPr>
        <w:t>decimals:</w:t>
      </w:r>
      <w:r w:rsidRPr="00A53C6B">
        <w:rPr>
          <w:rFonts w:ascii="Arial" w:hAnsi="Arial" w:cs="Arial"/>
        </w:rPr>
        <w:t xml:space="preserve"> 2</w:t>
      </w:r>
    </w:p>
    <w:p w14:paraId="6E3A0946" w14:textId="77777777" w:rsidR="00A53C6B" w:rsidRPr="00A53C6B" w:rsidRDefault="00A53C6B" w:rsidP="00A53C6B">
      <w:pPr>
        <w:rPr>
          <w:rFonts w:ascii="Arial" w:hAnsi="Arial" w:cs="Arial"/>
          <w:b/>
          <w:bCs/>
        </w:rPr>
      </w:pPr>
      <w:r w:rsidRPr="00A53C6B">
        <w:rPr>
          <w:rFonts w:ascii="Arial" w:hAnsi="Arial" w:cs="Arial"/>
          <w:b/>
          <w:bCs/>
        </w:rPr>
        <w:t>contract:</w:t>
      </w:r>
    </w:p>
    <w:p w14:paraId="07C85154" w14:textId="5CB0B9DA" w:rsidR="00A53C6B" w:rsidRDefault="00CA293F" w:rsidP="00A53C6B">
      <w:pPr>
        <w:rPr>
          <w:rFonts w:ascii="Arial" w:hAnsi="Arial" w:cs="Arial"/>
        </w:rPr>
      </w:pPr>
      <w:hyperlink r:id="rId4" w:history="1">
        <w:r w:rsidRPr="004F1895">
          <w:rPr>
            <w:rStyle w:val="Hyperlink"/>
            <w:rFonts w:ascii="Arial" w:hAnsi="Arial" w:cs="Arial"/>
          </w:rPr>
          <w:t>https://testnet.snowtrace.io/address/0xB87232D05f0F24aBE84ee5c17f59f190d773099B</w:t>
        </w:r>
      </w:hyperlink>
    </w:p>
    <w:p w14:paraId="1FB971CF" w14:textId="77777777" w:rsidR="00CA293F" w:rsidRPr="00A53C6B" w:rsidRDefault="00CA293F" w:rsidP="00A53C6B">
      <w:pPr>
        <w:rPr>
          <w:rFonts w:ascii="Arial" w:hAnsi="Arial" w:cs="Arial"/>
        </w:rPr>
      </w:pPr>
    </w:p>
    <w:p w14:paraId="22362C7E" w14:textId="001E3664" w:rsidR="00A53C6B" w:rsidRPr="00A53C6B" w:rsidRDefault="00A53C6B" w:rsidP="00A53C6B">
      <w:pPr>
        <w:rPr>
          <w:rFonts w:ascii="Arial" w:hAnsi="Arial" w:cs="Arial"/>
          <w:b/>
          <w:bCs/>
          <w:sz w:val="24"/>
          <w:szCs w:val="24"/>
        </w:rPr>
      </w:pPr>
      <w:r w:rsidRPr="00A53C6B">
        <w:rPr>
          <w:rFonts w:ascii="Arial" w:hAnsi="Arial" w:cs="Arial"/>
          <w:b/>
          <w:bCs/>
          <w:sz w:val="24"/>
          <w:szCs w:val="24"/>
        </w:rPr>
        <w:t>2) Vesting contract</w:t>
      </w:r>
    </w:p>
    <w:p w14:paraId="570ADAE4" w14:textId="1C41A8FC" w:rsidR="00A53C6B" w:rsidRDefault="00CA293F" w:rsidP="00A53C6B">
      <w:pPr>
        <w:rPr>
          <w:rFonts w:ascii="Arial" w:hAnsi="Arial" w:cs="Arial"/>
        </w:rPr>
      </w:pPr>
      <w:hyperlink r:id="rId5" w:history="1">
        <w:r w:rsidRPr="004F1895">
          <w:rPr>
            <w:rStyle w:val="Hyperlink"/>
            <w:rFonts w:ascii="Arial" w:hAnsi="Arial" w:cs="Arial"/>
          </w:rPr>
          <w:t>https://testnet.snowtrace.io/address/0x95374C79Fd82A4F0C6750612c7e38296e88F0b2e</w:t>
        </w:r>
      </w:hyperlink>
    </w:p>
    <w:p w14:paraId="77C48506" w14:textId="77777777" w:rsidR="00CA293F" w:rsidRPr="00A53C6B" w:rsidRDefault="00CA293F" w:rsidP="00A53C6B">
      <w:pPr>
        <w:rPr>
          <w:rFonts w:ascii="Arial" w:hAnsi="Arial" w:cs="Arial"/>
          <w:b/>
          <w:bCs/>
        </w:rPr>
      </w:pPr>
    </w:p>
    <w:p w14:paraId="567C4B45" w14:textId="77777777" w:rsidR="00A53C6B" w:rsidRPr="00A53C6B" w:rsidRDefault="00A53C6B" w:rsidP="00A53C6B">
      <w:pPr>
        <w:rPr>
          <w:rFonts w:ascii="Arial" w:hAnsi="Arial" w:cs="Arial"/>
          <w:b/>
          <w:bCs/>
        </w:rPr>
      </w:pPr>
      <w:r w:rsidRPr="00A53C6B">
        <w:rPr>
          <w:rFonts w:ascii="Arial" w:hAnsi="Arial" w:cs="Arial"/>
          <w:b/>
          <w:bCs/>
        </w:rPr>
        <w:t>Methods:</w:t>
      </w:r>
    </w:p>
    <w:p w14:paraId="07F07812" w14:textId="22194351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t>- create allocation for address</w:t>
      </w:r>
    </w:p>
    <w:p w14:paraId="076317C8" w14:textId="3E383B9E" w:rsidR="00A53C6B" w:rsidRPr="00A53C6B" w:rsidRDefault="00A53C6B" w:rsidP="00A53C6B">
      <w:pPr>
        <w:rPr>
          <w:rFonts w:ascii="Arial" w:hAnsi="Arial" w:cs="Arial"/>
          <w:i/>
          <w:iCs/>
        </w:rPr>
      </w:pPr>
      <w:r w:rsidRPr="00A53C6B">
        <w:rPr>
          <w:rFonts w:ascii="Arial" w:hAnsi="Arial" w:cs="Arial"/>
          <w:i/>
          <w:iCs/>
        </w:rPr>
        <w:t xml:space="preserve">dynamic allocation per address which can be presented like set of periods (10 days = 25%, 30 days = 35%, 50 days = 40% and any </w:t>
      </w:r>
      <w:proofErr w:type="gramStart"/>
      <w:r w:rsidRPr="00A53C6B">
        <w:rPr>
          <w:rFonts w:ascii="Arial" w:hAnsi="Arial" w:cs="Arial"/>
          <w:i/>
          <w:iCs/>
        </w:rPr>
        <w:t>amount</w:t>
      </w:r>
      <w:proofErr w:type="gramEnd"/>
      <w:r w:rsidRPr="00A53C6B">
        <w:rPr>
          <w:rFonts w:ascii="Arial" w:hAnsi="Arial" w:cs="Arial"/>
          <w:i/>
          <w:iCs/>
        </w:rPr>
        <w:t xml:space="preserve"> of periods and percentages)</w:t>
      </w:r>
    </w:p>
    <w:p w14:paraId="6C80B96B" w14:textId="0E53DF50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t>- change allocation for address (change allocation amount)</w:t>
      </w:r>
    </w:p>
    <w:p w14:paraId="02874873" w14:textId="42AABB68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t>- claim token</w:t>
      </w:r>
    </w:p>
    <w:p w14:paraId="1AF314C8" w14:textId="5355F1F8" w:rsid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t>- claim allowance (allowed to be claimed per address)</w:t>
      </w:r>
    </w:p>
    <w:p w14:paraId="2330A53E" w14:textId="1C3FEF74" w:rsidR="00A53C6B" w:rsidRDefault="00A53C6B" w:rsidP="00A53C6B">
      <w:pPr>
        <w:rPr>
          <w:rFonts w:ascii="Arial" w:hAnsi="Arial" w:cs="Arial"/>
        </w:rPr>
      </w:pPr>
    </w:p>
    <w:p w14:paraId="5BD1E3E5" w14:textId="1E20AF38" w:rsidR="00A53C6B" w:rsidRDefault="00A53C6B" w:rsidP="00A53C6B">
      <w:pPr>
        <w:rPr>
          <w:rFonts w:ascii="Arial" w:hAnsi="Arial" w:cs="Arial"/>
        </w:rPr>
      </w:pPr>
    </w:p>
    <w:p w14:paraId="66EEC7D1" w14:textId="717479E9" w:rsidR="00A53C6B" w:rsidRDefault="00A53C6B" w:rsidP="00A53C6B">
      <w:pPr>
        <w:rPr>
          <w:rFonts w:ascii="Arial" w:hAnsi="Arial" w:cs="Arial"/>
        </w:rPr>
      </w:pPr>
    </w:p>
    <w:p w14:paraId="1C75C972" w14:textId="6DBDE02B" w:rsidR="00A53C6B" w:rsidRDefault="00A53C6B" w:rsidP="00A53C6B">
      <w:pPr>
        <w:rPr>
          <w:rFonts w:ascii="Arial" w:hAnsi="Arial" w:cs="Arial"/>
        </w:rPr>
      </w:pPr>
    </w:p>
    <w:p w14:paraId="284DD5F2" w14:textId="4D15765C" w:rsidR="00A53C6B" w:rsidRDefault="00A53C6B" w:rsidP="00A53C6B">
      <w:pPr>
        <w:rPr>
          <w:rFonts w:ascii="Arial" w:hAnsi="Arial" w:cs="Arial"/>
        </w:rPr>
      </w:pPr>
    </w:p>
    <w:p w14:paraId="4B6A9245" w14:textId="527A3BA7" w:rsidR="00A53C6B" w:rsidRDefault="00A53C6B" w:rsidP="00A53C6B">
      <w:pPr>
        <w:rPr>
          <w:rFonts w:ascii="Arial" w:hAnsi="Arial" w:cs="Arial"/>
        </w:rPr>
      </w:pPr>
    </w:p>
    <w:p w14:paraId="364F66A9" w14:textId="1F2237F0" w:rsidR="00A53C6B" w:rsidRDefault="00A53C6B" w:rsidP="00A53C6B">
      <w:pPr>
        <w:rPr>
          <w:rFonts w:ascii="Arial" w:hAnsi="Arial" w:cs="Arial"/>
        </w:rPr>
      </w:pPr>
    </w:p>
    <w:p w14:paraId="7EC8C428" w14:textId="77777777" w:rsidR="00A53C6B" w:rsidRPr="00A53C6B" w:rsidRDefault="00A53C6B" w:rsidP="00A53C6B">
      <w:pPr>
        <w:rPr>
          <w:rFonts w:ascii="Arial" w:hAnsi="Arial" w:cs="Arial"/>
        </w:rPr>
      </w:pPr>
    </w:p>
    <w:p w14:paraId="41757AED" w14:textId="77777777" w:rsidR="00A53C6B" w:rsidRDefault="00A53C6B" w:rsidP="00A53C6B">
      <w:pPr>
        <w:jc w:val="center"/>
        <w:rPr>
          <w:rFonts w:ascii="Arial" w:hAnsi="Arial" w:cs="Arial"/>
        </w:rPr>
      </w:pPr>
    </w:p>
    <w:p w14:paraId="5E483C85" w14:textId="771A27CA" w:rsidR="00A53C6B" w:rsidRPr="00A53C6B" w:rsidRDefault="00A53C6B" w:rsidP="00A53C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3C6B">
        <w:rPr>
          <w:rFonts w:ascii="Arial" w:hAnsi="Arial" w:cs="Arial"/>
          <w:b/>
          <w:bCs/>
          <w:sz w:val="32"/>
          <w:szCs w:val="32"/>
        </w:rPr>
        <w:lastRenderedPageBreak/>
        <w:t>Vesting Contract Implementation</w:t>
      </w:r>
      <w:r>
        <w:rPr>
          <w:rFonts w:ascii="Arial" w:hAnsi="Arial" w:cs="Arial"/>
          <w:b/>
          <w:bCs/>
          <w:sz w:val="32"/>
          <w:szCs w:val="32"/>
        </w:rPr>
        <w:br/>
      </w:r>
    </w:p>
    <w:p w14:paraId="1446998E" w14:textId="20C8804F" w:rsidR="00A53C6B" w:rsidRPr="002415B1" w:rsidRDefault="00A53C6B" w:rsidP="00A53C6B">
      <w:pPr>
        <w:rPr>
          <w:rFonts w:ascii="Arial" w:hAnsi="Arial" w:cs="Arial"/>
          <w:b/>
          <w:bCs/>
          <w:sz w:val="24"/>
          <w:szCs w:val="24"/>
        </w:rPr>
      </w:pPr>
      <w:r w:rsidRPr="002415B1">
        <w:rPr>
          <w:rFonts w:ascii="Arial" w:hAnsi="Arial" w:cs="Arial"/>
          <w:b/>
          <w:bCs/>
          <w:sz w:val="24"/>
          <w:szCs w:val="24"/>
        </w:rPr>
        <w:t>Data structure</w:t>
      </w:r>
    </w:p>
    <w:p w14:paraId="0F5AD738" w14:textId="52F9AA64" w:rsid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drawing>
          <wp:inline distT="0" distB="0" distL="0" distR="0" wp14:anchorId="4A29ABC2" wp14:editId="120B3752">
            <wp:extent cx="5943600" cy="26968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56E" w14:textId="77777777" w:rsidR="00A53C6B" w:rsidRPr="00A53C6B" w:rsidRDefault="00A53C6B" w:rsidP="00A53C6B">
      <w:pPr>
        <w:rPr>
          <w:rFonts w:ascii="Arial" w:hAnsi="Arial" w:cs="Arial"/>
        </w:rPr>
      </w:pPr>
    </w:p>
    <w:p w14:paraId="2AFF2F60" w14:textId="227585D1" w:rsidR="00A53C6B" w:rsidRPr="002415B1" w:rsidRDefault="00A53C6B" w:rsidP="00A53C6B">
      <w:pPr>
        <w:rPr>
          <w:rFonts w:ascii="Arial" w:hAnsi="Arial" w:cs="Arial"/>
          <w:b/>
          <w:bCs/>
        </w:rPr>
      </w:pPr>
      <w:r w:rsidRPr="002415B1">
        <w:rPr>
          <w:rFonts w:ascii="Arial" w:hAnsi="Arial" w:cs="Arial"/>
          <w:b/>
          <w:bCs/>
        </w:rPr>
        <w:t>Create allocation for address</w:t>
      </w:r>
    </w:p>
    <w:p w14:paraId="34BF76CA" w14:textId="6AC3FBCF" w:rsidR="00A53C6B" w:rsidRPr="00A53C6B" w:rsidRDefault="00A53C6B" w:rsidP="00A53C6B">
      <w:pPr>
        <w:rPr>
          <w:rFonts w:ascii="Arial" w:hAnsi="Arial" w:cs="Arial"/>
        </w:rPr>
      </w:pPr>
      <w:r w:rsidRPr="00A53C6B">
        <w:rPr>
          <w:rFonts w:ascii="Arial" w:hAnsi="Arial" w:cs="Arial"/>
        </w:rPr>
        <w:drawing>
          <wp:inline distT="0" distB="0" distL="0" distR="0" wp14:anchorId="7BA026FC" wp14:editId="7DDBBBCC">
            <wp:extent cx="5943600" cy="8813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C0CA" w14:textId="6407A233" w:rsidR="00A53C6B" w:rsidRDefault="00A53C6B" w:rsidP="00A53C6B">
      <w:pPr>
        <w:rPr>
          <w:rFonts w:ascii="Arial" w:hAnsi="Arial" w:cs="Arial"/>
        </w:rPr>
      </w:pPr>
      <w:r w:rsidRPr="002415B1">
        <w:rPr>
          <w:rFonts w:ascii="Arial" w:hAnsi="Arial" w:cs="Arial"/>
          <w:b/>
          <w:bCs/>
        </w:rPr>
        <w:t>Parameters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- vesting address</w:t>
      </w:r>
      <w:r>
        <w:rPr>
          <w:rFonts w:ascii="Arial" w:hAnsi="Arial" w:cs="Arial"/>
        </w:rPr>
        <w:br/>
        <w:t>- vesting amount</w:t>
      </w:r>
      <w:r>
        <w:rPr>
          <w:rFonts w:ascii="Arial" w:hAnsi="Arial" w:cs="Arial"/>
        </w:rPr>
        <w:br/>
        <w:t xml:space="preserve">- start in </w:t>
      </w:r>
      <w:proofErr w:type="spellStart"/>
      <w:r>
        <w:rPr>
          <w:rFonts w:ascii="Arial" w:hAnsi="Arial" w:cs="Arial"/>
        </w:rPr>
        <w:t>unix</w:t>
      </w:r>
      <w:proofErr w:type="spellEnd"/>
      <w:r>
        <w:rPr>
          <w:rFonts w:ascii="Arial" w:hAnsi="Arial" w:cs="Arial"/>
        </w:rPr>
        <w:br/>
        <w:t>- periods tuple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415B1">
        <w:rPr>
          <w:rFonts w:ascii="Arial" w:hAnsi="Arial" w:cs="Arial"/>
          <w:b/>
          <w:bCs/>
        </w:rPr>
        <w:t>Requirements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- only owner can call the function</w:t>
      </w:r>
      <w:r>
        <w:rPr>
          <w:rFonts w:ascii="Arial" w:hAnsi="Arial" w:cs="Arial"/>
        </w:rPr>
        <w:br/>
        <w:t>- schedule/allocation per address can be created only once</w:t>
      </w:r>
      <w:r>
        <w:rPr>
          <w:rFonts w:ascii="Arial" w:hAnsi="Arial" w:cs="Arial"/>
        </w:rPr>
        <w:br/>
        <w:t>- periods tuple should be following pattern</w:t>
      </w:r>
      <w:r w:rsidR="003B5ABF">
        <w:rPr>
          <w:rFonts w:ascii="Arial" w:hAnsi="Arial" w:cs="Arial"/>
        </w:rPr>
        <w:t xml:space="preserve"> </w:t>
      </w:r>
      <w:r w:rsidR="003B5ABF">
        <w:rPr>
          <w:rFonts w:ascii="Arial" w:hAnsi="Arial" w:cs="Arial"/>
        </w:rPr>
        <w:br/>
      </w:r>
      <w:r w:rsidR="003B5ABF">
        <w:rPr>
          <w:rFonts w:ascii="Arial" w:hAnsi="Arial" w:cs="Arial"/>
        </w:rPr>
        <w:br/>
        <w:t>[[10,100]]</w:t>
      </w:r>
      <w:r w:rsidR="003B5ABF">
        <w:rPr>
          <w:rFonts w:ascii="Arial" w:hAnsi="Arial" w:cs="Arial"/>
        </w:rPr>
        <w:br/>
        <w:t>[[10,25],[20,25],[30,25],[40,25]]</w:t>
      </w:r>
      <w:r w:rsidR="003B5ABF">
        <w:rPr>
          <w:rFonts w:ascii="Arial" w:hAnsi="Arial" w:cs="Arial"/>
        </w:rPr>
        <w:br/>
      </w:r>
      <w:r w:rsidR="003B5ABF">
        <w:rPr>
          <w:rFonts w:ascii="Arial" w:hAnsi="Arial" w:cs="Arial"/>
        </w:rPr>
        <w:br/>
        <w:t>where first parameter its days from start vesting schedule to open claim wave (each next period should be greater than previous)</w:t>
      </w:r>
      <w:r w:rsidR="003B5ABF">
        <w:rPr>
          <w:rFonts w:ascii="Arial" w:hAnsi="Arial" w:cs="Arial"/>
        </w:rPr>
        <w:br/>
      </w:r>
      <w:r w:rsidR="003B5ABF">
        <w:rPr>
          <w:rFonts w:ascii="Arial" w:hAnsi="Arial" w:cs="Arial"/>
        </w:rPr>
        <w:lastRenderedPageBreak/>
        <w:t>where second parameter its percentage of total tokens amount to be allowed to claim (total for all periods should be 100%)</w:t>
      </w:r>
    </w:p>
    <w:p w14:paraId="3AC9877E" w14:textId="77777777" w:rsidR="002415B1" w:rsidRDefault="003B5ABF" w:rsidP="00A53C6B">
      <w:pPr>
        <w:rPr>
          <w:rFonts w:ascii="Arial" w:hAnsi="Arial" w:cs="Arial"/>
        </w:rPr>
      </w:pPr>
      <w:r w:rsidRPr="002415B1">
        <w:rPr>
          <w:rFonts w:ascii="Arial" w:hAnsi="Arial" w:cs="Arial"/>
          <w:b/>
          <w:bCs/>
        </w:rPr>
        <w:t>Usage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3B5ABF">
        <w:rPr>
          <w:rFonts w:ascii="Arial" w:hAnsi="Arial" w:cs="Arial"/>
        </w:rPr>
        <w:drawing>
          <wp:inline distT="0" distB="0" distL="0" distR="0" wp14:anchorId="39F40373" wp14:editId="37C10CD3">
            <wp:extent cx="5943600" cy="17284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 xml:space="preserve">Start </w:t>
      </w:r>
      <w:proofErr w:type="spellStart"/>
      <w:r>
        <w:rPr>
          <w:rFonts w:ascii="Arial" w:hAnsi="Arial" w:cs="Arial"/>
        </w:rPr>
        <w:t>unix</w:t>
      </w:r>
      <w:proofErr w:type="spellEnd"/>
      <w:r>
        <w:rPr>
          <w:rFonts w:ascii="Arial" w:hAnsi="Arial" w:cs="Arial"/>
        </w:rPr>
        <w:t xml:space="preserve"> is taken from there:</w:t>
      </w:r>
      <w:r>
        <w:rPr>
          <w:rFonts w:ascii="Arial" w:hAnsi="Arial" w:cs="Arial"/>
        </w:rPr>
        <w:br/>
      </w:r>
      <w:r w:rsidRPr="003B5ABF">
        <w:rPr>
          <w:rFonts w:ascii="Arial" w:hAnsi="Arial" w:cs="Arial"/>
        </w:rPr>
        <w:t>https://www.unixtimestamp.com/</w:t>
      </w:r>
      <w:r>
        <w:rPr>
          <w:rFonts w:ascii="Arial" w:hAnsi="Arial" w:cs="Arial"/>
        </w:rPr>
        <w:br/>
      </w:r>
      <w:r w:rsidRPr="003B5ABF">
        <w:rPr>
          <w:rFonts w:ascii="Arial" w:hAnsi="Arial" w:cs="Arial"/>
        </w:rPr>
        <w:drawing>
          <wp:inline distT="0" distB="0" distL="0" distR="0" wp14:anchorId="4D34C145" wp14:editId="5702F741">
            <wp:extent cx="4454769" cy="2225005"/>
            <wp:effectExtent l="0" t="0" r="317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17" cy="22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5B1">
        <w:rPr>
          <w:rFonts w:ascii="Arial" w:hAnsi="Arial" w:cs="Arial"/>
        </w:rPr>
        <w:br/>
      </w:r>
      <w:r w:rsidR="002415B1">
        <w:rPr>
          <w:rFonts w:ascii="Arial" w:hAnsi="Arial" w:cs="Arial"/>
        </w:rPr>
        <w:br/>
      </w:r>
      <w:r w:rsidR="002415B1" w:rsidRPr="002415B1">
        <w:rPr>
          <w:rFonts w:ascii="Arial" w:hAnsi="Arial" w:cs="Arial"/>
          <w:b/>
          <w:bCs/>
        </w:rPr>
        <w:t>Check schedule</w:t>
      </w:r>
      <w:r w:rsidR="002415B1">
        <w:rPr>
          <w:rFonts w:ascii="Arial" w:hAnsi="Arial" w:cs="Arial"/>
        </w:rPr>
        <w:t>:</w:t>
      </w:r>
      <w:r w:rsidR="002415B1">
        <w:rPr>
          <w:rFonts w:ascii="Arial" w:hAnsi="Arial" w:cs="Arial"/>
        </w:rPr>
        <w:br/>
      </w:r>
      <w:r w:rsidR="002415B1">
        <w:rPr>
          <w:rFonts w:ascii="Arial" w:hAnsi="Arial" w:cs="Arial"/>
          <w:noProof/>
        </w:rPr>
        <w:drawing>
          <wp:inline distT="0" distB="0" distL="0" distR="0" wp14:anchorId="29EFDCDD" wp14:editId="187C5879">
            <wp:extent cx="5630780" cy="27432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65" cy="27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9C31" w14:textId="77777777" w:rsidR="007A541B" w:rsidRDefault="002415B1" w:rsidP="00A53C6B">
      <w:pPr>
        <w:rPr>
          <w:rFonts w:ascii="Arial" w:hAnsi="Arial" w:cs="Arial"/>
          <w:i/>
          <w:iCs/>
        </w:rPr>
      </w:pPr>
      <w:r w:rsidRPr="007A541B">
        <w:rPr>
          <w:rFonts w:ascii="Arial" w:hAnsi="Arial" w:cs="Arial"/>
          <w:b/>
          <w:bCs/>
        </w:rPr>
        <w:lastRenderedPageBreak/>
        <w:t xml:space="preserve">Get </w:t>
      </w:r>
      <w:proofErr w:type="gramStart"/>
      <w:r w:rsidRPr="007A541B">
        <w:rPr>
          <w:rFonts w:ascii="Arial" w:hAnsi="Arial" w:cs="Arial"/>
          <w:b/>
          <w:bCs/>
        </w:rPr>
        <w:t>amount</w:t>
      </w:r>
      <w:proofErr w:type="gramEnd"/>
      <w:r w:rsidRPr="007A541B">
        <w:rPr>
          <w:rFonts w:ascii="Arial" w:hAnsi="Arial" w:cs="Arial"/>
          <w:b/>
          <w:bCs/>
        </w:rPr>
        <w:t xml:space="preserve"> of tokens that can be claimed for the address right now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7A541B">
        <w:rPr>
          <w:rFonts w:ascii="Arial" w:hAnsi="Arial" w:cs="Arial"/>
          <w:i/>
          <w:iCs/>
        </w:rPr>
        <w:t>connected</w:t>
      </w:r>
      <w:r>
        <w:rPr>
          <w:rFonts w:ascii="Arial" w:hAnsi="Arial" w:cs="Arial"/>
          <w:i/>
          <w:iCs/>
        </w:rPr>
        <w:t xml:space="preserve"> to example above</w:t>
      </w:r>
      <w:r>
        <w:rPr>
          <w:rFonts w:ascii="Arial" w:hAnsi="Arial" w:cs="Arial"/>
        </w:rPr>
        <w:br/>
      </w:r>
      <w:r w:rsidRPr="002415B1">
        <w:rPr>
          <w:rFonts w:ascii="Arial" w:hAnsi="Arial" w:cs="Arial"/>
        </w:rPr>
        <w:drawing>
          <wp:inline distT="0" distB="0" distL="0" distR="0" wp14:anchorId="33E58BD0" wp14:editId="09B7FFE7">
            <wp:extent cx="5943600" cy="1349375"/>
            <wp:effectExtent l="0" t="0" r="0" b="317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D67" w14:textId="77777777" w:rsidR="007A541B" w:rsidRDefault="007A541B" w:rsidP="00A53C6B">
      <w:pPr>
        <w:rPr>
          <w:rFonts w:ascii="Arial" w:hAnsi="Arial" w:cs="Arial"/>
          <w:i/>
          <w:iCs/>
        </w:rPr>
      </w:pPr>
    </w:p>
    <w:p w14:paraId="484079F4" w14:textId="77777777" w:rsidR="00CA293F" w:rsidRDefault="007A541B" w:rsidP="00A53C6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Claim tokens:</w:t>
      </w:r>
      <w:r>
        <w:rPr>
          <w:rFonts w:ascii="Arial" w:hAnsi="Arial" w:cs="Arial"/>
          <w:b/>
          <w:bCs/>
        </w:rPr>
        <w:br/>
      </w:r>
      <w:r w:rsidRPr="007A541B">
        <w:rPr>
          <w:rFonts w:ascii="Arial" w:hAnsi="Arial" w:cs="Arial"/>
        </w:rPr>
        <w:drawing>
          <wp:inline distT="0" distB="0" distL="0" distR="0" wp14:anchorId="35293BB3" wp14:editId="13A77EFE">
            <wp:extent cx="5943600" cy="117284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2415B1">
        <w:rPr>
          <w:rFonts w:ascii="Arial" w:hAnsi="Arial" w:cs="Arial"/>
          <w:b/>
          <w:bCs/>
        </w:rPr>
        <w:t>Parameters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- vesting address</w:t>
      </w:r>
      <w:r>
        <w:rPr>
          <w:rFonts w:ascii="Arial" w:hAnsi="Arial" w:cs="Arial"/>
        </w:rPr>
        <w:br/>
        <w:t xml:space="preserve">- </w:t>
      </w:r>
      <w:r>
        <w:rPr>
          <w:rFonts w:ascii="Arial" w:hAnsi="Arial" w:cs="Arial"/>
        </w:rPr>
        <w:t>claim</w:t>
      </w:r>
      <w:r>
        <w:rPr>
          <w:rFonts w:ascii="Arial" w:hAnsi="Arial" w:cs="Arial"/>
        </w:rPr>
        <w:t xml:space="preserve"> amount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415B1">
        <w:rPr>
          <w:rFonts w:ascii="Arial" w:hAnsi="Arial" w:cs="Arial"/>
          <w:b/>
          <w:bCs/>
        </w:rPr>
        <w:t>Requirements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- only if vesting schedule for address exists</w:t>
      </w:r>
      <w:r>
        <w:rPr>
          <w:rFonts w:ascii="Arial" w:hAnsi="Arial" w:cs="Arial"/>
        </w:rPr>
        <w:br/>
        <w:t>- only owner or address related to schedule can request claim</w:t>
      </w:r>
      <w:r>
        <w:rPr>
          <w:rFonts w:ascii="Arial" w:hAnsi="Arial" w:cs="Arial"/>
        </w:rPr>
        <w:br/>
        <w:t xml:space="preserve">- amount of tokens requested should be not more than </w:t>
      </w:r>
      <w:r w:rsidR="003F3D5F">
        <w:rPr>
          <w:rFonts w:ascii="Arial" w:hAnsi="Arial" w:cs="Arial"/>
        </w:rPr>
        <w:t>allowed in this period</w:t>
      </w:r>
      <w:r w:rsidR="003F3D5F">
        <w:rPr>
          <w:rFonts w:ascii="Arial" w:hAnsi="Arial" w:cs="Arial"/>
        </w:rPr>
        <w:br/>
        <w:t>- requester should act when claim is allowed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7A541B">
        <w:rPr>
          <w:rFonts w:ascii="Arial" w:hAnsi="Arial" w:cs="Arial"/>
          <w:b/>
          <w:bCs/>
        </w:rPr>
        <w:t>Usage: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Before usage we should mint all ILTS tokens to vesting smart contract (lockup)</w:t>
      </w:r>
      <w:r>
        <w:rPr>
          <w:rFonts w:ascii="Arial" w:hAnsi="Arial" w:cs="Arial"/>
        </w:rPr>
        <w:br/>
        <w:t>ILTS smart contract mint usage:</w:t>
      </w:r>
      <w:r>
        <w:rPr>
          <w:rFonts w:ascii="Arial" w:hAnsi="Arial" w:cs="Arial"/>
        </w:rPr>
        <w:br/>
      </w:r>
      <w:r w:rsidR="00CA293F" w:rsidRPr="00CA293F">
        <w:rPr>
          <w:rFonts w:ascii="Arial" w:hAnsi="Arial" w:cs="Arial"/>
        </w:rPr>
        <w:drawing>
          <wp:inline distT="0" distB="0" distL="0" distR="0" wp14:anchorId="6CF17BA6" wp14:editId="62146404">
            <wp:extent cx="5943600" cy="1145540"/>
            <wp:effectExtent l="0" t="0" r="0" b="0"/>
            <wp:docPr id="13" name="Picture 1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5152" w14:textId="77777777" w:rsidR="00CA293F" w:rsidRDefault="00CA293F" w:rsidP="00A53C6B">
      <w:pPr>
        <w:rPr>
          <w:rFonts w:ascii="Arial" w:hAnsi="Arial" w:cs="Arial"/>
        </w:rPr>
      </w:pPr>
    </w:p>
    <w:p w14:paraId="29DB1AEC" w14:textId="77777777" w:rsidR="00CA293F" w:rsidRDefault="00CA293F" w:rsidP="00A53C6B">
      <w:pPr>
        <w:rPr>
          <w:rFonts w:ascii="Arial" w:hAnsi="Arial" w:cs="Arial"/>
        </w:rPr>
      </w:pPr>
    </w:p>
    <w:p w14:paraId="39084F23" w14:textId="77777777" w:rsidR="00CA293F" w:rsidRDefault="00CA293F" w:rsidP="00A53C6B">
      <w:pPr>
        <w:rPr>
          <w:rFonts w:ascii="Arial" w:hAnsi="Arial" w:cs="Arial"/>
        </w:rPr>
      </w:pPr>
    </w:p>
    <w:p w14:paraId="13E67D75" w14:textId="5152E400" w:rsidR="003B5ABF" w:rsidRPr="00A53C6B" w:rsidRDefault="007A541B" w:rsidP="00A53C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we can call claim tokens for address</w:t>
      </w:r>
      <w:r w:rsidR="002415B1">
        <w:rPr>
          <w:rFonts w:ascii="Arial" w:hAnsi="Arial" w:cs="Arial"/>
        </w:rPr>
        <w:br/>
      </w:r>
      <w:r w:rsidR="003F3D5F" w:rsidRPr="003F3D5F">
        <w:rPr>
          <w:rFonts w:ascii="Arial" w:hAnsi="Arial" w:cs="Arial"/>
        </w:rPr>
        <w:drawing>
          <wp:inline distT="0" distB="0" distL="0" distR="0" wp14:anchorId="4244EC03" wp14:editId="4B0891D1">
            <wp:extent cx="5943600" cy="1149350"/>
            <wp:effectExtent l="0" t="0" r="0" b="0"/>
            <wp:docPr id="12" name="Picture 1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3F">
        <w:rPr>
          <w:rFonts w:ascii="Arial" w:hAnsi="Arial" w:cs="Arial"/>
        </w:rPr>
        <w:br/>
      </w:r>
      <w:r w:rsidR="00487507">
        <w:rPr>
          <w:rFonts w:ascii="Arial" w:hAnsi="Arial" w:cs="Arial"/>
        </w:rPr>
        <w:t>Balance after claim:</w:t>
      </w:r>
      <w:r w:rsidR="00CA293F">
        <w:rPr>
          <w:rFonts w:ascii="Arial" w:hAnsi="Arial" w:cs="Arial"/>
        </w:rPr>
        <w:br/>
      </w:r>
      <w:r w:rsidR="00487507" w:rsidRPr="00487507">
        <w:rPr>
          <w:rFonts w:ascii="Arial" w:hAnsi="Arial" w:cs="Arial"/>
        </w:rPr>
        <w:drawing>
          <wp:inline distT="0" distB="0" distL="0" distR="0" wp14:anchorId="60B2DA25" wp14:editId="2043B7CB">
            <wp:extent cx="3497580" cy="1323200"/>
            <wp:effectExtent l="0" t="0" r="762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753" cy="13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507">
        <w:rPr>
          <w:rFonts w:ascii="Arial" w:hAnsi="Arial" w:cs="Arial"/>
        </w:rPr>
        <w:br/>
      </w:r>
      <w:r w:rsidR="00487507">
        <w:rPr>
          <w:rFonts w:ascii="Arial" w:hAnsi="Arial" w:cs="Arial"/>
        </w:rPr>
        <w:br/>
      </w:r>
      <w:r w:rsidR="00487507">
        <w:rPr>
          <w:rFonts w:ascii="Arial" w:hAnsi="Arial" w:cs="Arial"/>
          <w:b/>
          <w:bCs/>
          <w:sz w:val="24"/>
          <w:szCs w:val="24"/>
        </w:rPr>
        <w:t>Change allocation:</w:t>
      </w:r>
      <w:r w:rsidR="00487507">
        <w:rPr>
          <w:rFonts w:ascii="Arial" w:hAnsi="Arial" w:cs="Arial"/>
          <w:b/>
          <w:bCs/>
          <w:sz w:val="24"/>
          <w:szCs w:val="24"/>
        </w:rPr>
        <w:br/>
      </w:r>
      <w:r w:rsidR="00487507" w:rsidRPr="00487507">
        <w:rPr>
          <w:rFonts w:ascii="Arial" w:hAnsi="Arial" w:cs="Arial"/>
        </w:rPr>
        <w:drawing>
          <wp:inline distT="0" distB="0" distL="0" distR="0" wp14:anchorId="7270CB2E" wp14:editId="1E4B80DD">
            <wp:extent cx="5943600" cy="1194435"/>
            <wp:effectExtent l="0" t="0" r="0" b="5715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507">
        <w:rPr>
          <w:rFonts w:ascii="Arial" w:hAnsi="Arial" w:cs="Arial"/>
          <w:b/>
          <w:bCs/>
          <w:sz w:val="24"/>
          <w:szCs w:val="24"/>
        </w:rPr>
        <w:br/>
      </w:r>
      <w:r w:rsidR="00487507">
        <w:rPr>
          <w:rFonts w:ascii="Arial" w:hAnsi="Arial" w:cs="Arial"/>
          <w:sz w:val="24"/>
          <w:szCs w:val="24"/>
        </w:rPr>
        <w:t>Allows to change amount of tokens to be claimed into specific schedule per address.</w:t>
      </w:r>
      <w:r w:rsidR="003F3D5F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sectPr w:rsidR="003B5ABF" w:rsidRPr="00A5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1C"/>
    <w:rsid w:val="002415B1"/>
    <w:rsid w:val="003B5ABF"/>
    <w:rsid w:val="003F3D5F"/>
    <w:rsid w:val="00487507"/>
    <w:rsid w:val="0069231C"/>
    <w:rsid w:val="007A541B"/>
    <w:rsid w:val="00A53C6B"/>
    <w:rsid w:val="00CA293F"/>
    <w:rsid w:val="00D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5C7B"/>
  <w15:chartTrackingRefBased/>
  <w15:docId w15:val="{FDCE4478-51FD-4016-9584-033052D4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estnet.snowtrace.io/address/0x95374C79Fd82A4F0C6750612c7e38296e88F0b2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testnet.snowtrace.io/address/0xB87232D05f0F24aBE84ee5c17f59f190d773099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Adzhoiev</dc:creator>
  <cp:keywords/>
  <dc:description/>
  <cp:lastModifiedBy>Mykhailo Adzhoiev</cp:lastModifiedBy>
  <cp:revision>2</cp:revision>
  <dcterms:created xsi:type="dcterms:W3CDTF">2021-12-24T00:58:00Z</dcterms:created>
  <dcterms:modified xsi:type="dcterms:W3CDTF">2021-12-24T00:58:00Z</dcterms:modified>
</cp:coreProperties>
</file>