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A301AE" w14:textId="77777777" w:rsidR="003C3499" w:rsidRDefault="003C3499" w:rsidP="00C179A7">
      <w:pPr>
        <w:pStyle w:val="Title"/>
        <w:keepNext/>
        <w:keepLines/>
        <w:spacing w:line="240" w:lineRule="auto"/>
        <w:ind w:firstLine="0"/>
        <w:rPr>
          <w:b w:val="0"/>
          <w:sz w:val="28"/>
        </w:rPr>
      </w:pPr>
      <w:r>
        <w:rPr>
          <w:b w:val="0"/>
          <w:sz w:val="28"/>
        </w:rPr>
        <w:t>Міністерство освіти і науки України</w:t>
      </w:r>
    </w:p>
    <w:p w14:paraId="59842AA7" w14:textId="77777777" w:rsidR="003C3499" w:rsidRPr="00650A1A" w:rsidRDefault="003C3499" w:rsidP="00C179A7">
      <w:pPr>
        <w:spacing w:line="360" w:lineRule="auto"/>
        <w:ind w:firstLine="0"/>
        <w:jc w:val="center"/>
        <w:rPr>
          <w:sz w:val="26"/>
          <w:szCs w:val="26"/>
        </w:rPr>
      </w:pPr>
      <w:r w:rsidRPr="00650A1A">
        <w:rPr>
          <w:sz w:val="26"/>
          <w:szCs w:val="26"/>
        </w:rPr>
        <w:t>НАЦІОНАЛЬНИЙ УНІВЕРСИТЕТ</w:t>
      </w:r>
      <w:r w:rsidRPr="00650A1A">
        <w:rPr>
          <w:sz w:val="26"/>
          <w:szCs w:val="26"/>
          <w:lang w:val="uk-UA"/>
        </w:rPr>
        <w:t xml:space="preserve"> </w:t>
      </w:r>
      <w:r w:rsidRPr="00650A1A">
        <w:rPr>
          <w:sz w:val="26"/>
          <w:szCs w:val="26"/>
        </w:rPr>
        <w:t>«КИЄВО-МОГИЛЯНСЬКА АКАДЕМІЯ»</w:t>
      </w:r>
    </w:p>
    <w:p w14:paraId="3E653C95" w14:textId="50DF13ED" w:rsidR="003C3499" w:rsidRPr="0027552D" w:rsidRDefault="003C3499" w:rsidP="00C179A7">
      <w:pPr>
        <w:spacing w:line="360" w:lineRule="auto"/>
        <w:ind w:firstLine="0"/>
        <w:jc w:val="center"/>
        <w:rPr>
          <w:strike/>
        </w:rPr>
      </w:pPr>
      <w:r>
        <w:rPr>
          <w:lang w:val="uk-UA"/>
        </w:rPr>
        <w:t xml:space="preserve">Кафедра </w:t>
      </w:r>
      <w:r w:rsidR="00C20ADC">
        <w:rPr>
          <w:lang w:val="uk-UA"/>
        </w:rPr>
        <w:t>інформа</w:t>
      </w:r>
      <w:r w:rsidR="00235E56">
        <w:rPr>
          <w:lang w:val="uk-UA"/>
        </w:rPr>
        <w:t>т</w:t>
      </w:r>
      <w:r w:rsidR="00C20ADC">
        <w:rPr>
          <w:lang w:val="uk-UA"/>
        </w:rPr>
        <w:t>ики</w:t>
      </w:r>
      <w:r w:rsidRPr="00C20ADC">
        <w:rPr>
          <w:lang w:val="uk-UA"/>
        </w:rPr>
        <w:t xml:space="preserve"> ф</w:t>
      </w:r>
      <w:proofErr w:type="spellStart"/>
      <w:r w:rsidRPr="00C20ADC">
        <w:t>акультет</w:t>
      </w:r>
      <w:proofErr w:type="spellEnd"/>
      <w:r w:rsidRPr="00C20ADC">
        <w:rPr>
          <w:lang w:val="uk-UA"/>
        </w:rPr>
        <w:t>у</w:t>
      </w:r>
      <w:r w:rsidRPr="00C20ADC">
        <w:t xml:space="preserve"> </w:t>
      </w:r>
      <w:proofErr w:type="spellStart"/>
      <w:r w:rsidRPr="00C20ADC">
        <w:t>інформатики</w:t>
      </w:r>
      <w:proofErr w:type="spellEnd"/>
    </w:p>
    <w:p w14:paraId="4CD1F9E4" w14:textId="77777777" w:rsidR="003C3499" w:rsidRDefault="003C3499" w:rsidP="00C179A7">
      <w:pPr>
        <w:keepNext/>
        <w:keepLines/>
        <w:ind w:firstLine="0"/>
        <w:jc w:val="center"/>
        <w:rPr>
          <w:lang w:val="uk-UA"/>
        </w:rPr>
      </w:pPr>
    </w:p>
    <w:p w14:paraId="05AC8D3F" w14:textId="77777777" w:rsidR="003C3499" w:rsidRDefault="003C3499" w:rsidP="00C179A7">
      <w:pPr>
        <w:keepNext/>
        <w:keepLines/>
        <w:spacing w:line="360" w:lineRule="auto"/>
        <w:ind w:firstLine="0"/>
        <w:jc w:val="right"/>
        <w:rPr>
          <w:lang w:val="uk-UA"/>
        </w:rPr>
      </w:pPr>
      <w:r>
        <w:rPr>
          <w:lang w:val="uk-UA"/>
        </w:rPr>
        <w:t xml:space="preserve">                                                                                         </w:t>
      </w:r>
    </w:p>
    <w:p w14:paraId="47B352CC" w14:textId="77777777" w:rsidR="003C3499" w:rsidRDefault="003C3499" w:rsidP="00C179A7">
      <w:pPr>
        <w:pStyle w:val="Heading2"/>
        <w:ind w:firstLine="0"/>
        <w:jc w:val="center"/>
        <w:rPr>
          <w:rFonts w:ascii="Times New Roman" w:hAnsi="Times New Roman" w:cs="Times New Roman"/>
          <w:b w:val="0"/>
          <w:i/>
          <w:lang w:val="uk-UA"/>
        </w:rPr>
      </w:pPr>
    </w:p>
    <w:p w14:paraId="457C3CB1" w14:textId="77777777" w:rsidR="003C3499" w:rsidRDefault="003C3499" w:rsidP="00C179A7">
      <w:pPr>
        <w:ind w:firstLine="0"/>
        <w:rPr>
          <w:lang w:val="uk-UA"/>
        </w:rPr>
      </w:pPr>
    </w:p>
    <w:p w14:paraId="4A31314F" w14:textId="77777777" w:rsidR="003C3499" w:rsidRPr="00D133E2" w:rsidRDefault="003C3499" w:rsidP="00C179A7">
      <w:pPr>
        <w:ind w:firstLine="0"/>
        <w:rPr>
          <w:lang w:val="uk-UA"/>
        </w:rPr>
      </w:pPr>
    </w:p>
    <w:p w14:paraId="3FDD5398" w14:textId="0564E7B0" w:rsidR="003C3499" w:rsidRDefault="00102D11" w:rsidP="005765A1">
      <w:pPr>
        <w:ind w:firstLine="0"/>
        <w:jc w:val="center"/>
        <w:rPr>
          <w:lang w:val="uk-UA"/>
        </w:rPr>
      </w:pPr>
      <w:r w:rsidRPr="00102D11">
        <w:rPr>
          <w:b/>
          <w:sz w:val="32"/>
          <w:szCs w:val="32"/>
          <w:lang w:val="uk-UA"/>
        </w:rPr>
        <w:t>ВИДИ КРИПТОАКТИВІВ І ПЕРСПЕКТИВИ ЇХ РОЗВИТКУ</w:t>
      </w:r>
    </w:p>
    <w:p w14:paraId="2A8924A3" w14:textId="77777777" w:rsidR="007A2908" w:rsidRDefault="003C3499" w:rsidP="00C179A7">
      <w:pPr>
        <w:keepNext/>
        <w:keepLines/>
        <w:ind w:firstLine="0"/>
        <w:jc w:val="center"/>
        <w:rPr>
          <w:b/>
          <w:lang w:val="uk-UA"/>
        </w:rPr>
      </w:pPr>
      <w:r>
        <w:rPr>
          <w:b/>
          <w:lang w:val="uk-UA"/>
        </w:rPr>
        <w:t>Текстова частина</w:t>
      </w:r>
      <w:r w:rsidRPr="003D4783">
        <w:rPr>
          <w:b/>
          <w:lang w:val="uk-UA"/>
        </w:rPr>
        <w:t xml:space="preserve"> до курсової роботи</w:t>
      </w:r>
    </w:p>
    <w:p w14:paraId="1D26915B" w14:textId="77777777" w:rsidR="007A2908" w:rsidRDefault="007A2908" w:rsidP="00C179A7">
      <w:pPr>
        <w:keepNext/>
        <w:keepLines/>
        <w:ind w:firstLine="0"/>
        <w:jc w:val="center"/>
        <w:rPr>
          <w:b/>
          <w:lang w:val="uk-UA"/>
        </w:rPr>
      </w:pPr>
    </w:p>
    <w:p w14:paraId="28DCD64C" w14:textId="4B075BEC" w:rsidR="003C3499" w:rsidRPr="003D4783" w:rsidRDefault="007A2908" w:rsidP="00C179A7">
      <w:pPr>
        <w:keepNext/>
        <w:keepLines/>
        <w:ind w:firstLine="0"/>
        <w:jc w:val="center"/>
        <w:rPr>
          <w:b/>
          <w:lang w:val="uk-UA"/>
        </w:rPr>
      </w:pPr>
      <w:r>
        <w:rPr>
          <w:lang w:val="uk-UA"/>
        </w:rPr>
        <w:t>Галузь знань: 12 «Інформаційні технології»</w:t>
      </w:r>
      <w:r w:rsidR="003C3499" w:rsidRPr="003D4783">
        <w:rPr>
          <w:b/>
          <w:lang w:val="uk-UA"/>
        </w:rPr>
        <w:t xml:space="preserve"> </w:t>
      </w:r>
    </w:p>
    <w:p w14:paraId="3B15E08D" w14:textId="771E2761" w:rsidR="003C3499" w:rsidRPr="005765A1" w:rsidRDefault="007A2908" w:rsidP="00C179A7">
      <w:pPr>
        <w:keepNext/>
        <w:keepLines/>
        <w:ind w:firstLine="0"/>
        <w:jc w:val="center"/>
        <w:rPr>
          <w:szCs w:val="28"/>
          <w:lang w:val="uk-UA"/>
        </w:rPr>
      </w:pPr>
      <w:r>
        <w:rPr>
          <w:lang w:val="uk-UA"/>
        </w:rPr>
        <w:t>Спеціальність:</w:t>
      </w:r>
      <w:r w:rsidR="00E4448B" w:rsidRPr="005765A1">
        <w:rPr>
          <w:lang w:val="uk-UA"/>
        </w:rPr>
        <w:t xml:space="preserve"> 122</w:t>
      </w:r>
      <w:r w:rsidR="003C3499" w:rsidRPr="005765A1">
        <w:rPr>
          <w:lang w:val="uk-UA"/>
        </w:rPr>
        <w:t xml:space="preserve"> </w:t>
      </w:r>
      <w:r>
        <w:rPr>
          <w:szCs w:val="28"/>
          <w:lang w:val="uk-UA"/>
        </w:rPr>
        <w:t>«</w:t>
      </w:r>
      <w:r w:rsidR="003C3499" w:rsidRPr="005765A1">
        <w:rPr>
          <w:szCs w:val="28"/>
          <w:lang w:val="uk-UA"/>
        </w:rPr>
        <w:t xml:space="preserve">Комп’ютерні науки </w:t>
      </w:r>
      <w:r w:rsidR="00C20ADC" w:rsidRPr="005765A1">
        <w:rPr>
          <w:szCs w:val="28"/>
          <w:lang w:val="uk-UA"/>
        </w:rPr>
        <w:t>та</w:t>
      </w:r>
      <w:r w:rsidR="003C3499" w:rsidRPr="005765A1">
        <w:rPr>
          <w:szCs w:val="28"/>
          <w:lang w:val="uk-UA"/>
        </w:rPr>
        <w:t xml:space="preserve"> інформаційні технології</w:t>
      </w:r>
      <w:r>
        <w:rPr>
          <w:szCs w:val="28"/>
          <w:lang w:val="uk-UA"/>
        </w:rPr>
        <w:t>»</w:t>
      </w:r>
    </w:p>
    <w:p w14:paraId="015D73A4" w14:textId="792A043C" w:rsidR="004E3996" w:rsidRDefault="004E3996" w:rsidP="00C179A7">
      <w:pPr>
        <w:keepNext/>
        <w:keepLines/>
        <w:ind w:firstLine="0"/>
        <w:rPr>
          <w:b/>
          <w:lang w:val="uk-UA"/>
        </w:rPr>
      </w:pPr>
    </w:p>
    <w:p w14:paraId="29C9626C" w14:textId="6A32452A" w:rsidR="003C3499" w:rsidRDefault="003C3499" w:rsidP="005765A1">
      <w:pPr>
        <w:keepNext/>
        <w:keepLines/>
        <w:ind w:firstLine="0"/>
        <w:rPr>
          <w:lang w:val="uk-UA"/>
        </w:rPr>
      </w:pPr>
    </w:p>
    <w:p w14:paraId="7ECDC142" w14:textId="77777777" w:rsidR="004E3996" w:rsidRPr="00551026" w:rsidRDefault="004E3996" w:rsidP="00C179A7">
      <w:pPr>
        <w:keepNext/>
        <w:keepLines/>
        <w:ind w:firstLine="0"/>
        <w:jc w:val="center"/>
        <w:rPr>
          <w:lang w:val="uk-UA"/>
        </w:rPr>
      </w:pPr>
    </w:p>
    <w:p w14:paraId="0D20F2E0" w14:textId="77777777" w:rsidR="004E3996" w:rsidRDefault="003C3499" w:rsidP="004E3996">
      <w:pPr>
        <w:ind w:firstLine="0"/>
        <w:jc w:val="right"/>
        <w:rPr>
          <w:lang w:val="uk-UA"/>
        </w:rPr>
      </w:pPr>
      <w:r w:rsidRPr="00552F15">
        <w:rPr>
          <w:lang w:val="uk-UA"/>
        </w:rPr>
        <w:t xml:space="preserve">                            </w:t>
      </w:r>
      <w:r w:rsidR="00552F15">
        <w:rPr>
          <w:lang w:val="uk-UA"/>
        </w:rPr>
        <w:tab/>
      </w:r>
      <w:r w:rsidR="00552F15">
        <w:rPr>
          <w:lang w:val="uk-UA"/>
        </w:rPr>
        <w:tab/>
      </w:r>
      <w:r w:rsidR="00552F15">
        <w:rPr>
          <w:lang w:val="uk-UA"/>
        </w:rPr>
        <w:tab/>
      </w:r>
      <w:r w:rsidR="00552F15">
        <w:rPr>
          <w:lang w:val="uk-UA"/>
        </w:rPr>
        <w:tab/>
        <w:t xml:space="preserve">                </w:t>
      </w:r>
      <w:r w:rsidRPr="00EA28D5">
        <w:rPr>
          <w:lang w:val="uk-UA"/>
        </w:rPr>
        <w:t>Керівник</w:t>
      </w:r>
    </w:p>
    <w:p w14:paraId="2DD1840E" w14:textId="5AD99D96" w:rsidR="003C3499" w:rsidRPr="00EA28D5" w:rsidRDefault="003C3499" w:rsidP="005765A1">
      <w:pPr>
        <w:ind w:firstLine="0"/>
        <w:jc w:val="right"/>
        <w:rPr>
          <w:iCs/>
          <w:lang w:val="uk-UA"/>
        </w:rPr>
      </w:pPr>
      <w:r w:rsidRPr="00EA28D5">
        <w:rPr>
          <w:lang w:val="uk-UA"/>
        </w:rPr>
        <w:t>курсової роботи</w:t>
      </w:r>
    </w:p>
    <w:p w14:paraId="0795BBAA" w14:textId="697F6C51" w:rsidR="004E3996" w:rsidRDefault="004E3996" w:rsidP="004E3996">
      <w:pPr>
        <w:keepNext/>
        <w:keepLines/>
        <w:ind w:left="4956" w:firstLine="0"/>
        <w:jc w:val="right"/>
        <w:rPr>
          <w:lang w:val="uk-UA"/>
        </w:rPr>
      </w:pPr>
      <w:r>
        <w:rPr>
          <w:lang w:val="uk-UA"/>
        </w:rPr>
        <w:t>к-т економічних наук, ст</w:t>
      </w:r>
      <w:r w:rsidR="003C3499" w:rsidRPr="009C3312">
        <w:rPr>
          <w:lang w:val="uk-UA"/>
        </w:rPr>
        <w:t>.</w:t>
      </w:r>
      <w:r>
        <w:rPr>
          <w:lang w:val="uk-UA"/>
        </w:rPr>
        <w:t xml:space="preserve"> викладач</w:t>
      </w:r>
    </w:p>
    <w:p w14:paraId="1E34F345" w14:textId="22CF52B9" w:rsidR="004E3996" w:rsidRDefault="004E3996" w:rsidP="004E3996">
      <w:pPr>
        <w:keepNext/>
        <w:keepLines/>
        <w:ind w:left="4956" w:firstLine="0"/>
        <w:jc w:val="right"/>
        <w:rPr>
          <w:lang w:val="uk-UA"/>
        </w:rPr>
      </w:pPr>
      <w:proofErr w:type="spellStart"/>
      <w:r>
        <w:rPr>
          <w:lang w:val="uk-UA"/>
        </w:rPr>
        <w:t>Невмержицький</w:t>
      </w:r>
      <w:proofErr w:type="spellEnd"/>
      <w:r>
        <w:rPr>
          <w:lang w:val="uk-UA"/>
        </w:rPr>
        <w:t xml:space="preserve"> Є.І.</w:t>
      </w:r>
    </w:p>
    <w:p w14:paraId="79EB8F06" w14:textId="60918A3A" w:rsidR="003C3499" w:rsidRPr="00A53A9D" w:rsidRDefault="003C3499" w:rsidP="005765A1">
      <w:pPr>
        <w:keepNext/>
        <w:keepLines/>
        <w:ind w:left="3540" w:firstLine="0"/>
        <w:jc w:val="right"/>
        <w:rPr>
          <w:sz w:val="24"/>
          <w:szCs w:val="24"/>
          <w:lang w:val="uk-UA"/>
        </w:rPr>
      </w:pPr>
      <w:r w:rsidRPr="00A53A9D">
        <w:rPr>
          <w:i/>
          <w:iCs/>
          <w:sz w:val="24"/>
          <w:szCs w:val="24"/>
          <w:lang w:val="uk-UA"/>
        </w:rPr>
        <w:t xml:space="preserve">                      </w:t>
      </w:r>
      <w:r>
        <w:rPr>
          <w:i/>
          <w:iCs/>
          <w:sz w:val="24"/>
          <w:szCs w:val="24"/>
          <w:lang w:val="uk-UA"/>
        </w:rPr>
        <w:t xml:space="preserve">           </w:t>
      </w:r>
      <w:r w:rsidRPr="00A53A9D">
        <w:rPr>
          <w:i/>
          <w:iCs/>
          <w:sz w:val="24"/>
          <w:szCs w:val="24"/>
          <w:lang w:val="uk-UA"/>
        </w:rPr>
        <w:t xml:space="preserve">   </w:t>
      </w:r>
      <w:r>
        <w:rPr>
          <w:i/>
          <w:iCs/>
          <w:sz w:val="24"/>
          <w:szCs w:val="24"/>
          <w:lang w:val="uk-UA"/>
        </w:rPr>
        <w:t xml:space="preserve">  </w:t>
      </w:r>
      <w:r w:rsidRPr="00A53A9D">
        <w:rPr>
          <w:sz w:val="24"/>
          <w:szCs w:val="24"/>
          <w:lang w:val="uk-UA"/>
        </w:rPr>
        <w:t xml:space="preserve">     </w:t>
      </w:r>
    </w:p>
    <w:p w14:paraId="5CDACB72" w14:textId="1AA93098" w:rsidR="003C3499" w:rsidRDefault="003C3499" w:rsidP="004E3996">
      <w:pPr>
        <w:keepNext/>
        <w:keepLines/>
        <w:ind w:left="2832" w:firstLine="0"/>
        <w:jc w:val="right"/>
        <w:rPr>
          <w:i/>
          <w:iCs/>
          <w:sz w:val="24"/>
          <w:szCs w:val="24"/>
          <w:lang w:val="uk-UA"/>
        </w:rPr>
      </w:pPr>
      <w:r w:rsidRPr="00A53A9D">
        <w:rPr>
          <w:i/>
          <w:iCs/>
          <w:sz w:val="24"/>
          <w:szCs w:val="24"/>
          <w:lang w:val="uk-UA"/>
        </w:rPr>
        <w:t xml:space="preserve">            </w:t>
      </w:r>
      <w:r>
        <w:rPr>
          <w:i/>
          <w:iCs/>
          <w:sz w:val="24"/>
          <w:szCs w:val="24"/>
          <w:lang w:val="uk-UA"/>
        </w:rPr>
        <w:t xml:space="preserve">       </w:t>
      </w:r>
      <w:r w:rsidRPr="00A53A9D">
        <w:rPr>
          <w:i/>
          <w:iCs/>
          <w:sz w:val="24"/>
          <w:szCs w:val="24"/>
          <w:lang w:val="uk-UA"/>
        </w:rPr>
        <w:t xml:space="preserve">                                   (підпис)</w:t>
      </w:r>
    </w:p>
    <w:p w14:paraId="67B9F110" w14:textId="77777777" w:rsidR="009C18EA" w:rsidRPr="00A53A9D" w:rsidRDefault="009C18EA" w:rsidP="005765A1">
      <w:pPr>
        <w:keepNext/>
        <w:keepLines/>
        <w:ind w:left="2832" w:firstLine="0"/>
        <w:jc w:val="right"/>
        <w:rPr>
          <w:i/>
          <w:iCs/>
          <w:sz w:val="24"/>
          <w:szCs w:val="24"/>
          <w:lang w:val="uk-UA"/>
        </w:rPr>
      </w:pPr>
    </w:p>
    <w:p w14:paraId="50BBAE67" w14:textId="77777777" w:rsidR="003C3499" w:rsidRPr="00A53A9D" w:rsidRDefault="003C3499" w:rsidP="005765A1">
      <w:pPr>
        <w:keepNext/>
        <w:keepLines/>
        <w:ind w:firstLine="0"/>
        <w:jc w:val="right"/>
        <w:rPr>
          <w:lang w:val="uk-UA"/>
        </w:rPr>
      </w:pPr>
      <w:r>
        <w:rPr>
          <w:lang w:val="uk-UA"/>
        </w:rPr>
        <w:t xml:space="preserve">                                                                                   </w:t>
      </w:r>
      <w:r w:rsidRPr="00A53A9D">
        <w:rPr>
          <w:lang w:val="uk-UA"/>
        </w:rPr>
        <w:t>“_</w:t>
      </w:r>
      <w:r>
        <w:rPr>
          <w:lang w:val="uk-UA"/>
        </w:rPr>
        <w:t>__</w:t>
      </w:r>
      <w:r w:rsidRPr="00A53A9D">
        <w:rPr>
          <w:lang w:val="uk-UA"/>
        </w:rPr>
        <w:t>_” __________ 20</w:t>
      </w:r>
      <w:r>
        <w:rPr>
          <w:lang w:val="uk-UA"/>
        </w:rPr>
        <w:t>19</w:t>
      </w:r>
      <w:r w:rsidRPr="00A53A9D">
        <w:rPr>
          <w:lang w:val="uk-UA"/>
        </w:rPr>
        <w:t xml:space="preserve"> р.</w:t>
      </w:r>
    </w:p>
    <w:p w14:paraId="4B1E8507" w14:textId="77777777" w:rsidR="003C3499" w:rsidRPr="00A53A9D" w:rsidRDefault="003C3499" w:rsidP="005765A1">
      <w:pPr>
        <w:keepNext/>
        <w:keepLines/>
        <w:ind w:left="5040" w:firstLine="0"/>
        <w:jc w:val="right"/>
        <w:rPr>
          <w:lang w:val="uk-UA"/>
        </w:rPr>
      </w:pPr>
    </w:p>
    <w:p w14:paraId="6CE22EB0" w14:textId="4A70BEAB" w:rsidR="003C3499" w:rsidRDefault="003C3499" w:rsidP="004E3996">
      <w:pPr>
        <w:keepNext/>
        <w:keepLines/>
        <w:ind w:firstLine="0"/>
        <w:jc w:val="right"/>
        <w:rPr>
          <w:lang w:val="uk-UA"/>
        </w:rPr>
      </w:pPr>
      <w:r>
        <w:rPr>
          <w:lang w:val="uk-UA"/>
        </w:rPr>
        <w:t xml:space="preserve">                                                                            </w:t>
      </w:r>
      <w:r w:rsidR="00352E72" w:rsidRPr="009E6374">
        <w:rPr>
          <w:lang w:val="uk-UA"/>
        </w:rPr>
        <w:t xml:space="preserve">  </w:t>
      </w:r>
      <w:r>
        <w:rPr>
          <w:lang w:val="uk-UA"/>
        </w:rPr>
        <w:t>Виконав с</w:t>
      </w:r>
      <w:r w:rsidRPr="00551026">
        <w:rPr>
          <w:lang w:val="uk-UA"/>
        </w:rPr>
        <w:t>тудент</w:t>
      </w:r>
      <w:r>
        <w:rPr>
          <w:lang w:val="uk-UA"/>
        </w:rPr>
        <w:t xml:space="preserve"> </w:t>
      </w:r>
      <w:r w:rsidR="009C18EA">
        <w:rPr>
          <w:lang w:val="uk-UA"/>
        </w:rPr>
        <w:t>КНІТ-3</w:t>
      </w:r>
    </w:p>
    <w:p w14:paraId="7E8A1D06" w14:textId="6A910479" w:rsidR="009C18EA" w:rsidRDefault="009C18EA" w:rsidP="004E3996">
      <w:pPr>
        <w:keepNext/>
        <w:keepLines/>
        <w:ind w:firstLine="0"/>
        <w:jc w:val="right"/>
        <w:rPr>
          <w:lang w:val="uk-UA"/>
        </w:rPr>
      </w:pPr>
      <w:proofErr w:type="spellStart"/>
      <w:r>
        <w:rPr>
          <w:lang w:val="uk-UA"/>
        </w:rPr>
        <w:t>Єщенко</w:t>
      </w:r>
      <w:proofErr w:type="spellEnd"/>
      <w:r>
        <w:rPr>
          <w:lang w:val="uk-UA"/>
        </w:rPr>
        <w:t xml:space="preserve"> М.С.</w:t>
      </w:r>
    </w:p>
    <w:p w14:paraId="58657A36" w14:textId="77777777" w:rsidR="009C18EA" w:rsidRPr="00D133E2" w:rsidRDefault="009C18EA" w:rsidP="005765A1">
      <w:pPr>
        <w:keepNext/>
        <w:keepLines/>
        <w:ind w:firstLine="0"/>
        <w:jc w:val="right"/>
        <w:rPr>
          <w:lang w:val="uk-UA"/>
        </w:rPr>
      </w:pPr>
    </w:p>
    <w:p w14:paraId="711448BB" w14:textId="77777777" w:rsidR="003C3499" w:rsidRPr="00213B9C" w:rsidRDefault="003C3499" w:rsidP="005765A1">
      <w:pPr>
        <w:keepNext/>
        <w:keepLines/>
        <w:ind w:firstLine="0"/>
        <w:jc w:val="right"/>
        <w:rPr>
          <w:lang w:val="uk-UA"/>
        </w:rPr>
      </w:pPr>
      <w:r>
        <w:rPr>
          <w:lang w:val="uk-UA"/>
        </w:rPr>
        <w:t xml:space="preserve">                                                                                   </w:t>
      </w:r>
      <w:r w:rsidRPr="00213B9C">
        <w:rPr>
          <w:lang w:val="uk-UA"/>
        </w:rPr>
        <w:t>“_</w:t>
      </w:r>
      <w:r>
        <w:rPr>
          <w:lang w:val="uk-UA"/>
        </w:rPr>
        <w:t>__</w:t>
      </w:r>
      <w:r w:rsidRPr="00213B9C">
        <w:rPr>
          <w:lang w:val="uk-UA"/>
        </w:rPr>
        <w:t>_” __________ 20</w:t>
      </w:r>
      <w:r>
        <w:rPr>
          <w:lang w:val="uk-UA"/>
        </w:rPr>
        <w:t>19</w:t>
      </w:r>
      <w:r w:rsidRPr="00213B9C">
        <w:rPr>
          <w:lang w:val="uk-UA"/>
        </w:rPr>
        <w:t xml:space="preserve"> р.</w:t>
      </w:r>
    </w:p>
    <w:p w14:paraId="323730AF" w14:textId="77777777" w:rsidR="003C3499" w:rsidRDefault="003C3499" w:rsidP="00C179A7">
      <w:pPr>
        <w:keepNext/>
        <w:keepLines/>
        <w:ind w:left="5040" w:firstLine="0"/>
        <w:jc w:val="center"/>
        <w:rPr>
          <w:lang w:val="uk-UA"/>
        </w:rPr>
      </w:pPr>
    </w:p>
    <w:p w14:paraId="0A538211" w14:textId="77777777" w:rsidR="003C3499" w:rsidRDefault="003C3499" w:rsidP="00C179A7">
      <w:pPr>
        <w:keepNext/>
        <w:keepLines/>
        <w:ind w:firstLine="0"/>
        <w:jc w:val="center"/>
        <w:rPr>
          <w:lang w:val="uk-UA"/>
        </w:rPr>
      </w:pPr>
    </w:p>
    <w:p w14:paraId="40B18D82" w14:textId="77777777" w:rsidR="003C3499" w:rsidRDefault="003C3499" w:rsidP="00C179A7">
      <w:pPr>
        <w:keepNext/>
        <w:keepLines/>
        <w:ind w:firstLine="0"/>
        <w:jc w:val="center"/>
        <w:rPr>
          <w:lang w:val="uk-UA"/>
        </w:rPr>
      </w:pPr>
    </w:p>
    <w:p w14:paraId="660F8190" w14:textId="77777777" w:rsidR="003C3499" w:rsidRDefault="003C3499" w:rsidP="00C179A7">
      <w:pPr>
        <w:keepNext/>
        <w:keepLines/>
        <w:ind w:firstLine="0"/>
        <w:jc w:val="center"/>
        <w:rPr>
          <w:lang w:val="uk-UA"/>
        </w:rPr>
      </w:pPr>
    </w:p>
    <w:p w14:paraId="7BEA4E98" w14:textId="77777777" w:rsidR="003C3499" w:rsidRDefault="003C3499" w:rsidP="00C179A7">
      <w:pPr>
        <w:keepNext/>
        <w:keepLines/>
        <w:ind w:firstLine="0"/>
        <w:jc w:val="center"/>
        <w:rPr>
          <w:lang w:val="uk-UA"/>
        </w:rPr>
      </w:pPr>
    </w:p>
    <w:p w14:paraId="66D622E4" w14:textId="77777777" w:rsidR="003C3499" w:rsidRDefault="003C3499" w:rsidP="00C179A7">
      <w:pPr>
        <w:keepNext/>
        <w:keepLines/>
        <w:ind w:firstLine="0"/>
        <w:jc w:val="center"/>
        <w:rPr>
          <w:lang w:val="uk-UA"/>
        </w:rPr>
      </w:pPr>
    </w:p>
    <w:p w14:paraId="40056077" w14:textId="5946712A" w:rsidR="003C3499" w:rsidRDefault="003C3499" w:rsidP="00C179A7">
      <w:pPr>
        <w:keepNext/>
        <w:keepLines/>
        <w:ind w:firstLine="0"/>
        <w:jc w:val="center"/>
        <w:rPr>
          <w:lang w:val="uk-UA"/>
        </w:rPr>
      </w:pPr>
    </w:p>
    <w:p w14:paraId="7E70431A" w14:textId="41806339" w:rsidR="00F906A9" w:rsidRDefault="00F906A9" w:rsidP="00C179A7">
      <w:pPr>
        <w:keepNext/>
        <w:keepLines/>
        <w:ind w:firstLine="0"/>
        <w:jc w:val="center"/>
        <w:rPr>
          <w:lang w:val="uk-UA"/>
        </w:rPr>
      </w:pPr>
    </w:p>
    <w:p w14:paraId="756B6C1A" w14:textId="49B0AC70" w:rsidR="00F906A9" w:rsidRDefault="00F906A9" w:rsidP="00C179A7">
      <w:pPr>
        <w:keepNext/>
        <w:keepLines/>
        <w:ind w:firstLine="0"/>
        <w:jc w:val="center"/>
        <w:rPr>
          <w:lang w:val="uk-UA"/>
        </w:rPr>
      </w:pPr>
    </w:p>
    <w:p w14:paraId="19D43036" w14:textId="77777777" w:rsidR="006114D0" w:rsidRDefault="006114D0" w:rsidP="00C179A7">
      <w:pPr>
        <w:keepNext/>
        <w:keepLines/>
        <w:ind w:firstLine="0"/>
        <w:jc w:val="center"/>
        <w:rPr>
          <w:lang w:val="uk-UA"/>
        </w:rPr>
      </w:pPr>
    </w:p>
    <w:p w14:paraId="329F1B97" w14:textId="77777777" w:rsidR="00DC1784" w:rsidRDefault="003C3499" w:rsidP="00F42EC2">
      <w:pPr>
        <w:pStyle w:val="Title"/>
        <w:spacing w:line="240" w:lineRule="auto"/>
        <w:ind w:firstLine="0"/>
        <w:rPr>
          <w:b w:val="0"/>
          <w:sz w:val="28"/>
        </w:rPr>
        <w:sectPr w:rsidR="00DC1784" w:rsidSect="00E537BF">
          <w:headerReference w:type="default" r:id="rId8"/>
          <w:footerReference w:type="first" r:id="rId9"/>
          <w:pgSz w:w="12240" w:h="15840"/>
          <w:pgMar w:top="1134" w:right="567" w:bottom="1134" w:left="1701" w:header="709" w:footer="709" w:gutter="0"/>
          <w:pgNumType w:start="1"/>
          <w:cols w:space="708"/>
          <w:titlePg/>
          <w:docGrid w:linePitch="381"/>
        </w:sectPr>
      </w:pPr>
      <w:r>
        <w:rPr>
          <w:b w:val="0"/>
          <w:sz w:val="28"/>
        </w:rPr>
        <w:t>Київ</w:t>
      </w:r>
      <w:r w:rsidRPr="004564DB">
        <w:rPr>
          <w:b w:val="0"/>
          <w:sz w:val="28"/>
        </w:rPr>
        <w:t xml:space="preserve"> 201</w:t>
      </w:r>
      <w:r>
        <w:rPr>
          <w:b w:val="0"/>
          <w:sz w:val="28"/>
        </w:rPr>
        <w:t>9</w:t>
      </w:r>
    </w:p>
    <w:p w14:paraId="158046D5" w14:textId="1CF22B6D" w:rsidR="00FC7E8A" w:rsidRPr="00F42EC2" w:rsidRDefault="00FC7E8A" w:rsidP="00F42EC2">
      <w:pPr>
        <w:pStyle w:val="Title"/>
        <w:spacing w:line="240" w:lineRule="auto"/>
        <w:ind w:firstLine="0"/>
        <w:rPr>
          <w:b w:val="0"/>
          <w:sz w:val="28"/>
        </w:rPr>
      </w:pPr>
    </w:p>
    <w:p w14:paraId="752A073B" w14:textId="4084F288" w:rsidR="00FC7E8A" w:rsidRDefault="00FC7E8A" w:rsidP="00FC7E8A">
      <w:pPr>
        <w:spacing w:line="256" w:lineRule="auto"/>
        <w:rPr>
          <w:szCs w:val="28"/>
          <w:lang w:val="uk-UA"/>
        </w:rPr>
      </w:pPr>
      <w:r>
        <w:rPr>
          <w:b/>
          <w:szCs w:val="28"/>
          <w:lang w:val="uk-UA"/>
        </w:rPr>
        <w:t xml:space="preserve">Тема: </w:t>
      </w:r>
      <w:r>
        <w:rPr>
          <w:szCs w:val="28"/>
          <w:lang w:val="uk-UA"/>
        </w:rPr>
        <w:t xml:space="preserve">Види </w:t>
      </w:r>
      <w:proofErr w:type="spellStart"/>
      <w:r>
        <w:rPr>
          <w:szCs w:val="28"/>
          <w:lang w:val="uk-UA"/>
        </w:rPr>
        <w:t>криптоактивів</w:t>
      </w:r>
      <w:proofErr w:type="spellEnd"/>
      <w:r>
        <w:rPr>
          <w:szCs w:val="28"/>
          <w:lang w:val="uk-UA"/>
        </w:rPr>
        <w:t xml:space="preserve"> і перспективи їх розвитку.</w:t>
      </w:r>
    </w:p>
    <w:p w14:paraId="686468EE" w14:textId="77777777" w:rsidR="00FC7E8A" w:rsidRDefault="00FC7E8A" w:rsidP="00FC7E8A">
      <w:pPr>
        <w:spacing w:line="256" w:lineRule="auto"/>
        <w:rPr>
          <w:b/>
          <w:szCs w:val="28"/>
          <w:lang w:val="uk-UA"/>
        </w:rPr>
      </w:pPr>
      <w:r>
        <w:rPr>
          <w:b/>
          <w:szCs w:val="28"/>
          <w:lang w:val="uk-UA"/>
        </w:rPr>
        <w:t>Календарний план виконання роботи:</w:t>
      </w:r>
    </w:p>
    <w:tbl>
      <w:tblPr>
        <w:tblStyle w:val="TableGrid"/>
        <w:tblW w:w="0" w:type="auto"/>
        <w:tblInd w:w="0" w:type="dxa"/>
        <w:tblLook w:val="04A0" w:firstRow="1" w:lastRow="0" w:firstColumn="1" w:lastColumn="0" w:noHBand="0" w:noVBand="1"/>
      </w:tblPr>
      <w:tblGrid>
        <w:gridCol w:w="704"/>
        <w:gridCol w:w="4820"/>
        <w:gridCol w:w="1700"/>
        <w:gridCol w:w="2408"/>
      </w:tblGrid>
      <w:tr w:rsidR="00FC7E8A" w:rsidRPr="00FC7E8A" w14:paraId="4D409933"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6F1A4E18" w14:textId="77777777" w:rsidR="00FC7E8A" w:rsidRPr="00FC7E8A" w:rsidRDefault="00FC7E8A" w:rsidP="005E590E">
            <w:pPr>
              <w:spacing w:line="256" w:lineRule="auto"/>
              <w:jc w:val="center"/>
              <w:rPr>
                <w:sz w:val="28"/>
                <w:szCs w:val="28"/>
                <w:lang w:val="uk-UA"/>
              </w:rPr>
            </w:pPr>
            <w:r w:rsidRPr="00FC7E8A">
              <w:rPr>
                <w:sz w:val="28"/>
                <w:szCs w:val="28"/>
                <w:lang w:val="uk-UA"/>
              </w:rPr>
              <w:t>№</w:t>
            </w:r>
          </w:p>
        </w:tc>
        <w:tc>
          <w:tcPr>
            <w:tcW w:w="4820" w:type="dxa"/>
            <w:tcBorders>
              <w:top w:val="single" w:sz="4" w:space="0" w:color="auto"/>
              <w:left w:val="single" w:sz="4" w:space="0" w:color="auto"/>
              <w:bottom w:val="single" w:sz="4" w:space="0" w:color="auto"/>
              <w:right w:val="single" w:sz="4" w:space="0" w:color="auto"/>
            </w:tcBorders>
            <w:hideMark/>
          </w:tcPr>
          <w:p w14:paraId="5F32F48A" w14:textId="77777777" w:rsidR="00FC7E8A" w:rsidRPr="00FC7E8A" w:rsidRDefault="00FC7E8A" w:rsidP="005E590E">
            <w:pPr>
              <w:spacing w:line="256" w:lineRule="auto"/>
              <w:jc w:val="center"/>
              <w:rPr>
                <w:sz w:val="28"/>
                <w:szCs w:val="28"/>
                <w:lang w:val="en-US"/>
              </w:rPr>
            </w:pPr>
            <w:r w:rsidRPr="00FC7E8A">
              <w:rPr>
                <w:sz w:val="28"/>
                <w:szCs w:val="28"/>
                <w:lang w:val="uk-UA"/>
              </w:rPr>
              <w:t>Назва етапу</w:t>
            </w:r>
          </w:p>
        </w:tc>
        <w:tc>
          <w:tcPr>
            <w:tcW w:w="1700" w:type="dxa"/>
            <w:tcBorders>
              <w:top w:val="single" w:sz="4" w:space="0" w:color="auto"/>
              <w:left w:val="single" w:sz="4" w:space="0" w:color="auto"/>
              <w:bottom w:val="single" w:sz="4" w:space="0" w:color="auto"/>
              <w:right w:val="single" w:sz="4" w:space="0" w:color="auto"/>
            </w:tcBorders>
            <w:hideMark/>
          </w:tcPr>
          <w:p w14:paraId="40DC3BDB" w14:textId="77777777" w:rsidR="00FC7E8A" w:rsidRPr="00FC7E8A" w:rsidRDefault="00FC7E8A" w:rsidP="005E590E">
            <w:pPr>
              <w:spacing w:line="256" w:lineRule="auto"/>
              <w:jc w:val="center"/>
              <w:rPr>
                <w:sz w:val="28"/>
                <w:szCs w:val="28"/>
                <w:lang w:val="uk-UA"/>
              </w:rPr>
            </w:pPr>
            <w:r w:rsidRPr="00FC7E8A">
              <w:rPr>
                <w:sz w:val="28"/>
                <w:szCs w:val="28"/>
                <w:lang w:val="uk-UA"/>
              </w:rPr>
              <w:t>Термін виконання</w:t>
            </w:r>
          </w:p>
        </w:tc>
        <w:tc>
          <w:tcPr>
            <w:tcW w:w="2408" w:type="dxa"/>
            <w:tcBorders>
              <w:top w:val="single" w:sz="4" w:space="0" w:color="auto"/>
              <w:left w:val="single" w:sz="4" w:space="0" w:color="auto"/>
              <w:bottom w:val="single" w:sz="4" w:space="0" w:color="auto"/>
              <w:right w:val="single" w:sz="4" w:space="0" w:color="auto"/>
            </w:tcBorders>
            <w:hideMark/>
          </w:tcPr>
          <w:p w14:paraId="5BF125B6" w14:textId="77777777" w:rsidR="00FC7E8A" w:rsidRPr="00FC7E8A" w:rsidRDefault="00FC7E8A" w:rsidP="005E590E">
            <w:pPr>
              <w:spacing w:line="256" w:lineRule="auto"/>
              <w:jc w:val="center"/>
              <w:rPr>
                <w:sz w:val="28"/>
                <w:szCs w:val="28"/>
                <w:lang w:val="uk-UA"/>
              </w:rPr>
            </w:pPr>
            <w:r w:rsidRPr="00FC7E8A">
              <w:rPr>
                <w:sz w:val="28"/>
                <w:szCs w:val="28"/>
                <w:lang w:val="uk-UA"/>
              </w:rPr>
              <w:t>Примітка</w:t>
            </w:r>
          </w:p>
        </w:tc>
      </w:tr>
      <w:tr w:rsidR="00FC7E8A" w:rsidRPr="00FC7E8A" w14:paraId="24129346"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42420A73" w14:textId="77777777" w:rsidR="00FC7E8A" w:rsidRPr="00FC7E8A" w:rsidRDefault="00FC7E8A" w:rsidP="005E590E">
            <w:pPr>
              <w:spacing w:line="256" w:lineRule="auto"/>
              <w:jc w:val="center"/>
              <w:rPr>
                <w:sz w:val="28"/>
                <w:szCs w:val="28"/>
                <w:lang w:val="en-US"/>
              </w:rPr>
            </w:pPr>
            <w:r w:rsidRPr="00FC7E8A">
              <w:rPr>
                <w:sz w:val="28"/>
                <w:szCs w:val="28"/>
              </w:rPr>
              <w:t>1.</w:t>
            </w:r>
          </w:p>
        </w:tc>
        <w:tc>
          <w:tcPr>
            <w:tcW w:w="4820" w:type="dxa"/>
            <w:tcBorders>
              <w:top w:val="single" w:sz="4" w:space="0" w:color="auto"/>
              <w:left w:val="single" w:sz="4" w:space="0" w:color="auto"/>
              <w:bottom w:val="single" w:sz="4" w:space="0" w:color="auto"/>
              <w:right w:val="single" w:sz="4" w:space="0" w:color="auto"/>
            </w:tcBorders>
            <w:hideMark/>
          </w:tcPr>
          <w:p w14:paraId="7A97BE35" w14:textId="77777777" w:rsidR="00FC7E8A" w:rsidRPr="00FC7E8A" w:rsidRDefault="00FC7E8A" w:rsidP="005E590E">
            <w:pPr>
              <w:spacing w:line="256" w:lineRule="auto"/>
              <w:jc w:val="center"/>
              <w:rPr>
                <w:sz w:val="28"/>
                <w:szCs w:val="28"/>
                <w:lang w:val="uk-UA"/>
              </w:rPr>
            </w:pPr>
            <w:r w:rsidRPr="00FC7E8A">
              <w:rPr>
                <w:sz w:val="28"/>
                <w:szCs w:val="28"/>
                <w:lang w:val="uk-UA"/>
              </w:rPr>
              <w:t>Отримання теми курсової роботи</w:t>
            </w:r>
          </w:p>
        </w:tc>
        <w:tc>
          <w:tcPr>
            <w:tcW w:w="1700" w:type="dxa"/>
            <w:tcBorders>
              <w:top w:val="single" w:sz="4" w:space="0" w:color="auto"/>
              <w:left w:val="single" w:sz="4" w:space="0" w:color="auto"/>
              <w:bottom w:val="single" w:sz="4" w:space="0" w:color="auto"/>
              <w:right w:val="single" w:sz="4" w:space="0" w:color="auto"/>
            </w:tcBorders>
            <w:hideMark/>
          </w:tcPr>
          <w:p w14:paraId="2A68EEB1" w14:textId="24AF10FD" w:rsidR="00FC7E8A" w:rsidRPr="00FC7E8A" w:rsidRDefault="00BF125A" w:rsidP="005E590E">
            <w:pPr>
              <w:spacing w:line="256" w:lineRule="auto"/>
              <w:jc w:val="center"/>
              <w:rPr>
                <w:sz w:val="28"/>
                <w:szCs w:val="28"/>
              </w:rPr>
            </w:pPr>
            <w:r>
              <w:rPr>
                <w:sz w:val="28"/>
                <w:szCs w:val="28"/>
                <w:lang w:val="en-US"/>
              </w:rPr>
              <w:t>12</w:t>
            </w:r>
            <w:r w:rsidR="00FC7E8A" w:rsidRPr="00FC7E8A">
              <w:rPr>
                <w:sz w:val="28"/>
                <w:szCs w:val="28"/>
              </w:rPr>
              <w:t>.</w:t>
            </w:r>
            <w:r w:rsidR="00FC7E8A" w:rsidRPr="00FC7E8A">
              <w:rPr>
                <w:sz w:val="28"/>
                <w:szCs w:val="28"/>
                <w:lang w:val="uk-UA"/>
              </w:rPr>
              <w:t>1</w:t>
            </w:r>
            <w:r w:rsidR="00FC7E8A" w:rsidRPr="00FC7E8A">
              <w:rPr>
                <w:sz w:val="28"/>
                <w:szCs w:val="28"/>
              </w:rPr>
              <w:t>0.2018</w:t>
            </w:r>
          </w:p>
        </w:tc>
        <w:tc>
          <w:tcPr>
            <w:tcW w:w="2408" w:type="dxa"/>
            <w:tcBorders>
              <w:top w:val="single" w:sz="4" w:space="0" w:color="auto"/>
              <w:left w:val="single" w:sz="4" w:space="0" w:color="auto"/>
              <w:bottom w:val="single" w:sz="4" w:space="0" w:color="auto"/>
              <w:right w:val="single" w:sz="4" w:space="0" w:color="auto"/>
            </w:tcBorders>
          </w:tcPr>
          <w:p w14:paraId="1699C476" w14:textId="77777777" w:rsidR="00FC7E8A" w:rsidRPr="00FC7E8A" w:rsidRDefault="00FC7E8A" w:rsidP="005E590E">
            <w:pPr>
              <w:spacing w:line="256" w:lineRule="auto"/>
              <w:jc w:val="center"/>
              <w:rPr>
                <w:sz w:val="28"/>
                <w:szCs w:val="28"/>
              </w:rPr>
            </w:pPr>
          </w:p>
        </w:tc>
      </w:tr>
      <w:tr w:rsidR="00FC7E8A" w:rsidRPr="00FC7E8A" w14:paraId="58690D4F"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77A8A4F1" w14:textId="77777777" w:rsidR="00FC7E8A" w:rsidRPr="00FC7E8A" w:rsidRDefault="00FC7E8A" w:rsidP="005E590E">
            <w:pPr>
              <w:spacing w:line="256" w:lineRule="auto"/>
              <w:jc w:val="center"/>
              <w:rPr>
                <w:sz w:val="28"/>
                <w:szCs w:val="28"/>
                <w:lang w:val="en-US"/>
              </w:rPr>
            </w:pPr>
            <w:r w:rsidRPr="00FC7E8A">
              <w:rPr>
                <w:sz w:val="28"/>
                <w:szCs w:val="28"/>
              </w:rPr>
              <w:t>2.</w:t>
            </w:r>
          </w:p>
        </w:tc>
        <w:tc>
          <w:tcPr>
            <w:tcW w:w="4820" w:type="dxa"/>
            <w:tcBorders>
              <w:top w:val="single" w:sz="4" w:space="0" w:color="auto"/>
              <w:left w:val="single" w:sz="4" w:space="0" w:color="auto"/>
              <w:bottom w:val="single" w:sz="4" w:space="0" w:color="auto"/>
              <w:right w:val="single" w:sz="4" w:space="0" w:color="auto"/>
            </w:tcBorders>
            <w:hideMark/>
          </w:tcPr>
          <w:p w14:paraId="1BCC9A74" w14:textId="77777777" w:rsidR="00FC7E8A" w:rsidRPr="00FC7E8A" w:rsidRDefault="00FC7E8A" w:rsidP="005E590E">
            <w:pPr>
              <w:spacing w:line="256" w:lineRule="auto"/>
              <w:jc w:val="center"/>
              <w:rPr>
                <w:sz w:val="28"/>
                <w:szCs w:val="28"/>
                <w:lang w:val="uk-UA"/>
              </w:rPr>
            </w:pPr>
            <w:r w:rsidRPr="00FC7E8A">
              <w:rPr>
                <w:sz w:val="28"/>
                <w:szCs w:val="28"/>
                <w:lang w:val="uk-UA"/>
              </w:rPr>
              <w:t>Пошук тематичної літератури</w:t>
            </w:r>
          </w:p>
        </w:tc>
        <w:tc>
          <w:tcPr>
            <w:tcW w:w="1700" w:type="dxa"/>
            <w:tcBorders>
              <w:top w:val="single" w:sz="4" w:space="0" w:color="auto"/>
              <w:left w:val="single" w:sz="4" w:space="0" w:color="auto"/>
              <w:bottom w:val="single" w:sz="4" w:space="0" w:color="auto"/>
              <w:right w:val="single" w:sz="4" w:space="0" w:color="auto"/>
            </w:tcBorders>
            <w:hideMark/>
          </w:tcPr>
          <w:p w14:paraId="134E1302" w14:textId="77777777" w:rsidR="00FC7E8A" w:rsidRPr="00FC7E8A" w:rsidRDefault="00FC7E8A" w:rsidP="005E590E">
            <w:pPr>
              <w:spacing w:line="256" w:lineRule="auto"/>
              <w:jc w:val="center"/>
              <w:rPr>
                <w:sz w:val="28"/>
                <w:szCs w:val="28"/>
              </w:rPr>
            </w:pPr>
            <w:r w:rsidRPr="00FC7E8A">
              <w:rPr>
                <w:sz w:val="28"/>
                <w:szCs w:val="28"/>
                <w:lang w:val="uk-UA"/>
              </w:rPr>
              <w:t>20</w:t>
            </w:r>
            <w:r w:rsidRPr="00FC7E8A">
              <w:rPr>
                <w:sz w:val="28"/>
                <w:szCs w:val="28"/>
              </w:rPr>
              <w:t>.</w:t>
            </w:r>
            <w:r w:rsidRPr="00FC7E8A">
              <w:rPr>
                <w:sz w:val="28"/>
                <w:szCs w:val="28"/>
                <w:lang w:val="uk-UA"/>
              </w:rPr>
              <w:t>10</w:t>
            </w:r>
            <w:r w:rsidRPr="00FC7E8A">
              <w:rPr>
                <w:sz w:val="28"/>
                <w:szCs w:val="28"/>
              </w:rPr>
              <w:t>.2018</w:t>
            </w:r>
          </w:p>
        </w:tc>
        <w:tc>
          <w:tcPr>
            <w:tcW w:w="2408" w:type="dxa"/>
            <w:tcBorders>
              <w:top w:val="single" w:sz="4" w:space="0" w:color="auto"/>
              <w:left w:val="single" w:sz="4" w:space="0" w:color="auto"/>
              <w:bottom w:val="single" w:sz="4" w:space="0" w:color="auto"/>
              <w:right w:val="single" w:sz="4" w:space="0" w:color="auto"/>
            </w:tcBorders>
          </w:tcPr>
          <w:p w14:paraId="353BF66A" w14:textId="77777777" w:rsidR="00FC7E8A" w:rsidRPr="00FC7E8A" w:rsidRDefault="00FC7E8A" w:rsidP="005E590E">
            <w:pPr>
              <w:spacing w:line="256" w:lineRule="auto"/>
              <w:jc w:val="center"/>
              <w:rPr>
                <w:sz w:val="28"/>
                <w:szCs w:val="28"/>
              </w:rPr>
            </w:pPr>
          </w:p>
        </w:tc>
      </w:tr>
      <w:tr w:rsidR="00FC7E8A" w:rsidRPr="00FC7E8A" w14:paraId="31FF3BAE"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51307081" w14:textId="77777777" w:rsidR="00FC7E8A" w:rsidRPr="00FC7E8A" w:rsidRDefault="00FC7E8A" w:rsidP="005E590E">
            <w:pPr>
              <w:spacing w:line="256" w:lineRule="auto"/>
              <w:jc w:val="center"/>
              <w:rPr>
                <w:sz w:val="28"/>
                <w:szCs w:val="28"/>
                <w:lang w:val="en-US"/>
              </w:rPr>
            </w:pPr>
            <w:r w:rsidRPr="00FC7E8A">
              <w:rPr>
                <w:sz w:val="28"/>
                <w:szCs w:val="28"/>
              </w:rPr>
              <w:t>3.</w:t>
            </w:r>
          </w:p>
        </w:tc>
        <w:tc>
          <w:tcPr>
            <w:tcW w:w="4820" w:type="dxa"/>
            <w:tcBorders>
              <w:top w:val="single" w:sz="4" w:space="0" w:color="auto"/>
              <w:left w:val="single" w:sz="4" w:space="0" w:color="auto"/>
              <w:bottom w:val="single" w:sz="4" w:space="0" w:color="auto"/>
              <w:right w:val="single" w:sz="4" w:space="0" w:color="auto"/>
            </w:tcBorders>
            <w:hideMark/>
          </w:tcPr>
          <w:p w14:paraId="4A58F8C7" w14:textId="77777777" w:rsidR="00FC7E8A" w:rsidRPr="00FC7E8A" w:rsidRDefault="00FC7E8A" w:rsidP="005E590E">
            <w:pPr>
              <w:spacing w:line="256" w:lineRule="auto"/>
              <w:jc w:val="center"/>
              <w:rPr>
                <w:sz w:val="28"/>
                <w:szCs w:val="28"/>
                <w:lang w:val="uk-UA"/>
              </w:rPr>
            </w:pPr>
            <w:r w:rsidRPr="00FC7E8A">
              <w:rPr>
                <w:sz w:val="28"/>
                <w:szCs w:val="28"/>
                <w:lang w:val="uk-UA"/>
              </w:rPr>
              <w:t>Ознайомлення з літературою</w:t>
            </w:r>
          </w:p>
        </w:tc>
        <w:tc>
          <w:tcPr>
            <w:tcW w:w="1700" w:type="dxa"/>
            <w:tcBorders>
              <w:top w:val="single" w:sz="4" w:space="0" w:color="auto"/>
              <w:left w:val="single" w:sz="4" w:space="0" w:color="auto"/>
              <w:bottom w:val="single" w:sz="4" w:space="0" w:color="auto"/>
              <w:right w:val="single" w:sz="4" w:space="0" w:color="auto"/>
            </w:tcBorders>
            <w:hideMark/>
          </w:tcPr>
          <w:p w14:paraId="524CC40E" w14:textId="77777777" w:rsidR="00FC7E8A" w:rsidRPr="00FC7E8A" w:rsidRDefault="00FC7E8A" w:rsidP="005E590E">
            <w:pPr>
              <w:spacing w:line="256" w:lineRule="auto"/>
              <w:jc w:val="center"/>
              <w:rPr>
                <w:sz w:val="28"/>
                <w:szCs w:val="28"/>
              </w:rPr>
            </w:pPr>
            <w:r w:rsidRPr="00FC7E8A">
              <w:rPr>
                <w:sz w:val="28"/>
                <w:szCs w:val="28"/>
              </w:rPr>
              <w:t>1</w:t>
            </w:r>
            <w:r w:rsidRPr="00FC7E8A">
              <w:rPr>
                <w:sz w:val="28"/>
                <w:szCs w:val="28"/>
                <w:lang w:val="uk-UA"/>
              </w:rPr>
              <w:t>1</w:t>
            </w:r>
            <w:r w:rsidRPr="00FC7E8A">
              <w:rPr>
                <w:sz w:val="28"/>
                <w:szCs w:val="28"/>
              </w:rPr>
              <w:t>.12.2018</w:t>
            </w:r>
          </w:p>
        </w:tc>
        <w:tc>
          <w:tcPr>
            <w:tcW w:w="2408" w:type="dxa"/>
            <w:tcBorders>
              <w:top w:val="single" w:sz="4" w:space="0" w:color="auto"/>
              <w:left w:val="single" w:sz="4" w:space="0" w:color="auto"/>
              <w:bottom w:val="single" w:sz="4" w:space="0" w:color="auto"/>
              <w:right w:val="single" w:sz="4" w:space="0" w:color="auto"/>
            </w:tcBorders>
          </w:tcPr>
          <w:p w14:paraId="660A3E27" w14:textId="77777777" w:rsidR="00FC7E8A" w:rsidRPr="00FC7E8A" w:rsidRDefault="00FC7E8A" w:rsidP="005E590E">
            <w:pPr>
              <w:spacing w:line="256" w:lineRule="auto"/>
              <w:jc w:val="center"/>
              <w:rPr>
                <w:sz w:val="28"/>
                <w:szCs w:val="28"/>
              </w:rPr>
            </w:pPr>
          </w:p>
        </w:tc>
      </w:tr>
      <w:tr w:rsidR="00FC7E8A" w:rsidRPr="00FC7E8A" w14:paraId="02B5F526"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27A15010" w14:textId="77777777" w:rsidR="00FC7E8A" w:rsidRPr="00FC7E8A" w:rsidRDefault="00FC7E8A" w:rsidP="005E590E">
            <w:pPr>
              <w:spacing w:line="256" w:lineRule="auto"/>
              <w:jc w:val="center"/>
              <w:rPr>
                <w:sz w:val="28"/>
                <w:szCs w:val="28"/>
                <w:lang w:val="en-US"/>
              </w:rPr>
            </w:pPr>
            <w:r w:rsidRPr="00FC7E8A">
              <w:rPr>
                <w:sz w:val="28"/>
                <w:szCs w:val="28"/>
              </w:rPr>
              <w:t>4.</w:t>
            </w:r>
          </w:p>
        </w:tc>
        <w:tc>
          <w:tcPr>
            <w:tcW w:w="4820" w:type="dxa"/>
            <w:tcBorders>
              <w:top w:val="single" w:sz="4" w:space="0" w:color="auto"/>
              <w:left w:val="single" w:sz="4" w:space="0" w:color="auto"/>
              <w:bottom w:val="single" w:sz="4" w:space="0" w:color="auto"/>
              <w:right w:val="single" w:sz="4" w:space="0" w:color="auto"/>
            </w:tcBorders>
            <w:hideMark/>
          </w:tcPr>
          <w:p w14:paraId="72894515" w14:textId="2DBA50DB" w:rsidR="00FC7E8A" w:rsidRPr="00FC7E8A" w:rsidRDefault="00FC7E8A" w:rsidP="005E590E">
            <w:pPr>
              <w:spacing w:line="256" w:lineRule="auto"/>
              <w:jc w:val="center"/>
              <w:rPr>
                <w:sz w:val="28"/>
                <w:szCs w:val="28"/>
                <w:lang w:val="uk-UA"/>
              </w:rPr>
            </w:pPr>
            <w:r w:rsidRPr="00FC7E8A">
              <w:rPr>
                <w:sz w:val="28"/>
                <w:szCs w:val="28"/>
                <w:lang w:val="uk-UA"/>
              </w:rPr>
              <w:t xml:space="preserve">Вивчення </w:t>
            </w:r>
            <w:r w:rsidR="00FD4E23">
              <w:rPr>
                <w:sz w:val="28"/>
                <w:szCs w:val="28"/>
                <w:lang w:val="uk-UA"/>
              </w:rPr>
              <w:t xml:space="preserve">поняття </w:t>
            </w:r>
            <w:proofErr w:type="spellStart"/>
            <w:r w:rsidR="00FD4E23">
              <w:rPr>
                <w:sz w:val="28"/>
                <w:szCs w:val="28"/>
                <w:lang w:val="uk-UA"/>
              </w:rPr>
              <w:t>криптоактиву</w:t>
            </w:r>
            <w:proofErr w:type="spellEnd"/>
          </w:p>
        </w:tc>
        <w:tc>
          <w:tcPr>
            <w:tcW w:w="1700" w:type="dxa"/>
            <w:tcBorders>
              <w:top w:val="single" w:sz="4" w:space="0" w:color="auto"/>
              <w:left w:val="single" w:sz="4" w:space="0" w:color="auto"/>
              <w:bottom w:val="single" w:sz="4" w:space="0" w:color="auto"/>
              <w:right w:val="single" w:sz="4" w:space="0" w:color="auto"/>
            </w:tcBorders>
            <w:hideMark/>
          </w:tcPr>
          <w:p w14:paraId="172C3D94" w14:textId="1EA8AAC1" w:rsidR="00FC7E8A" w:rsidRPr="00FC7E8A" w:rsidRDefault="00FC7E8A" w:rsidP="005E590E">
            <w:pPr>
              <w:spacing w:line="256" w:lineRule="auto"/>
              <w:jc w:val="center"/>
              <w:rPr>
                <w:sz w:val="28"/>
                <w:szCs w:val="28"/>
              </w:rPr>
            </w:pPr>
            <w:r w:rsidRPr="00FC7E8A">
              <w:rPr>
                <w:sz w:val="28"/>
                <w:szCs w:val="28"/>
              </w:rPr>
              <w:t>2</w:t>
            </w:r>
            <w:r w:rsidR="00805636">
              <w:rPr>
                <w:sz w:val="28"/>
                <w:szCs w:val="28"/>
                <w:lang w:val="en-US"/>
              </w:rPr>
              <w:t>1</w:t>
            </w:r>
            <w:r w:rsidRPr="00FC7E8A">
              <w:rPr>
                <w:sz w:val="28"/>
                <w:szCs w:val="28"/>
              </w:rPr>
              <w:t>.12.2018</w:t>
            </w:r>
          </w:p>
        </w:tc>
        <w:tc>
          <w:tcPr>
            <w:tcW w:w="2408" w:type="dxa"/>
            <w:tcBorders>
              <w:top w:val="single" w:sz="4" w:space="0" w:color="auto"/>
              <w:left w:val="single" w:sz="4" w:space="0" w:color="auto"/>
              <w:bottom w:val="single" w:sz="4" w:space="0" w:color="auto"/>
              <w:right w:val="single" w:sz="4" w:space="0" w:color="auto"/>
            </w:tcBorders>
          </w:tcPr>
          <w:p w14:paraId="17430F7D" w14:textId="77777777" w:rsidR="00FC7E8A" w:rsidRPr="00FC7E8A" w:rsidRDefault="00FC7E8A" w:rsidP="005E590E">
            <w:pPr>
              <w:spacing w:line="256" w:lineRule="auto"/>
              <w:jc w:val="center"/>
              <w:rPr>
                <w:sz w:val="28"/>
                <w:szCs w:val="28"/>
              </w:rPr>
            </w:pPr>
          </w:p>
        </w:tc>
      </w:tr>
      <w:tr w:rsidR="00FC7E8A" w:rsidRPr="00FC7E8A" w14:paraId="0A04EF8D"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198A51E7" w14:textId="77777777" w:rsidR="00FC7E8A" w:rsidRPr="00FC7E8A" w:rsidRDefault="00FC7E8A" w:rsidP="005E590E">
            <w:pPr>
              <w:spacing w:line="256" w:lineRule="auto"/>
              <w:jc w:val="center"/>
              <w:rPr>
                <w:sz w:val="28"/>
                <w:szCs w:val="28"/>
                <w:lang w:val="en-US"/>
              </w:rPr>
            </w:pPr>
            <w:r w:rsidRPr="00FC7E8A">
              <w:rPr>
                <w:sz w:val="28"/>
                <w:szCs w:val="28"/>
              </w:rPr>
              <w:t>5.</w:t>
            </w:r>
          </w:p>
        </w:tc>
        <w:tc>
          <w:tcPr>
            <w:tcW w:w="4820" w:type="dxa"/>
            <w:tcBorders>
              <w:top w:val="single" w:sz="4" w:space="0" w:color="auto"/>
              <w:left w:val="single" w:sz="4" w:space="0" w:color="auto"/>
              <w:bottom w:val="single" w:sz="4" w:space="0" w:color="auto"/>
              <w:right w:val="single" w:sz="4" w:space="0" w:color="auto"/>
            </w:tcBorders>
            <w:hideMark/>
          </w:tcPr>
          <w:p w14:paraId="6A74CD01" w14:textId="76E218FA" w:rsidR="00FC7E8A" w:rsidRPr="00FC7E8A" w:rsidRDefault="00FC7E8A" w:rsidP="005E590E">
            <w:pPr>
              <w:spacing w:line="256" w:lineRule="auto"/>
              <w:jc w:val="center"/>
              <w:rPr>
                <w:sz w:val="28"/>
                <w:szCs w:val="28"/>
                <w:lang w:val="uk-UA"/>
              </w:rPr>
            </w:pPr>
            <w:r w:rsidRPr="00FC7E8A">
              <w:rPr>
                <w:sz w:val="28"/>
                <w:szCs w:val="28"/>
                <w:lang w:val="uk-UA"/>
              </w:rPr>
              <w:t xml:space="preserve">Огляд технологій для побудови </w:t>
            </w:r>
            <w:proofErr w:type="spellStart"/>
            <w:r w:rsidR="00FD4E23">
              <w:rPr>
                <w:sz w:val="28"/>
                <w:szCs w:val="28"/>
                <w:lang w:val="uk-UA"/>
              </w:rPr>
              <w:t>криптовалютного</w:t>
            </w:r>
            <w:proofErr w:type="spellEnd"/>
            <w:r w:rsidR="00FD4E23">
              <w:rPr>
                <w:sz w:val="28"/>
                <w:szCs w:val="28"/>
                <w:lang w:val="uk-UA"/>
              </w:rPr>
              <w:t xml:space="preserve"> </w:t>
            </w:r>
            <w:proofErr w:type="spellStart"/>
            <w:r w:rsidR="00FD4E23">
              <w:rPr>
                <w:sz w:val="28"/>
                <w:szCs w:val="28"/>
                <w:lang w:val="uk-UA"/>
              </w:rPr>
              <w:t>хедж</w:t>
            </w:r>
            <w:proofErr w:type="spellEnd"/>
            <w:r w:rsidR="00FD4E23">
              <w:rPr>
                <w:sz w:val="28"/>
                <w:szCs w:val="28"/>
                <w:lang w:val="uk-UA"/>
              </w:rPr>
              <w:t>-фонду</w:t>
            </w:r>
          </w:p>
        </w:tc>
        <w:tc>
          <w:tcPr>
            <w:tcW w:w="1700" w:type="dxa"/>
            <w:tcBorders>
              <w:top w:val="single" w:sz="4" w:space="0" w:color="auto"/>
              <w:left w:val="single" w:sz="4" w:space="0" w:color="auto"/>
              <w:bottom w:val="single" w:sz="4" w:space="0" w:color="auto"/>
              <w:right w:val="single" w:sz="4" w:space="0" w:color="auto"/>
            </w:tcBorders>
            <w:hideMark/>
          </w:tcPr>
          <w:p w14:paraId="1DE99826" w14:textId="657DB042" w:rsidR="00FC7E8A" w:rsidRPr="00FC7E8A" w:rsidRDefault="00FC7E8A" w:rsidP="005E590E">
            <w:pPr>
              <w:spacing w:line="256" w:lineRule="auto"/>
              <w:jc w:val="center"/>
              <w:rPr>
                <w:sz w:val="28"/>
                <w:szCs w:val="28"/>
              </w:rPr>
            </w:pPr>
            <w:r w:rsidRPr="00FC7E8A">
              <w:rPr>
                <w:sz w:val="28"/>
                <w:szCs w:val="28"/>
              </w:rPr>
              <w:t>0</w:t>
            </w:r>
            <w:r w:rsidR="00805636">
              <w:rPr>
                <w:sz w:val="28"/>
                <w:szCs w:val="28"/>
                <w:lang w:val="en-US"/>
              </w:rPr>
              <w:t>2</w:t>
            </w:r>
            <w:r w:rsidRPr="00FC7E8A">
              <w:rPr>
                <w:sz w:val="28"/>
                <w:szCs w:val="28"/>
              </w:rPr>
              <w:t>.01.2019</w:t>
            </w:r>
          </w:p>
        </w:tc>
        <w:tc>
          <w:tcPr>
            <w:tcW w:w="2408" w:type="dxa"/>
            <w:tcBorders>
              <w:top w:val="single" w:sz="4" w:space="0" w:color="auto"/>
              <w:left w:val="single" w:sz="4" w:space="0" w:color="auto"/>
              <w:bottom w:val="single" w:sz="4" w:space="0" w:color="auto"/>
              <w:right w:val="single" w:sz="4" w:space="0" w:color="auto"/>
            </w:tcBorders>
          </w:tcPr>
          <w:p w14:paraId="257EBC27" w14:textId="77777777" w:rsidR="00FC7E8A" w:rsidRPr="00FC7E8A" w:rsidRDefault="00FC7E8A" w:rsidP="005E590E">
            <w:pPr>
              <w:spacing w:line="256" w:lineRule="auto"/>
              <w:jc w:val="center"/>
              <w:rPr>
                <w:sz w:val="28"/>
                <w:szCs w:val="28"/>
              </w:rPr>
            </w:pPr>
          </w:p>
        </w:tc>
      </w:tr>
      <w:tr w:rsidR="00FC7E8A" w:rsidRPr="00FC7E8A" w14:paraId="60C823E9"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7A669D5B" w14:textId="77777777" w:rsidR="00FC7E8A" w:rsidRPr="00FC7E8A" w:rsidRDefault="00FC7E8A" w:rsidP="005E590E">
            <w:pPr>
              <w:spacing w:line="256" w:lineRule="auto"/>
              <w:jc w:val="center"/>
              <w:rPr>
                <w:sz w:val="28"/>
                <w:szCs w:val="28"/>
                <w:lang w:val="en-US"/>
              </w:rPr>
            </w:pPr>
            <w:r w:rsidRPr="00FC7E8A">
              <w:rPr>
                <w:sz w:val="28"/>
                <w:szCs w:val="28"/>
              </w:rPr>
              <w:t>6.</w:t>
            </w:r>
          </w:p>
        </w:tc>
        <w:tc>
          <w:tcPr>
            <w:tcW w:w="4820" w:type="dxa"/>
            <w:tcBorders>
              <w:top w:val="single" w:sz="4" w:space="0" w:color="auto"/>
              <w:left w:val="single" w:sz="4" w:space="0" w:color="auto"/>
              <w:bottom w:val="single" w:sz="4" w:space="0" w:color="auto"/>
              <w:right w:val="single" w:sz="4" w:space="0" w:color="auto"/>
            </w:tcBorders>
            <w:hideMark/>
          </w:tcPr>
          <w:p w14:paraId="4DAFA18C" w14:textId="300988D2" w:rsidR="00FC7E8A" w:rsidRPr="00FC7E8A" w:rsidRDefault="00FC7E8A" w:rsidP="005E590E">
            <w:pPr>
              <w:spacing w:line="256" w:lineRule="auto"/>
              <w:jc w:val="center"/>
              <w:rPr>
                <w:sz w:val="28"/>
                <w:szCs w:val="28"/>
              </w:rPr>
            </w:pPr>
            <w:r w:rsidRPr="00FC7E8A">
              <w:rPr>
                <w:sz w:val="28"/>
                <w:szCs w:val="28"/>
                <w:lang w:val="uk-UA"/>
              </w:rPr>
              <w:t xml:space="preserve">Вивчення технологій для </w:t>
            </w:r>
            <w:r w:rsidR="00FD4E23" w:rsidRPr="00FC7E8A">
              <w:rPr>
                <w:sz w:val="28"/>
                <w:szCs w:val="28"/>
                <w:lang w:val="uk-UA"/>
              </w:rPr>
              <w:t xml:space="preserve">побудови </w:t>
            </w:r>
            <w:proofErr w:type="spellStart"/>
            <w:r w:rsidR="00FD4E23">
              <w:rPr>
                <w:sz w:val="28"/>
                <w:szCs w:val="28"/>
                <w:lang w:val="uk-UA"/>
              </w:rPr>
              <w:t>криптовалютного</w:t>
            </w:r>
            <w:proofErr w:type="spellEnd"/>
            <w:r w:rsidR="00FD4E23">
              <w:rPr>
                <w:sz w:val="28"/>
                <w:szCs w:val="28"/>
                <w:lang w:val="uk-UA"/>
              </w:rPr>
              <w:t xml:space="preserve"> </w:t>
            </w:r>
            <w:proofErr w:type="spellStart"/>
            <w:r w:rsidR="00FD4E23">
              <w:rPr>
                <w:sz w:val="28"/>
                <w:szCs w:val="28"/>
                <w:lang w:val="uk-UA"/>
              </w:rPr>
              <w:t>хедж</w:t>
            </w:r>
            <w:proofErr w:type="spellEnd"/>
            <w:r w:rsidR="00FD4E23">
              <w:rPr>
                <w:sz w:val="28"/>
                <w:szCs w:val="28"/>
                <w:lang w:val="uk-UA"/>
              </w:rPr>
              <w:t>-фонду</w:t>
            </w:r>
          </w:p>
        </w:tc>
        <w:tc>
          <w:tcPr>
            <w:tcW w:w="1700" w:type="dxa"/>
            <w:tcBorders>
              <w:top w:val="single" w:sz="4" w:space="0" w:color="auto"/>
              <w:left w:val="single" w:sz="4" w:space="0" w:color="auto"/>
              <w:bottom w:val="single" w:sz="4" w:space="0" w:color="auto"/>
              <w:right w:val="single" w:sz="4" w:space="0" w:color="auto"/>
            </w:tcBorders>
            <w:hideMark/>
          </w:tcPr>
          <w:p w14:paraId="65D54A81" w14:textId="3DD3682B" w:rsidR="00FC7E8A" w:rsidRPr="00FC7E8A" w:rsidRDefault="00805636" w:rsidP="005E590E">
            <w:pPr>
              <w:spacing w:line="256" w:lineRule="auto"/>
              <w:jc w:val="center"/>
              <w:rPr>
                <w:sz w:val="28"/>
                <w:szCs w:val="28"/>
                <w:lang w:val="en-US"/>
              </w:rPr>
            </w:pPr>
            <w:r>
              <w:rPr>
                <w:sz w:val="28"/>
                <w:szCs w:val="28"/>
                <w:lang w:val="en-US"/>
              </w:rPr>
              <w:t>29</w:t>
            </w:r>
            <w:r w:rsidR="00FC7E8A" w:rsidRPr="00FC7E8A">
              <w:rPr>
                <w:sz w:val="28"/>
                <w:szCs w:val="28"/>
              </w:rPr>
              <w:t>.01.2019</w:t>
            </w:r>
          </w:p>
        </w:tc>
        <w:tc>
          <w:tcPr>
            <w:tcW w:w="2408" w:type="dxa"/>
            <w:tcBorders>
              <w:top w:val="single" w:sz="4" w:space="0" w:color="auto"/>
              <w:left w:val="single" w:sz="4" w:space="0" w:color="auto"/>
              <w:bottom w:val="single" w:sz="4" w:space="0" w:color="auto"/>
              <w:right w:val="single" w:sz="4" w:space="0" w:color="auto"/>
            </w:tcBorders>
          </w:tcPr>
          <w:p w14:paraId="42981E1D" w14:textId="77777777" w:rsidR="00FC7E8A" w:rsidRPr="00FC7E8A" w:rsidRDefault="00FC7E8A" w:rsidP="005E590E">
            <w:pPr>
              <w:spacing w:line="256" w:lineRule="auto"/>
              <w:jc w:val="center"/>
              <w:rPr>
                <w:sz w:val="28"/>
                <w:szCs w:val="28"/>
              </w:rPr>
            </w:pPr>
          </w:p>
        </w:tc>
      </w:tr>
      <w:tr w:rsidR="00FC7E8A" w:rsidRPr="00FC7E8A" w14:paraId="558E8F3B"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791698A1" w14:textId="77777777" w:rsidR="00FC7E8A" w:rsidRPr="00FC7E8A" w:rsidRDefault="00FC7E8A" w:rsidP="005E590E">
            <w:pPr>
              <w:spacing w:line="256" w:lineRule="auto"/>
              <w:jc w:val="center"/>
              <w:rPr>
                <w:sz w:val="28"/>
                <w:szCs w:val="28"/>
                <w:lang w:val="en-US"/>
              </w:rPr>
            </w:pPr>
            <w:r w:rsidRPr="00FC7E8A">
              <w:rPr>
                <w:sz w:val="28"/>
                <w:szCs w:val="28"/>
              </w:rPr>
              <w:t>7.</w:t>
            </w:r>
          </w:p>
        </w:tc>
        <w:tc>
          <w:tcPr>
            <w:tcW w:w="4820" w:type="dxa"/>
            <w:tcBorders>
              <w:top w:val="single" w:sz="4" w:space="0" w:color="auto"/>
              <w:left w:val="single" w:sz="4" w:space="0" w:color="auto"/>
              <w:bottom w:val="single" w:sz="4" w:space="0" w:color="auto"/>
              <w:right w:val="single" w:sz="4" w:space="0" w:color="auto"/>
            </w:tcBorders>
            <w:hideMark/>
          </w:tcPr>
          <w:p w14:paraId="72EA4368" w14:textId="77777777" w:rsidR="00FC7E8A" w:rsidRPr="00FC7E8A" w:rsidRDefault="00FC7E8A" w:rsidP="005E590E">
            <w:pPr>
              <w:spacing w:line="256" w:lineRule="auto"/>
              <w:jc w:val="center"/>
              <w:rPr>
                <w:sz w:val="28"/>
                <w:szCs w:val="28"/>
                <w:lang w:val="uk-UA"/>
              </w:rPr>
            </w:pPr>
            <w:r w:rsidRPr="00FC7E8A">
              <w:rPr>
                <w:sz w:val="28"/>
                <w:szCs w:val="28"/>
                <w:lang w:val="uk-UA"/>
              </w:rPr>
              <w:t>Написання умов до програмної частини проекту</w:t>
            </w:r>
          </w:p>
        </w:tc>
        <w:tc>
          <w:tcPr>
            <w:tcW w:w="1700" w:type="dxa"/>
            <w:tcBorders>
              <w:top w:val="single" w:sz="4" w:space="0" w:color="auto"/>
              <w:left w:val="single" w:sz="4" w:space="0" w:color="auto"/>
              <w:bottom w:val="single" w:sz="4" w:space="0" w:color="auto"/>
              <w:right w:val="single" w:sz="4" w:space="0" w:color="auto"/>
            </w:tcBorders>
            <w:hideMark/>
          </w:tcPr>
          <w:p w14:paraId="2028F4C7" w14:textId="029A6D0A" w:rsidR="00FC7E8A" w:rsidRPr="00FC7E8A" w:rsidRDefault="00FC7E8A" w:rsidP="005E590E">
            <w:pPr>
              <w:spacing w:line="256" w:lineRule="auto"/>
              <w:jc w:val="center"/>
              <w:rPr>
                <w:sz w:val="28"/>
                <w:szCs w:val="28"/>
                <w:lang w:val="en-US"/>
              </w:rPr>
            </w:pPr>
            <w:r w:rsidRPr="00FC7E8A">
              <w:rPr>
                <w:sz w:val="28"/>
                <w:szCs w:val="28"/>
              </w:rPr>
              <w:t>0</w:t>
            </w:r>
            <w:r w:rsidR="00805636">
              <w:rPr>
                <w:sz w:val="28"/>
                <w:szCs w:val="28"/>
                <w:lang w:val="en-US"/>
              </w:rPr>
              <w:t>3</w:t>
            </w:r>
            <w:r w:rsidRPr="00FC7E8A">
              <w:rPr>
                <w:sz w:val="28"/>
                <w:szCs w:val="28"/>
              </w:rPr>
              <w:t>.02.2019</w:t>
            </w:r>
          </w:p>
        </w:tc>
        <w:tc>
          <w:tcPr>
            <w:tcW w:w="2408" w:type="dxa"/>
            <w:tcBorders>
              <w:top w:val="single" w:sz="4" w:space="0" w:color="auto"/>
              <w:left w:val="single" w:sz="4" w:space="0" w:color="auto"/>
              <w:bottom w:val="single" w:sz="4" w:space="0" w:color="auto"/>
              <w:right w:val="single" w:sz="4" w:space="0" w:color="auto"/>
            </w:tcBorders>
          </w:tcPr>
          <w:p w14:paraId="5E4343D8" w14:textId="77777777" w:rsidR="00FC7E8A" w:rsidRPr="00FC7E8A" w:rsidRDefault="00FC7E8A" w:rsidP="005E590E">
            <w:pPr>
              <w:spacing w:line="256" w:lineRule="auto"/>
              <w:jc w:val="center"/>
              <w:rPr>
                <w:sz w:val="28"/>
                <w:szCs w:val="28"/>
              </w:rPr>
            </w:pPr>
          </w:p>
        </w:tc>
      </w:tr>
      <w:tr w:rsidR="00FC7E8A" w:rsidRPr="00FC7E8A" w14:paraId="2ED8B63C"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482576CE" w14:textId="27EBA514" w:rsidR="00FC7E8A" w:rsidRPr="00FC7E8A" w:rsidRDefault="00FD4E23" w:rsidP="005E590E">
            <w:pPr>
              <w:spacing w:line="256" w:lineRule="auto"/>
              <w:jc w:val="center"/>
              <w:rPr>
                <w:sz w:val="28"/>
                <w:szCs w:val="28"/>
                <w:lang w:val="en-US"/>
              </w:rPr>
            </w:pPr>
            <w:r>
              <w:rPr>
                <w:sz w:val="28"/>
                <w:szCs w:val="28"/>
                <w:lang w:val="uk-UA"/>
              </w:rPr>
              <w:t>8</w:t>
            </w:r>
            <w:r w:rsidR="00FC7E8A" w:rsidRPr="00FC7E8A">
              <w:rPr>
                <w:sz w:val="28"/>
                <w:szCs w:val="28"/>
              </w:rPr>
              <w:t>.</w:t>
            </w:r>
          </w:p>
        </w:tc>
        <w:tc>
          <w:tcPr>
            <w:tcW w:w="4820" w:type="dxa"/>
            <w:tcBorders>
              <w:top w:val="single" w:sz="4" w:space="0" w:color="auto"/>
              <w:left w:val="single" w:sz="4" w:space="0" w:color="auto"/>
              <w:bottom w:val="single" w:sz="4" w:space="0" w:color="auto"/>
              <w:right w:val="single" w:sz="4" w:space="0" w:color="auto"/>
            </w:tcBorders>
            <w:hideMark/>
          </w:tcPr>
          <w:p w14:paraId="604BA2F6" w14:textId="77777777" w:rsidR="00FC7E8A" w:rsidRPr="00FC7E8A" w:rsidRDefault="00FC7E8A" w:rsidP="005E590E">
            <w:pPr>
              <w:spacing w:line="256" w:lineRule="auto"/>
              <w:jc w:val="center"/>
              <w:rPr>
                <w:sz w:val="28"/>
                <w:szCs w:val="28"/>
                <w:lang w:val="uk-UA"/>
              </w:rPr>
            </w:pPr>
            <w:r w:rsidRPr="00FC7E8A">
              <w:rPr>
                <w:sz w:val="28"/>
                <w:szCs w:val="28"/>
                <w:lang w:val="uk-UA"/>
              </w:rPr>
              <w:t xml:space="preserve">Створення інфраструктури проекту </w:t>
            </w:r>
          </w:p>
        </w:tc>
        <w:tc>
          <w:tcPr>
            <w:tcW w:w="1700" w:type="dxa"/>
            <w:tcBorders>
              <w:top w:val="single" w:sz="4" w:space="0" w:color="auto"/>
              <w:left w:val="single" w:sz="4" w:space="0" w:color="auto"/>
              <w:bottom w:val="single" w:sz="4" w:space="0" w:color="auto"/>
              <w:right w:val="single" w:sz="4" w:space="0" w:color="auto"/>
            </w:tcBorders>
            <w:hideMark/>
          </w:tcPr>
          <w:p w14:paraId="50B7A74F" w14:textId="1E9DFC85" w:rsidR="00FC7E8A" w:rsidRPr="00FC7E8A" w:rsidRDefault="00805636" w:rsidP="005E590E">
            <w:pPr>
              <w:spacing w:line="256" w:lineRule="auto"/>
              <w:jc w:val="center"/>
              <w:rPr>
                <w:sz w:val="28"/>
                <w:szCs w:val="28"/>
                <w:lang w:val="en-US"/>
              </w:rPr>
            </w:pPr>
            <w:r>
              <w:rPr>
                <w:sz w:val="28"/>
                <w:szCs w:val="28"/>
                <w:lang w:val="en-US"/>
              </w:rPr>
              <w:t>09</w:t>
            </w:r>
            <w:r w:rsidR="00FC7E8A" w:rsidRPr="00FC7E8A">
              <w:rPr>
                <w:sz w:val="28"/>
                <w:szCs w:val="28"/>
              </w:rPr>
              <w:t>.04.2019</w:t>
            </w:r>
          </w:p>
        </w:tc>
        <w:tc>
          <w:tcPr>
            <w:tcW w:w="2408" w:type="dxa"/>
            <w:tcBorders>
              <w:top w:val="single" w:sz="4" w:space="0" w:color="auto"/>
              <w:left w:val="single" w:sz="4" w:space="0" w:color="auto"/>
              <w:bottom w:val="single" w:sz="4" w:space="0" w:color="auto"/>
              <w:right w:val="single" w:sz="4" w:space="0" w:color="auto"/>
            </w:tcBorders>
          </w:tcPr>
          <w:p w14:paraId="309A69C7" w14:textId="77777777" w:rsidR="00FC7E8A" w:rsidRPr="00FC7E8A" w:rsidRDefault="00FC7E8A" w:rsidP="005E590E">
            <w:pPr>
              <w:spacing w:line="256" w:lineRule="auto"/>
              <w:jc w:val="center"/>
              <w:rPr>
                <w:sz w:val="28"/>
                <w:szCs w:val="28"/>
              </w:rPr>
            </w:pPr>
          </w:p>
        </w:tc>
      </w:tr>
      <w:tr w:rsidR="00FC7E8A" w:rsidRPr="00FC7E8A" w14:paraId="355EB612"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4AD3E573" w14:textId="1A849DA1" w:rsidR="00FC7E8A" w:rsidRPr="00FC7E8A" w:rsidRDefault="00FD4E23" w:rsidP="005E590E">
            <w:pPr>
              <w:spacing w:line="256" w:lineRule="auto"/>
              <w:jc w:val="center"/>
              <w:rPr>
                <w:sz w:val="28"/>
                <w:szCs w:val="28"/>
                <w:lang w:val="en-US"/>
              </w:rPr>
            </w:pPr>
            <w:r>
              <w:rPr>
                <w:sz w:val="28"/>
                <w:szCs w:val="28"/>
                <w:lang w:val="uk-UA"/>
              </w:rPr>
              <w:t>9</w:t>
            </w:r>
            <w:r w:rsidR="00FC7E8A" w:rsidRPr="00FC7E8A">
              <w:rPr>
                <w:sz w:val="28"/>
                <w:szCs w:val="28"/>
              </w:rPr>
              <w:t>.</w:t>
            </w:r>
          </w:p>
        </w:tc>
        <w:tc>
          <w:tcPr>
            <w:tcW w:w="4820" w:type="dxa"/>
            <w:tcBorders>
              <w:top w:val="single" w:sz="4" w:space="0" w:color="auto"/>
              <w:left w:val="single" w:sz="4" w:space="0" w:color="auto"/>
              <w:bottom w:val="single" w:sz="4" w:space="0" w:color="auto"/>
              <w:right w:val="single" w:sz="4" w:space="0" w:color="auto"/>
            </w:tcBorders>
            <w:hideMark/>
          </w:tcPr>
          <w:p w14:paraId="3E165BD2" w14:textId="77777777" w:rsidR="00FC7E8A" w:rsidRPr="00FC7E8A" w:rsidRDefault="00FC7E8A" w:rsidP="005E590E">
            <w:pPr>
              <w:spacing w:line="256" w:lineRule="auto"/>
              <w:jc w:val="center"/>
              <w:rPr>
                <w:sz w:val="28"/>
                <w:szCs w:val="28"/>
                <w:lang w:val="uk-UA"/>
              </w:rPr>
            </w:pPr>
            <w:r w:rsidRPr="00FC7E8A">
              <w:rPr>
                <w:sz w:val="28"/>
                <w:szCs w:val="28"/>
                <w:lang w:val="uk-UA"/>
              </w:rPr>
              <w:t>Написання першої частини курсової роботи</w:t>
            </w:r>
          </w:p>
        </w:tc>
        <w:tc>
          <w:tcPr>
            <w:tcW w:w="1700" w:type="dxa"/>
            <w:tcBorders>
              <w:top w:val="single" w:sz="4" w:space="0" w:color="auto"/>
              <w:left w:val="single" w:sz="4" w:space="0" w:color="auto"/>
              <w:bottom w:val="single" w:sz="4" w:space="0" w:color="auto"/>
              <w:right w:val="single" w:sz="4" w:space="0" w:color="auto"/>
            </w:tcBorders>
            <w:hideMark/>
          </w:tcPr>
          <w:p w14:paraId="7ACD6878" w14:textId="600C2B95" w:rsidR="00FC7E8A" w:rsidRPr="00FC7E8A" w:rsidRDefault="00FC7E8A" w:rsidP="005E590E">
            <w:pPr>
              <w:spacing w:line="256" w:lineRule="auto"/>
              <w:jc w:val="center"/>
              <w:rPr>
                <w:sz w:val="28"/>
                <w:szCs w:val="28"/>
                <w:lang w:val="en-US"/>
              </w:rPr>
            </w:pPr>
            <w:r w:rsidRPr="00FC7E8A">
              <w:rPr>
                <w:sz w:val="28"/>
                <w:szCs w:val="28"/>
              </w:rPr>
              <w:t>2</w:t>
            </w:r>
            <w:r w:rsidR="00805636">
              <w:rPr>
                <w:sz w:val="28"/>
                <w:szCs w:val="28"/>
                <w:lang w:val="en-US"/>
              </w:rPr>
              <w:t>1</w:t>
            </w:r>
            <w:r w:rsidRPr="00FC7E8A">
              <w:rPr>
                <w:sz w:val="28"/>
                <w:szCs w:val="28"/>
              </w:rPr>
              <w:t>.04.2019</w:t>
            </w:r>
          </w:p>
        </w:tc>
        <w:tc>
          <w:tcPr>
            <w:tcW w:w="2408" w:type="dxa"/>
            <w:tcBorders>
              <w:top w:val="single" w:sz="4" w:space="0" w:color="auto"/>
              <w:left w:val="single" w:sz="4" w:space="0" w:color="auto"/>
              <w:bottom w:val="single" w:sz="4" w:space="0" w:color="auto"/>
              <w:right w:val="single" w:sz="4" w:space="0" w:color="auto"/>
            </w:tcBorders>
          </w:tcPr>
          <w:p w14:paraId="352DB3FD" w14:textId="77777777" w:rsidR="00FC7E8A" w:rsidRPr="00FC7E8A" w:rsidRDefault="00FC7E8A" w:rsidP="005E590E">
            <w:pPr>
              <w:spacing w:line="256" w:lineRule="auto"/>
              <w:jc w:val="center"/>
              <w:rPr>
                <w:sz w:val="28"/>
                <w:szCs w:val="28"/>
              </w:rPr>
            </w:pPr>
          </w:p>
        </w:tc>
      </w:tr>
      <w:tr w:rsidR="00FC7E8A" w:rsidRPr="00FC7E8A" w14:paraId="634286A6"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0D7B9D1F" w14:textId="17B8C558" w:rsidR="00FC7E8A" w:rsidRPr="00FC7E8A" w:rsidRDefault="00FC7E8A" w:rsidP="005E590E">
            <w:pPr>
              <w:spacing w:line="256" w:lineRule="auto"/>
              <w:jc w:val="center"/>
              <w:rPr>
                <w:sz w:val="28"/>
                <w:szCs w:val="28"/>
                <w:lang w:val="en-US"/>
              </w:rPr>
            </w:pPr>
            <w:r w:rsidRPr="00FC7E8A">
              <w:rPr>
                <w:sz w:val="28"/>
                <w:szCs w:val="28"/>
              </w:rPr>
              <w:t>1</w:t>
            </w:r>
            <w:r w:rsidR="00FD4E23">
              <w:rPr>
                <w:sz w:val="28"/>
                <w:szCs w:val="28"/>
                <w:lang w:val="uk-UA"/>
              </w:rPr>
              <w:t>0</w:t>
            </w:r>
            <w:r w:rsidRPr="00FC7E8A">
              <w:rPr>
                <w:sz w:val="28"/>
                <w:szCs w:val="28"/>
              </w:rPr>
              <w:t>.</w:t>
            </w:r>
          </w:p>
        </w:tc>
        <w:tc>
          <w:tcPr>
            <w:tcW w:w="4820" w:type="dxa"/>
            <w:tcBorders>
              <w:top w:val="single" w:sz="4" w:space="0" w:color="auto"/>
              <w:left w:val="single" w:sz="4" w:space="0" w:color="auto"/>
              <w:bottom w:val="single" w:sz="4" w:space="0" w:color="auto"/>
              <w:right w:val="single" w:sz="4" w:space="0" w:color="auto"/>
            </w:tcBorders>
            <w:hideMark/>
          </w:tcPr>
          <w:p w14:paraId="5A4753CD" w14:textId="77777777" w:rsidR="00FC7E8A" w:rsidRPr="00FC7E8A" w:rsidRDefault="00FC7E8A" w:rsidP="005E590E">
            <w:pPr>
              <w:spacing w:line="256" w:lineRule="auto"/>
              <w:jc w:val="center"/>
              <w:rPr>
                <w:sz w:val="28"/>
                <w:szCs w:val="28"/>
                <w:lang w:val="uk-UA"/>
              </w:rPr>
            </w:pPr>
            <w:r w:rsidRPr="00FC7E8A">
              <w:rPr>
                <w:sz w:val="28"/>
                <w:szCs w:val="28"/>
                <w:lang w:val="uk-UA"/>
              </w:rPr>
              <w:t>Перегляд змісту роботи з керівником</w:t>
            </w:r>
          </w:p>
        </w:tc>
        <w:tc>
          <w:tcPr>
            <w:tcW w:w="1700" w:type="dxa"/>
            <w:tcBorders>
              <w:top w:val="single" w:sz="4" w:space="0" w:color="auto"/>
              <w:left w:val="single" w:sz="4" w:space="0" w:color="auto"/>
              <w:bottom w:val="single" w:sz="4" w:space="0" w:color="auto"/>
              <w:right w:val="single" w:sz="4" w:space="0" w:color="auto"/>
            </w:tcBorders>
            <w:hideMark/>
          </w:tcPr>
          <w:p w14:paraId="7D66B962" w14:textId="1A5D092A" w:rsidR="00FC7E8A" w:rsidRPr="00FC7E8A" w:rsidRDefault="00FC7E8A" w:rsidP="005E590E">
            <w:pPr>
              <w:spacing w:line="256" w:lineRule="auto"/>
              <w:jc w:val="center"/>
              <w:rPr>
                <w:sz w:val="28"/>
                <w:szCs w:val="28"/>
                <w:lang w:val="en-US"/>
              </w:rPr>
            </w:pPr>
            <w:r w:rsidRPr="00FC7E8A">
              <w:rPr>
                <w:sz w:val="28"/>
                <w:szCs w:val="28"/>
              </w:rPr>
              <w:t>2</w:t>
            </w:r>
            <w:r w:rsidR="00805636">
              <w:rPr>
                <w:sz w:val="28"/>
                <w:szCs w:val="28"/>
                <w:lang w:val="en-US"/>
              </w:rPr>
              <w:t>2</w:t>
            </w:r>
            <w:r w:rsidRPr="00FC7E8A">
              <w:rPr>
                <w:sz w:val="28"/>
                <w:szCs w:val="28"/>
              </w:rPr>
              <w:t>.04.2019</w:t>
            </w:r>
          </w:p>
        </w:tc>
        <w:tc>
          <w:tcPr>
            <w:tcW w:w="2408" w:type="dxa"/>
            <w:tcBorders>
              <w:top w:val="single" w:sz="4" w:space="0" w:color="auto"/>
              <w:left w:val="single" w:sz="4" w:space="0" w:color="auto"/>
              <w:bottom w:val="single" w:sz="4" w:space="0" w:color="auto"/>
              <w:right w:val="single" w:sz="4" w:space="0" w:color="auto"/>
            </w:tcBorders>
          </w:tcPr>
          <w:p w14:paraId="68E2E39A" w14:textId="77777777" w:rsidR="00FC7E8A" w:rsidRPr="00FC7E8A" w:rsidRDefault="00FC7E8A" w:rsidP="005E590E">
            <w:pPr>
              <w:spacing w:line="256" w:lineRule="auto"/>
              <w:jc w:val="center"/>
              <w:rPr>
                <w:sz w:val="28"/>
                <w:szCs w:val="28"/>
              </w:rPr>
            </w:pPr>
          </w:p>
        </w:tc>
      </w:tr>
      <w:tr w:rsidR="00FC7E8A" w:rsidRPr="00FC7E8A" w14:paraId="620300DF"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0A348A3D" w14:textId="53CE7C24" w:rsidR="00FC7E8A" w:rsidRPr="00FC7E8A" w:rsidRDefault="00FC7E8A" w:rsidP="005E590E">
            <w:pPr>
              <w:spacing w:line="256" w:lineRule="auto"/>
              <w:jc w:val="center"/>
              <w:rPr>
                <w:sz w:val="28"/>
                <w:szCs w:val="28"/>
                <w:lang w:val="en-US"/>
              </w:rPr>
            </w:pPr>
            <w:r w:rsidRPr="00FC7E8A">
              <w:rPr>
                <w:sz w:val="28"/>
                <w:szCs w:val="28"/>
              </w:rPr>
              <w:t>1</w:t>
            </w:r>
            <w:r w:rsidR="00FD4E23">
              <w:rPr>
                <w:sz w:val="28"/>
                <w:szCs w:val="28"/>
                <w:lang w:val="uk-UA"/>
              </w:rPr>
              <w:t>1</w:t>
            </w:r>
            <w:r w:rsidRPr="00FC7E8A">
              <w:rPr>
                <w:sz w:val="28"/>
                <w:szCs w:val="28"/>
              </w:rPr>
              <w:t>.</w:t>
            </w:r>
          </w:p>
        </w:tc>
        <w:tc>
          <w:tcPr>
            <w:tcW w:w="4820" w:type="dxa"/>
            <w:tcBorders>
              <w:top w:val="single" w:sz="4" w:space="0" w:color="auto"/>
              <w:left w:val="single" w:sz="4" w:space="0" w:color="auto"/>
              <w:bottom w:val="single" w:sz="4" w:space="0" w:color="auto"/>
              <w:right w:val="single" w:sz="4" w:space="0" w:color="auto"/>
            </w:tcBorders>
            <w:hideMark/>
          </w:tcPr>
          <w:p w14:paraId="1CA80A46" w14:textId="77777777" w:rsidR="00FC7E8A" w:rsidRPr="00FC7E8A" w:rsidRDefault="00FC7E8A" w:rsidP="005E590E">
            <w:pPr>
              <w:spacing w:line="256" w:lineRule="auto"/>
              <w:jc w:val="center"/>
              <w:rPr>
                <w:sz w:val="28"/>
                <w:szCs w:val="28"/>
                <w:lang w:val="uk-UA"/>
              </w:rPr>
            </w:pPr>
            <w:r w:rsidRPr="00FC7E8A">
              <w:rPr>
                <w:sz w:val="28"/>
                <w:szCs w:val="28"/>
                <w:lang w:val="uk-UA"/>
              </w:rPr>
              <w:t>Написання другої частини курсової роботи</w:t>
            </w:r>
          </w:p>
        </w:tc>
        <w:tc>
          <w:tcPr>
            <w:tcW w:w="1700" w:type="dxa"/>
            <w:tcBorders>
              <w:top w:val="single" w:sz="4" w:space="0" w:color="auto"/>
              <w:left w:val="single" w:sz="4" w:space="0" w:color="auto"/>
              <w:bottom w:val="single" w:sz="4" w:space="0" w:color="auto"/>
              <w:right w:val="single" w:sz="4" w:space="0" w:color="auto"/>
            </w:tcBorders>
            <w:hideMark/>
          </w:tcPr>
          <w:p w14:paraId="759ED72C" w14:textId="77777777" w:rsidR="00FC7E8A" w:rsidRPr="00FC7E8A" w:rsidRDefault="00FC7E8A" w:rsidP="005E590E">
            <w:pPr>
              <w:spacing w:line="256" w:lineRule="auto"/>
              <w:jc w:val="center"/>
              <w:rPr>
                <w:sz w:val="28"/>
                <w:szCs w:val="28"/>
                <w:lang w:val="en-US"/>
              </w:rPr>
            </w:pPr>
            <w:r w:rsidRPr="00FC7E8A">
              <w:rPr>
                <w:sz w:val="28"/>
                <w:szCs w:val="28"/>
              </w:rPr>
              <w:t>30.04.2019</w:t>
            </w:r>
          </w:p>
        </w:tc>
        <w:tc>
          <w:tcPr>
            <w:tcW w:w="2408" w:type="dxa"/>
            <w:tcBorders>
              <w:top w:val="single" w:sz="4" w:space="0" w:color="auto"/>
              <w:left w:val="single" w:sz="4" w:space="0" w:color="auto"/>
              <w:bottom w:val="single" w:sz="4" w:space="0" w:color="auto"/>
              <w:right w:val="single" w:sz="4" w:space="0" w:color="auto"/>
            </w:tcBorders>
          </w:tcPr>
          <w:p w14:paraId="69B1B894" w14:textId="77777777" w:rsidR="00FC7E8A" w:rsidRPr="00FC7E8A" w:rsidRDefault="00FC7E8A" w:rsidP="005E590E">
            <w:pPr>
              <w:spacing w:line="256" w:lineRule="auto"/>
              <w:jc w:val="center"/>
              <w:rPr>
                <w:sz w:val="28"/>
                <w:szCs w:val="28"/>
              </w:rPr>
            </w:pPr>
          </w:p>
        </w:tc>
      </w:tr>
      <w:tr w:rsidR="00FC7E8A" w:rsidRPr="00FC7E8A" w14:paraId="1DF0D5F6"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28455590" w14:textId="68A74B6E" w:rsidR="00FC7E8A" w:rsidRPr="00FC7E8A" w:rsidRDefault="00FC7E8A" w:rsidP="005E590E">
            <w:pPr>
              <w:spacing w:line="256" w:lineRule="auto"/>
              <w:jc w:val="center"/>
              <w:rPr>
                <w:sz w:val="28"/>
                <w:szCs w:val="28"/>
                <w:lang w:val="en-US"/>
              </w:rPr>
            </w:pPr>
            <w:r w:rsidRPr="00FC7E8A">
              <w:rPr>
                <w:sz w:val="28"/>
                <w:szCs w:val="28"/>
              </w:rPr>
              <w:t>1</w:t>
            </w:r>
            <w:r w:rsidR="00FD4E23">
              <w:rPr>
                <w:sz w:val="28"/>
                <w:szCs w:val="28"/>
                <w:lang w:val="uk-UA"/>
              </w:rPr>
              <w:t>2</w:t>
            </w:r>
            <w:r w:rsidRPr="00FC7E8A">
              <w:rPr>
                <w:sz w:val="28"/>
                <w:szCs w:val="28"/>
              </w:rPr>
              <w:t>.</w:t>
            </w:r>
          </w:p>
        </w:tc>
        <w:tc>
          <w:tcPr>
            <w:tcW w:w="4820" w:type="dxa"/>
            <w:tcBorders>
              <w:top w:val="single" w:sz="4" w:space="0" w:color="auto"/>
              <w:left w:val="single" w:sz="4" w:space="0" w:color="auto"/>
              <w:bottom w:val="single" w:sz="4" w:space="0" w:color="auto"/>
              <w:right w:val="single" w:sz="4" w:space="0" w:color="auto"/>
            </w:tcBorders>
            <w:hideMark/>
          </w:tcPr>
          <w:p w14:paraId="06F03408" w14:textId="77777777" w:rsidR="00FC7E8A" w:rsidRPr="00FC7E8A" w:rsidRDefault="00FC7E8A" w:rsidP="005E590E">
            <w:pPr>
              <w:spacing w:line="256" w:lineRule="auto"/>
              <w:jc w:val="center"/>
              <w:rPr>
                <w:sz w:val="28"/>
                <w:szCs w:val="28"/>
              </w:rPr>
            </w:pPr>
            <w:r w:rsidRPr="00FC7E8A">
              <w:rPr>
                <w:sz w:val="28"/>
                <w:szCs w:val="28"/>
                <w:lang w:val="uk-UA"/>
              </w:rPr>
              <w:t>Перегляд змісту роботи з керівником</w:t>
            </w:r>
          </w:p>
        </w:tc>
        <w:tc>
          <w:tcPr>
            <w:tcW w:w="1700" w:type="dxa"/>
            <w:tcBorders>
              <w:top w:val="single" w:sz="4" w:space="0" w:color="auto"/>
              <w:left w:val="single" w:sz="4" w:space="0" w:color="auto"/>
              <w:bottom w:val="single" w:sz="4" w:space="0" w:color="auto"/>
              <w:right w:val="single" w:sz="4" w:space="0" w:color="auto"/>
            </w:tcBorders>
            <w:hideMark/>
          </w:tcPr>
          <w:p w14:paraId="4808CBA8" w14:textId="77777777" w:rsidR="00FC7E8A" w:rsidRPr="00FC7E8A" w:rsidRDefault="00FC7E8A" w:rsidP="005E590E">
            <w:pPr>
              <w:spacing w:line="256" w:lineRule="auto"/>
              <w:jc w:val="center"/>
              <w:rPr>
                <w:sz w:val="28"/>
                <w:szCs w:val="28"/>
                <w:lang w:val="en-US"/>
              </w:rPr>
            </w:pPr>
            <w:r w:rsidRPr="00FC7E8A">
              <w:rPr>
                <w:sz w:val="28"/>
                <w:szCs w:val="28"/>
              </w:rPr>
              <w:t>01.05.2019</w:t>
            </w:r>
          </w:p>
        </w:tc>
        <w:tc>
          <w:tcPr>
            <w:tcW w:w="2408" w:type="dxa"/>
            <w:tcBorders>
              <w:top w:val="single" w:sz="4" w:space="0" w:color="auto"/>
              <w:left w:val="single" w:sz="4" w:space="0" w:color="auto"/>
              <w:bottom w:val="single" w:sz="4" w:space="0" w:color="auto"/>
              <w:right w:val="single" w:sz="4" w:space="0" w:color="auto"/>
            </w:tcBorders>
          </w:tcPr>
          <w:p w14:paraId="1479C114" w14:textId="77777777" w:rsidR="00FC7E8A" w:rsidRPr="00FC7E8A" w:rsidRDefault="00FC7E8A" w:rsidP="005E590E">
            <w:pPr>
              <w:spacing w:line="256" w:lineRule="auto"/>
              <w:jc w:val="center"/>
              <w:rPr>
                <w:sz w:val="28"/>
                <w:szCs w:val="28"/>
              </w:rPr>
            </w:pPr>
          </w:p>
        </w:tc>
      </w:tr>
      <w:tr w:rsidR="00FC7E8A" w:rsidRPr="00FC7E8A" w14:paraId="58278123"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3B4D12F6" w14:textId="73F35994" w:rsidR="00FC7E8A" w:rsidRPr="00FC7E8A" w:rsidRDefault="00FC7E8A" w:rsidP="005E590E">
            <w:pPr>
              <w:spacing w:line="256" w:lineRule="auto"/>
              <w:jc w:val="center"/>
              <w:rPr>
                <w:sz w:val="28"/>
                <w:szCs w:val="28"/>
                <w:lang w:val="en-US"/>
              </w:rPr>
            </w:pPr>
            <w:r w:rsidRPr="00FC7E8A">
              <w:rPr>
                <w:sz w:val="28"/>
                <w:szCs w:val="28"/>
              </w:rPr>
              <w:t>1</w:t>
            </w:r>
            <w:r w:rsidR="00FD4E23">
              <w:rPr>
                <w:sz w:val="28"/>
                <w:szCs w:val="28"/>
                <w:lang w:val="uk-UA"/>
              </w:rPr>
              <w:t>3</w:t>
            </w:r>
            <w:r w:rsidRPr="00FC7E8A">
              <w:rPr>
                <w:sz w:val="28"/>
                <w:szCs w:val="28"/>
              </w:rPr>
              <w:t>.</w:t>
            </w:r>
          </w:p>
        </w:tc>
        <w:tc>
          <w:tcPr>
            <w:tcW w:w="4820" w:type="dxa"/>
            <w:tcBorders>
              <w:top w:val="single" w:sz="4" w:space="0" w:color="auto"/>
              <w:left w:val="single" w:sz="4" w:space="0" w:color="auto"/>
              <w:bottom w:val="single" w:sz="4" w:space="0" w:color="auto"/>
              <w:right w:val="single" w:sz="4" w:space="0" w:color="auto"/>
            </w:tcBorders>
            <w:hideMark/>
          </w:tcPr>
          <w:p w14:paraId="16DD43FB" w14:textId="77777777" w:rsidR="00FC7E8A" w:rsidRPr="00FC7E8A" w:rsidRDefault="00FC7E8A" w:rsidP="005E590E">
            <w:pPr>
              <w:spacing w:line="256" w:lineRule="auto"/>
              <w:jc w:val="center"/>
              <w:rPr>
                <w:sz w:val="28"/>
                <w:szCs w:val="28"/>
                <w:lang w:val="uk-UA"/>
              </w:rPr>
            </w:pPr>
            <w:r w:rsidRPr="00FC7E8A">
              <w:rPr>
                <w:sz w:val="28"/>
                <w:szCs w:val="28"/>
                <w:lang w:val="uk-UA"/>
              </w:rPr>
              <w:t>Написання висновків курсової роботи</w:t>
            </w:r>
          </w:p>
        </w:tc>
        <w:tc>
          <w:tcPr>
            <w:tcW w:w="1700" w:type="dxa"/>
            <w:tcBorders>
              <w:top w:val="single" w:sz="4" w:space="0" w:color="auto"/>
              <w:left w:val="single" w:sz="4" w:space="0" w:color="auto"/>
              <w:bottom w:val="single" w:sz="4" w:space="0" w:color="auto"/>
              <w:right w:val="single" w:sz="4" w:space="0" w:color="auto"/>
            </w:tcBorders>
            <w:hideMark/>
          </w:tcPr>
          <w:p w14:paraId="4185BB24" w14:textId="77777777" w:rsidR="00FC7E8A" w:rsidRPr="00FC7E8A" w:rsidRDefault="00FC7E8A" w:rsidP="005E590E">
            <w:pPr>
              <w:spacing w:line="256" w:lineRule="auto"/>
              <w:jc w:val="center"/>
              <w:rPr>
                <w:sz w:val="28"/>
                <w:szCs w:val="28"/>
                <w:lang w:val="en-US"/>
              </w:rPr>
            </w:pPr>
            <w:r w:rsidRPr="00FC7E8A">
              <w:rPr>
                <w:sz w:val="28"/>
                <w:szCs w:val="28"/>
              </w:rPr>
              <w:t>01.05.2019</w:t>
            </w:r>
          </w:p>
        </w:tc>
        <w:tc>
          <w:tcPr>
            <w:tcW w:w="2408" w:type="dxa"/>
            <w:tcBorders>
              <w:top w:val="single" w:sz="4" w:space="0" w:color="auto"/>
              <w:left w:val="single" w:sz="4" w:space="0" w:color="auto"/>
              <w:bottom w:val="single" w:sz="4" w:space="0" w:color="auto"/>
              <w:right w:val="single" w:sz="4" w:space="0" w:color="auto"/>
            </w:tcBorders>
          </w:tcPr>
          <w:p w14:paraId="42692E71" w14:textId="77777777" w:rsidR="00FC7E8A" w:rsidRPr="00FC7E8A" w:rsidRDefault="00FC7E8A" w:rsidP="005E590E">
            <w:pPr>
              <w:spacing w:line="256" w:lineRule="auto"/>
              <w:jc w:val="center"/>
              <w:rPr>
                <w:sz w:val="28"/>
                <w:szCs w:val="28"/>
              </w:rPr>
            </w:pPr>
          </w:p>
        </w:tc>
      </w:tr>
      <w:tr w:rsidR="00FC7E8A" w:rsidRPr="00FC7E8A" w14:paraId="08561F2C"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7E91FE9E" w14:textId="48E8FBCA" w:rsidR="00FC7E8A" w:rsidRPr="00FC7E8A" w:rsidRDefault="00FC7E8A" w:rsidP="005E590E">
            <w:pPr>
              <w:spacing w:line="256" w:lineRule="auto"/>
              <w:jc w:val="center"/>
              <w:rPr>
                <w:sz w:val="28"/>
                <w:szCs w:val="28"/>
                <w:lang w:val="en-US"/>
              </w:rPr>
            </w:pPr>
            <w:r w:rsidRPr="00FC7E8A">
              <w:rPr>
                <w:sz w:val="28"/>
                <w:szCs w:val="28"/>
              </w:rPr>
              <w:t>1</w:t>
            </w:r>
            <w:r w:rsidR="00FD4E23">
              <w:rPr>
                <w:sz w:val="28"/>
                <w:szCs w:val="28"/>
                <w:lang w:val="uk-UA"/>
              </w:rPr>
              <w:t>4</w:t>
            </w:r>
            <w:r w:rsidRPr="00FC7E8A">
              <w:rPr>
                <w:sz w:val="28"/>
                <w:szCs w:val="28"/>
              </w:rPr>
              <w:t>.</w:t>
            </w:r>
          </w:p>
        </w:tc>
        <w:tc>
          <w:tcPr>
            <w:tcW w:w="4820" w:type="dxa"/>
            <w:tcBorders>
              <w:top w:val="single" w:sz="4" w:space="0" w:color="auto"/>
              <w:left w:val="single" w:sz="4" w:space="0" w:color="auto"/>
              <w:bottom w:val="single" w:sz="4" w:space="0" w:color="auto"/>
              <w:right w:val="single" w:sz="4" w:space="0" w:color="auto"/>
            </w:tcBorders>
            <w:hideMark/>
          </w:tcPr>
          <w:p w14:paraId="41E1EA9C" w14:textId="77777777" w:rsidR="00FC7E8A" w:rsidRPr="00FC7E8A" w:rsidRDefault="00FC7E8A" w:rsidP="005E590E">
            <w:pPr>
              <w:spacing w:line="256" w:lineRule="auto"/>
              <w:jc w:val="center"/>
              <w:rPr>
                <w:sz w:val="28"/>
                <w:szCs w:val="28"/>
              </w:rPr>
            </w:pPr>
            <w:r w:rsidRPr="00FC7E8A">
              <w:rPr>
                <w:sz w:val="28"/>
                <w:szCs w:val="28"/>
                <w:lang w:val="uk-UA"/>
              </w:rPr>
              <w:t>Перегляд змісту роботи з керівником</w:t>
            </w:r>
          </w:p>
        </w:tc>
        <w:tc>
          <w:tcPr>
            <w:tcW w:w="1700" w:type="dxa"/>
            <w:tcBorders>
              <w:top w:val="single" w:sz="4" w:space="0" w:color="auto"/>
              <w:left w:val="single" w:sz="4" w:space="0" w:color="auto"/>
              <w:bottom w:val="single" w:sz="4" w:space="0" w:color="auto"/>
              <w:right w:val="single" w:sz="4" w:space="0" w:color="auto"/>
            </w:tcBorders>
            <w:hideMark/>
          </w:tcPr>
          <w:p w14:paraId="12F23C37" w14:textId="77777777" w:rsidR="00FC7E8A" w:rsidRPr="00FC7E8A" w:rsidRDefault="00FC7E8A" w:rsidP="005E590E">
            <w:pPr>
              <w:spacing w:line="256" w:lineRule="auto"/>
              <w:jc w:val="center"/>
              <w:rPr>
                <w:sz w:val="28"/>
                <w:szCs w:val="28"/>
                <w:lang w:val="en-US"/>
              </w:rPr>
            </w:pPr>
            <w:r w:rsidRPr="00FC7E8A">
              <w:rPr>
                <w:sz w:val="28"/>
                <w:szCs w:val="28"/>
              </w:rPr>
              <w:t>02.05.2019</w:t>
            </w:r>
          </w:p>
        </w:tc>
        <w:tc>
          <w:tcPr>
            <w:tcW w:w="2408" w:type="dxa"/>
            <w:tcBorders>
              <w:top w:val="single" w:sz="4" w:space="0" w:color="auto"/>
              <w:left w:val="single" w:sz="4" w:space="0" w:color="auto"/>
              <w:bottom w:val="single" w:sz="4" w:space="0" w:color="auto"/>
              <w:right w:val="single" w:sz="4" w:space="0" w:color="auto"/>
            </w:tcBorders>
          </w:tcPr>
          <w:p w14:paraId="71FCBFC7" w14:textId="77777777" w:rsidR="00FC7E8A" w:rsidRPr="00FC7E8A" w:rsidRDefault="00FC7E8A" w:rsidP="005E590E">
            <w:pPr>
              <w:spacing w:line="256" w:lineRule="auto"/>
              <w:jc w:val="center"/>
              <w:rPr>
                <w:sz w:val="28"/>
                <w:szCs w:val="28"/>
              </w:rPr>
            </w:pPr>
          </w:p>
        </w:tc>
      </w:tr>
      <w:tr w:rsidR="00FC7E8A" w:rsidRPr="00FC7E8A" w14:paraId="3F5DB4FB"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6AF6816C" w14:textId="66398B01" w:rsidR="00FC7E8A" w:rsidRPr="00FC7E8A" w:rsidRDefault="00FC7E8A" w:rsidP="005E590E">
            <w:pPr>
              <w:spacing w:line="256" w:lineRule="auto"/>
              <w:jc w:val="center"/>
              <w:rPr>
                <w:sz w:val="28"/>
                <w:szCs w:val="28"/>
                <w:lang w:val="en-US"/>
              </w:rPr>
            </w:pPr>
            <w:r w:rsidRPr="00FC7E8A">
              <w:rPr>
                <w:sz w:val="28"/>
                <w:szCs w:val="28"/>
              </w:rPr>
              <w:t>1</w:t>
            </w:r>
            <w:r w:rsidR="00FD4E23">
              <w:rPr>
                <w:sz w:val="28"/>
                <w:szCs w:val="28"/>
                <w:lang w:val="uk-UA"/>
              </w:rPr>
              <w:t>5</w:t>
            </w:r>
            <w:r w:rsidRPr="00FC7E8A">
              <w:rPr>
                <w:sz w:val="28"/>
                <w:szCs w:val="28"/>
              </w:rPr>
              <w:t>.</w:t>
            </w:r>
          </w:p>
        </w:tc>
        <w:tc>
          <w:tcPr>
            <w:tcW w:w="4820" w:type="dxa"/>
            <w:tcBorders>
              <w:top w:val="single" w:sz="4" w:space="0" w:color="auto"/>
              <w:left w:val="single" w:sz="4" w:space="0" w:color="auto"/>
              <w:bottom w:val="single" w:sz="4" w:space="0" w:color="auto"/>
              <w:right w:val="single" w:sz="4" w:space="0" w:color="auto"/>
            </w:tcBorders>
            <w:hideMark/>
          </w:tcPr>
          <w:p w14:paraId="0DCFED0C" w14:textId="77777777" w:rsidR="00FC7E8A" w:rsidRPr="00FC7E8A" w:rsidRDefault="00FC7E8A" w:rsidP="005E590E">
            <w:pPr>
              <w:spacing w:line="256" w:lineRule="auto"/>
              <w:jc w:val="center"/>
              <w:rPr>
                <w:sz w:val="28"/>
                <w:szCs w:val="28"/>
                <w:lang w:val="uk-UA"/>
              </w:rPr>
            </w:pPr>
            <w:r w:rsidRPr="00FC7E8A">
              <w:rPr>
                <w:sz w:val="28"/>
                <w:szCs w:val="28"/>
                <w:lang w:val="uk-UA"/>
              </w:rPr>
              <w:t>Внесення змін до курсової роботи відповідно до зауважень наукового керівника</w:t>
            </w:r>
          </w:p>
        </w:tc>
        <w:tc>
          <w:tcPr>
            <w:tcW w:w="1700" w:type="dxa"/>
            <w:tcBorders>
              <w:top w:val="single" w:sz="4" w:space="0" w:color="auto"/>
              <w:left w:val="single" w:sz="4" w:space="0" w:color="auto"/>
              <w:bottom w:val="single" w:sz="4" w:space="0" w:color="auto"/>
              <w:right w:val="single" w:sz="4" w:space="0" w:color="auto"/>
            </w:tcBorders>
            <w:hideMark/>
          </w:tcPr>
          <w:p w14:paraId="7CC58C8B" w14:textId="77777777" w:rsidR="00FC7E8A" w:rsidRPr="00FC7E8A" w:rsidRDefault="00FC7E8A" w:rsidP="005E590E">
            <w:pPr>
              <w:spacing w:line="256" w:lineRule="auto"/>
              <w:jc w:val="center"/>
              <w:rPr>
                <w:sz w:val="28"/>
                <w:szCs w:val="28"/>
                <w:lang w:val="en-US"/>
              </w:rPr>
            </w:pPr>
            <w:r w:rsidRPr="00FC7E8A">
              <w:rPr>
                <w:sz w:val="28"/>
                <w:szCs w:val="28"/>
              </w:rPr>
              <w:t>03.05.2019</w:t>
            </w:r>
          </w:p>
        </w:tc>
        <w:tc>
          <w:tcPr>
            <w:tcW w:w="2408" w:type="dxa"/>
            <w:tcBorders>
              <w:top w:val="single" w:sz="4" w:space="0" w:color="auto"/>
              <w:left w:val="single" w:sz="4" w:space="0" w:color="auto"/>
              <w:bottom w:val="single" w:sz="4" w:space="0" w:color="auto"/>
              <w:right w:val="single" w:sz="4" w:space="0" w:color="auto"/>
            </w:tcBorders>
          </w:tcPr>
          <w:p w14:paraId="41ADB0A0" w14:textId="77777777" w:rsidR="00FC7E8A" w:rsidRPr="00FC7E8A" w:rsidRDefault="00FC7E8A" w:rsidP="005E590E">
            <w:pPr>
              <w:spacing w:line="256" w:lineRule="auto"/>
              <w:jc w:val="center"/>
              <w:rPr>
                <w:sz w:val="28"/>
                <w:szCs w:val="28"/>
              </w:rPr>
            </w:pPr>
          </w:p>
        </w:tc>
      </w:tr>
      <w:tr w:rsidR="00FC7E8A" w:rsidRPr="00FC7E8A" w14:paraId="3C117F63"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08F4C645" w14:textId="55942645" w:rsidR="00FC7E8A" w:rsidRPr="00FC7E8A" w:rsidRDefault="00FC7E8A" w:rsidP="005E590E">
            <w:pPr>
              <w:spacing w:line="256" w:lineRule="auto"/>
              <w:jc w:val="center"/>
              <w:rPr>
                <w:sz w:val="28"/>
                <w:szCs w:val="28"/>
              </w:rPr>
            </w:pPr>
            <w:r w:rsidRPr="00FC7E8A">
              <w:rPr>
                <w:sz w:val="28"/>
                <w:szCs w:val="28"/>
              </w:rPr>
              <w:t>1</w:t>
            </w:r>
            <w:r w:rsidR="00FD4E23">
              <w:rPr>
                <w:sz w:val="28"/>
                <w:szCs w:val="28"/>
                <w:lang w:val="uk-UA"/>
              </w:rPr>
              <w:t>6</w:t>
            </w:r>
            <w:r w:rsidRPr="00FC7E8A">
              <w:rPr>
                <w:sz w:val="28"/>
                <w:szCs w:val="28"/>
              </w:rPr>
              <w:t>.</w:t>
            </w:r>
          </w:p>
        </w:tc>
        <w:tc>
          <w:tcPr>
            <w:tcW w:w="4820" w:type="dxa"/>
            <w:tcBorders>
              <w:top w:val="single" w:sz="4" w:space="0" w:color="auto"/>
              <w:left w:val="single" w:sz="4" w:space="0" w:color="auto"/>
              <w:bottom w:val="single" w:sz="4" w:space="0" w:color="auto"/>
              <w:right w:val="single" w:sz="4" w:space="0" w:color="auto"/>
            </w:tcBorders>
            <w:hideMark/>
          </w:tcPr>
          <w:p w14:paraId="31670AAD" w14:textId="77777777" w:rsidR="00FC7E8A" w:rsidRPr="00FC7E8A" w:rsidRDefault="00FC7E8A" w:rsidP="005E590E">
            <w:pPr>
              <w:spacing w:line="256" w:lineRule="auto"/>
              <w:jc w:val="center"/>
              <w:rPr>
                <w:sz w:val="28"/>
                <w:szCs w:val="28"/>
                <w:lang w:val="uk-UA"/>
              </w:rPr>
            </w:pPr>
            <w:r w:rsidRPr="00FC7E8A">
              <w:rPr>
                <w:sz w:val="28"/>
                <w:szCs w:val="28"/>
                <w:lang w:val="uk-UA"/>
              </w:rPr>
              <w:t>Створення презентації</w:t>
            </w:r>
          </w:p>
        </w:tc>
        <w:tc>
          <w:tcPr>
            <w:tcW w:w="1700" w:type="dxa"/>
            <w:tcBorders>
              <w:top w:val="single" w:sz="4" w:space="0" w:color="auto"/>
              <w:left w:val="single" w:sz="4" w:space="0" w:color="auto"/>
              <w:bottom w:val="single" w:sz="4" w:space="0" w:color="auto"/>
              <w:right w:val="single" w:sz="4" w:space="0" w:color="auto"/>
            </w:tcBorders>
            <w:hideMark/>
          </w:tcPr>
          <w:p w14:paraId="59115EDF" w14:textId="41B98C40" w:rsidR="00FC7E8A" w:rsidRPr="00FC7E8A" w:rsidRDefault="00FC7E8A" w:rsidP="005E590E">
            <w:pPr>
              <w:spacing w:line="256" w:lineRule="auto"/>
              <w:jc w:val="center"/>
              <w:rPr>
                <w:sz w:val="28"/>
                <w:szCs w:val="28"/>
                <w:lang w:val="en-US"/>
              </w:rPr>
            </w:pPr>
            <w:r w:rsidRPr="00FC7E8A">
              <w:rPr>
                <w:sz w:val="28"/>
                <w:szCs w:val="28"/>
              </w:rPr>
              <w:t>0</w:t>
            </w:r>
            <w:r w:rsidR="008C0DCB">
              <w:rPr>
                <w:sz w:val="28"/>
                <w:szCs w:val="28"/>
                <w:lang w:val="uk-UA"/>
              </w:rPr>
              <w:t>4</w:t>
            </w:r>
            <w:r w:rsidRPr="00FC7E8A">
              <w:rPr>
                <w:sz w:val="28"/>
                <w:szCs w:val="28"/>
              </w:rPr>
              <w:t>.05.2019</w:t>
            </w:r>
          </w:p>
        </w:tc>
        <w:tc>
          <w:tcPr>
            <w:tcW w:w="2408" w:type="dxa"/>
            <w:tcBorders>
              <w:top w:val="single" w:sz="4" w:space="0" w:color="auto"/>
              <w:left w:val="single" w:sz="4" w:space="0" w:color="auto"/>
              <w:bottom w:val="single" w:sz="4" w:space="0" w:color="auto"/>
              <w:right w:val="single" w:sz="4" w:space="0" w:color="auto"/>
            </w:tcBorders>
          </w:tcPr>
          <w:p w14:paraId="0A716A8E" w14:textId="77777777" w:rsidR="00FC7E8A" w:rsidRPr="00FC7E8A" w:rsidRDefault="00FC7E8A" w:rsidP="005E590E">
            <w:pPr>
              <w:spacing w:line="256" w:lineRule="auto"/>
              <w:jc w:val="center"/>
              <w:rPr>
                <w:sz w:val="28"/>
                <w:szCs w:val="28"/>
              </w:rPr>
            </w:pPr>
          </w:p>
        </w:tc>
      </w:tr>
      <w:tr w:rsidR="00FC7E8A" w:rsidRPr="00FC7E8A" w14:paraId="26A696EB" w14:textId="77777777" w:rsidTr="005E590E">
        <w:tc>
          <w:tcPr>
            <w:tcW w:w="704" w:type="dxa"/>
            <w:tcBorders>
              <w:top w:val="single" w:sz="4" w:space="0" w:color="auto"/>
              <w:left w:val="single" w:sz="4" w:space="0" w:color="auto"/>
              <w:bottom w:val="single" w:sz="4" w:space="0" w:color="auto"/>
              <w:right w:val="single" w:sz="4" w:space="0" w:color="auto"/>
            </w:tcBorders>
            <w:hideMark/>
          </w:tcPr>
          <w:p w14:paraId="0650BC7B" w14:textId="51692171" w:rsidR="00FC7E8A" w:rsidRPr="00FC7E8A" w:rsidRDefault="00FC7E8A" w:rsidP="005E590E">
            <w:pPr>
              <w:spacing w:line="256" w:lineRule="auto"/>
              <w:jc w:val="center"/>
              <w:rPr>
                <w:sz w:val="28"/>
                <w:szCs w:val="28"/>
                <w:lang w:val="en-US"/>
              </w:rPr>
            </w:pPr>
            <w:r w:rsidRPr="00FC7E8A">
              <w:rPr>
                <w:sz w:val="28"/>
                <w:szCs w:val="28"/>
              </w:rPr>
              <w:t>1</w:t>
            </w:r>
            <w:r w:rsidR="00FD4E23">
              <w:rPr>
                <w:sz w:val="28"/>
                <w:szCs w:val="28"/>
                <w:lang w:val="uk-UA"/>
              </w:rPr>
              <w:t>7</w:t>
            </w:r>
            <w:r w:rsidRPr="00FC7E8A">
              <w:rPr>
                <w:sz w:val="28"/>
                <w:szCs w:val="28"/>
              </w:rPr>
              <w:t>.</w:t>
            </w:r>
          </w:p>
        </w:tc>
        <w:tc>
          <w:tcPr>
            <w:tcW w:w="4820" w:type="dxa"/>
            <w:tcBorders>
              <w:top w:val="single" w:sz="4" w:space="0" w:color="auto"/>
              <w:left w:val="single" w:sz="4" w:space="0" w:color="auto"/>
              <w:bottom w:val="single" w:sz="4" w:space="0" w:color="auto"/>
              <w:right w:val="single" w:sz="4" w:space="0" w:color="auto"/>
            </w:tcBorders>
            <w:hideMark/>
          </w:tcPr>
          <w:p w14:paraId="625B610C" w14:textId="77777777" w:rsidR="00FC7E8A" w:rsidRPr="00FC7E8A" w:rsidRDefault="00FC7E8A" w:rsidP="005E590E">
            <w:pPr>
              <w:spacing w:line="256" w:lineRule="auto"/>
              <w:jc w:val="center"/>
              <w:rPr>
                <w:sz w:val="28"/>
                <w:szCs w:val="28"/>
                <w:lang w:val="uk-UA"/>
              </w:rPr>
            </w:pPr>
            <w:r w:rsidRPr="00FC7E8A">
              <w:rPr>
                <w:sz w:val="28"/>
                <w:szCs w:val="28"/>
                <w:lang w:val="uk-UA"/>
              </w:rPr>
              <w:t>Захист роботи</w:t>
            </w:r>
          </w:p>
        </w:tc>
        <w:tc>
          <w:tcPr>
            <w:tcW w:w="1700" w:type="dxa"/>
            <w:tcBorders>
              <w:top w:val="single" w:sz="4" w:space="0" w:color="auto"/>
              <w:left w:val="single" w:sz="4" w:space="0" w:color="auto"/>
              <w:bottom w:val="single" w:sz="4" w:space="0" w:color="auto"/>
              <w:right w:val="single" w:sz="4" w:space="0" w:color="auto"/>
            </w:tcBorders>
            <w:hideMark/>
          </w:tcPr>
          <w:p w14:paraId="66A6E332" w14:textId="77777777" w:rsidR="00FC7E8A" w:rsidRPr="00FC7E8A" w:rsidRDefault="00FC7E8A" w:rsidP="005E590E">
            <w:pPr>
              <w:spacing w:line="256" w:lineRule="auto"/>
              <w:jc w:val="center"/>
              <w:rPr>
                <w:sz w:val="28"/>
                <w:szCs w:val="28"/>
                <w:lang w:val="en-US"/>
              </w:rPr>
            </w:pPr>
            <w:r w:rsidRPr="00FC7E8A">
              <w:rPr>
                <w:sz w:val="28"/>
                <w:szCs w:val="28"/>
              </w:rPr>
              <w:t>14.05.2019</w:t>
            </w:r>
          </w:p>
        </w:tc>
        <w:tc>
          <w:tcPr>
            <w:tcW w:w="2408" w:type="dxa"/>
            <w:tcBorders>
              <w:top w:val="single" w:sz="4" w:space="0" w:color="auto"/>
              <w:left w:val="single" w:sz="4" w:space="0" w:color="auto"/>
              <w:bottom w:val="single" w:sz="4" w:space="0" w:color="auto"/>
              <w:right w:val="single" w:sz="4" w:space="0" w:color="auto"/>
            </w:tcBorders>
          </w:tcPr>
          <w:p w14:paraId="2B66ED33" w14:textId="77777777" w:rsidR="00FC7E8A" w:rsidRPr="00FC7E8A" w:rsidRDefault="00FC7E8A" w:rsidP="005E590E">
            <w:pPr>
              <w:spacing w:line="256" w:lineRule="auto"/>
              <w:jc w:val="center"/>
              <w:rPr>
                <w:sz w:val="28"/>
                <w:szCs w:val="28"/>
              </w:rPr>
            </w:pPr>
          </w:p>
        </w:tc>
      </w:tr>
    </w:tbl>
    <w:p w14:paraId="5FF88398" w14:textId="77777777" w:rsidR="00FC7E8A" w:rsidRPr="00FF170D" w:rsidRDefault="00FC7E8A" w:rsidP="00FC7E8A">
      <w:pPr>
        <w:spacing w:line="256" w:lineRule="auto"/>
        <w:rPr>
          <w:szCs w:val="28"/>
          <w:lang w:val="uk-UA"/>
        </w:rPr>
      </w:pPr>
    </w:p>
    <w:p w14:paraId="5BDD5055" w14:textId="0A0D91A5" w:rsidR="00FC7E8A" w:rsidRDefault="00FC7E8A" w:rsidP="00FC7E8A">
      <w:pPr>
        <w:spacing w:line="256" w:lineRule="auto"/>
        <w:rPr>
          <w:szCs w:val="28"/>
          <w:lang w:val="uk-UA"/>
        </w:rPr>
      </w:pPr>
      <w:r>
        <w:rPr>
          <w:szCs w:val="28"/>
          <w:lang w:val="uk-UA"/>
        </w:rPr>
        <w:t xml:space="preserve">Студент </w:t>
      </w:r>
      <w:proofErr w:type="spellStart"/>
      <w:r>
        <w:rPr>
          <w:szCs w:val="28"/>
          <w:lang w:val="uk-UA"/>
        </w:rPr>
        <w:t>Єщенко</w:t>
      </w:r>
      <w:proofErr w:type="spellEnd"/>
      <w:r>
        <w:rPr>
          <w:szCs w:val="28"/>
          <w:lang w:val="uk-UA"/>
        </w:rPr>
        <w:t xml:space="preserve"> М.С.</w:t>
      </w:r>
    </w:p>
    <w:p w14:paraId="545FBF38" w14:textId="77777777" w:rsidR="00FC7E8A" w:rsidRPr="00912D90" w:rsidRDefault="00FC7E8A" w:rsidP="00FC7E8A">
      <w:pPr>
        <w:spacing w:line="256" w:lineRule="auto"/>
        <w:rPr>
          <w:szCs w:val="28"/>
        </w:rPr>
      </w:pPr>
      <w:r>
        <w:rPr>
          <w:szCs w:val="28"/>
          <w:lang w:val="uk-UA"/>
        </w:rPr>
        <w:t xml:space="preserve">Керівник </w:t>
      </w:r>
      <w:proofErr w:type="spellStart"/>
      <w:r>
        <w:rPr>
          <w:szCs w:val="28"/>
          <w:lang w:val="uk-UA"/>
        </w:rPr>
        <w:t>Невмержицький</w:t>
      </w:r>
      <w:proofErr w:type="spellEnd"/>
      <w:r>
        <w:rPr>
          <w:szCs w:val="28"/>
          <w:lang w:val="uk-UA"/>
        </w:rPr>
        <w:t xml:space="preserve"> Є.І.</w:t>
      </w:r>
    </w:p>
    <w:p w14:paraId="7837A839" w14:textId="77777777" w:rsidR="00FC7E8A" w:rsidRDefault="00FC7E8A" w:rsidP="00FC7E8A">
      <w:pPr>
        <w:spacing w:line="256" w:lineRule="auto"/>
        <w:rPr>
          <w:szCs w:val="28"/>
          <w:lang w:val="en-US"/>
        </w:rPr>
      </w:pPr>
      <w:r>
        <w:rPr>
          <w:szCs w:val="28"/>
        </w:rPr>
        <w:t>“____” ________________</w:t>
      </w:r>
    </w:p>
    <w:p w14:paraId="157C0947" w14:textId="77777777" w:rsidR="00B8291C" w:rsidRPr="00B8291C" w:rsidRDefault="00B8291C" w:rsidP="00806F07">
      <w:pPr>
        <w:spacing w:line="360" w:lineRule="auto"/>
        <w:rPr>
          <w:lang w:val="uk-UA"/>
        </w:rPr>
      </w:pPr>
    </w:p>
    <w:p w14:paraId="4A0AD450" w14:textId="77777777" w:rsidR="00B8291C" w:rsidRPr="00B8291C" w:rsidRDefault="00B8291C" w:rsidP="00B8291C">
      <w:pPr>
        <w:pStyle w:val="Title"/>
        <w:spacing w:line="240" w:lineRule="auto"/>
        <w:ind w:firstLine="0"/>
        <w:jc w:val="left"/>
      </w:pPr>
    </w:p>
    <w:p w14:paraId="225720EB" w14:textId="225229E6" w:rsidR="008659E8" w:rsidRPr="00036840" w:rsidRDefault="00F906A9" w:rsidP="00036840">
      <w:pPr>
        <w:spacing w:line="360" w:lineRule="auto"/>
        <w:jc w:val="center"/>
        <w:rPr>
          <w:b/>
          <w:sz w:val="32"/>
          <w:lang w:val="uk-UA"/>
        </w:rPr>
      </w:pPr>
      <w:r>
        <w:br w:type="page"/>
      </w:r>
    </w:p>
    <w:p w14:paraId="5D97E8B7" w14:textId="06B9D4CF" w:rsidR="00EA28D5" w:rsidRPr="008659E8" w:rsidRDefault="008659E8" w:rsidP="008659E8">
      <w:pPr>
        <w:pStyle w:val="Title"/>
        <w:spacing w:line="240" w:lineRule="auto"/>
      </w:pPr>
      <w:r w:rsidRPr="008659E8">
        <w:lastRenderedPageBreak/>
        <w:t>Зміст</w:t>
      </w:r>
    </w:p>
    <w:p w14:paraId="49987F8F" w14:textId="4BF0CC60" w:rsidR="009151AE" w:rsidRDefault="00925FF6">
      <w:pPr>
        <w:pStyle w:val="TOC1"/>
        <w:rPr>
          <w:rFonts w:asciiTheme="minorHAnsi" w:eastAsiaTheme="minorEastAsia" w:hAnsiTheme="minorHAnsi" w:cstheme="minorBidi"/>
          <w:b w:val="0"/>
          <w:bCs w:val="0"/>
          <w:sz w:val="22"/>
          <w:szCs w:val="22"/>
          <w:lang w:val="en-US" w:eastAsia="en-US"/>
        </w:rPr>
      </w:pPr>
      <w:r>
        <w:rPr>
          <w:b w:val="0"/>
          <w:bCs w:val="0"/>
          <w:sz w:val="36"/>
          <w:szCs w:val="28"/>
        </w:rPr>
        <w:fldChar w:fldCharType="begin"/>
      </w:r>
      <w:r>
        <w:rPr>
          <w:b w:val="0"/>
          <w:bCs w:val="0"/>
          <w:sz w:val="36"/>
          <w:szCs w:val="28"/>
        </w:rPr>
        <w:instrText xml:space="preserve"> TOC \o "1-3" \h \z \u </w:instrText>
      </w:r>
      <w:r>
        <w:rPr>
          <w:b w:val="0"/>
          <w:bCs w:val="0"/>
          <w:sz w:val="36"/>
          <w:szCs w:val="28"/>
        </w:rPr>
        <w:fldChar w:fldCharType="separate"/>
      </w:r>
      <w:hyperlink w:anchor="_Toc7858030" w:history="1">
        <w:r w:rsidR="009151AE" w:rsidRPr="00B42122">
          <w:rPr>
            <w:rStyle w:val="Hyperlink"/>
          </w:rPr>
          <w:t>Анотація</w:t>
        </w:r>
        <w:r w:rsidR="009151AE">
          <w:rPr>
            <w:webHidden/>
          </w:rPr>
          <w:tab/>
        </w:r>
        <w:r w:rsidR="009151AE">
          <w:rPr>
            <w:webHidden/>
          </w:rPr>
          <w:fldChar w:fldCharType="begin"/>
        </w:r>
        <w:r w:rsidR="009151AE">
          <w:rPr>
            <w:webHidden/>
          </w:rPr>
          <w:instrText xml:space="preserve"> PAGEREF _Toc7858030 \h </w:instrText>
        </w:r>
        <w:r w:rsidR="009151AE">
          <w:rPr>
            <w:webHidden/>
          </w:rPr>
        </w:r>
        <w:r w:rsidR="009151AE">
          <w:rPr>
            <w:webHidden/>
          </w:rPr>
          <w:fldChar w:fldCharType="separate"/>
        </w:r>
        <w:r w:rsidR="009151AE">
          <w:rPr>
            <w:webHidden/>
          </w:rPr>
          <w:t>3</w:t>
        </w:r>
        <w:r w:rsidR="009151AE">
          <w:rPr>
            <w:webHidden/>
          </w:rPr>
          <w:fldChar w:fldCharType="end"/>
        </w:r>
      </w:hyperlink>
    </w:p>
    <w:p w14:paraId="7A625F2C" w14:textId="0227343A" w:rsidR="009151AE" w:rsidRDefault="00DC5CE3">
      <w:pPr>
        <w:pStyle w:val="TOC1"/>
        <w:rPr>
          <w:rFonts w:asciiTheme="minorHAnsi" w:eastAsiaTheme="minorEastAsia" w:hAnsiTheme="minorHAnsi" w:cstheme="minorBidi"/>
          <w:b w:val="0"/>
          <w:bCs w:val="0"/>
          <w:sz w:val="22"/>
          <w:szCs w:val="22"/>
          <w:lang w:val="en-US" w:eastAsia="en-US"/>
        </w:rPr>
      </w:pPr>
      <w:hyperlink w:anchor="_Toc7858031" w:history="1">
        <w:r w:rsidR="009151AE" w:rsidRPr="00B42122">
          <w:rPr>
            <w:rStyle w:val="Hyperlink"/>
          </w:rPr>
          <w:t>Вступ</w:t>
        </w:r>
        <w:r w:rsidR="009151AE">
          <w:rPr>
            <w:webHidden/>
          </w:rPr>
          <w:tab/>
        </w:r>
        <w:r w:rsidR="009151AE">
          <w:rPr>
            <w:webHidden/>
          </w:rPr>
          <w:fldChar w:fldCharType="begin"/>
        </w:r>
        <w:r w:rsidR="009151AE">
          <w:rPr>
            <w:webHidden/>
          </w:rPr>
          <w:instrText xml:space="preserve"> PAGEREF _Toc7858031 \h </w:instrText>
        </w:r>
        <w:r w:rsidR="009151AE">
          <w:rPr>
            <w:webHidden/>
          </w:rPr>
        </w:r>
        <w:r w:rsidR="009151AE">
          <w:rPr>
            <w:webHidden/>
          </w:rPr>
          <w:fldChar w:fldCharType="separate"/>
        </w:r>
        <w:r w:rsidR="009151AE">
          <w:rPr>
            <w:webHidden/>
          </w:rPr>
          <w:t>4</w:t>
        </w:r>
        <w:r w:rsidR="009151AE">
          <w:rPr>
            <w:webHidden/>
          </w:rPr>
          <w:fldChar w:fldCharType="end"/>
        </w:r>
      </w:hyperlink>
    </w:p>
    <w:p w14:paraId="2AEA0D1A" w14:textId="6131C4FD" w:rsidR="009151AE" w:rsidRDefault="00DC5CE3">
      <w:pPr>
        <w:pStyle w:val="TOC1"/>
        <w:rPr>
          <w:rFonts w:asciiTheme="minorHAnsi" w:eastAsiaTheme="minorEastAsia" w:hAnsiTheme="minorHAnsi" w:cstheme="minorBidi"/>
          <w:b w:val="0"/>
          <w:bCs w:val="0"/>
          <w:sz w:val="22"/>
          <w:szCs w:val="22"/>
          <w:lang w:val="en-US" w:eastAsia="en-US"/>
        </w:rPr>
      </w:pPr>
      <w:hyperlink w:anchor="_Toc7858032" w:history="1">
        <w:r w:rsidR="009151AE" w:rsidRPr="00B42122">
          <w:rPr>
            <w:rStyle w:val="Hyperlink"/>
          </w:rPr>
          <w:t>Розділ 1: Вступ до криптоактивів</w:t>
        </w:r>
        <w:r w:rsidR="009151AE">
          <w:rPr>
            <w:webHidden/>
          </w:rPr>
          <w:tab/>
        </w:r>
        <w:r w:rsidR="009151AE">
          <w:rPr>
            <w:webHidden/>
          </w:rPr>
          <w:fldChar w:fldCharType="begin"/>
        </w:r>
        <w:r w:rsidR="009151AE">
          <w:rPr>
            <w:webHidden/>
          </w:rPr>
          <w:instrText xml:space="preserve"> PAGEREF _Toc7858032 \h </w:instrText>
        </w:r>
        <w:r w:rsidR="009151AE">
          <w:rPr>
            <w:webHidden/>
          </w:rPr>
        </w:r>
        <w:r w:rsidR="009151AE">
          <w:rPr>
            <w:webHidden/>
          </w:rPr>
          <w:fldChar w:fldCharType="separate"/>
        </w:r>
        <w:r w:rsidR="009151AE">
          <w:rPr>
            <w:webHidden/>
          </w:rPr>
          <w:t>6</w:t>
        </w:r>
        <w:r w:rsidR="009151AE">
          <w:rPr>
            <w:webHidden/>
          </w:rPr>
          <w:fldChar w:fldCharType="end"/>
        </w:r>
      </w:hyperlink>
    </w:p>
    <w:p w14:paraId="70056A7F" w14:textId="26E67DB1" w:rsidR="009151AE" w:rsidRDefault="00DC5CE3">
      <w:pPr>
        <w:pStyle w:val="TOC2"/>
        <w:rPr>
          <w:rFonts w:eastAsiaTheme="minorEastAsia" w:cstheme="minorBidi"/>
          <w:bCs w:val="0"/>
          <w:noProof/>
          <w:sz w:val="22"/>
          <w:szCs w:val="22"/>
          <w:lang w:val="en-US" w:eastAsia="en-US"/>
        </w:rPr>
      </w:pPr>
      <w:hyperlink w:anchor="_Toc7858033" w:history="1">
        <w:r w:rsidR="009151AE" w:rsidRPr="00B42122">
          <w:rPr>
            <w:rStyle w:val="Hyperlink"/>
            <w:noProof/>
            <w:lang w:val="uk-UA"/>
          </w:rPr>
          <w:t>1.1 Поняття криптоактиву</w:t>
        </w:r>
        <w:r w:rsidR="009151AE">
          <w:rPr>
            <w:noProof/>
            <w:webHidden/>
          </w:rPr>
          <w:tab/>
        </w:r>
        <w:r w:rsidR="009151AE">
          <w:rPr>
            <w:noProof/>
            <w:webHidden/>
          </w:rPr>
          <w:fldChar w:fldCharType="begin"/>
        </w:r>
        <w:r w:rsidR="009151AE">
          <w:rPr>
            <w:noProof/>
            <w:webHidden/>
          </w:rPr>
          <w:instrText xml:space="preserve"> PAGEREF _Toc7858033 \h </w:instrText>
        </w:r>
        <w:r w:rsidR="009151AE">
          <w:rPr>
            <w:noProof/>
            <w:webHidden/>
          </w:rPr>
        </w:r>
        <w:r w:rsidR="009151AE">
          <w:rPr>
            <w:noProof/>
            <w:webHidden/>
          </w:rPr>
          <w:fldChar w:fldCharType="separate"/>
        </w:r>
        <w:r w:rsidR="009151AE">
          <w:rPr>
            <w:noProof/>
            <w:webHidden/>
          </w:rPr>
          <w:t>6</w:t>
        </w:r>
        <w:r w:rsidR="009151AE">
          <w:rPr>
            <w:noProof/>
            <w:webHidden/>
          </w:rPr>
          <w:fldChar w:fldCharType="end"/>
        </w:r>
      </w:hyperlink>
    </w:p>
    <w:p w14:paraId="1AD371FD" w14:textId="250DB750" w:rsidR="009151AE" w:rsidRDefault="00DC5CE3">
      <w:pPr>
        <w:pStyle w:val="TOC2"/>
        <w:rPr>
          <w:rFonts w:eastAsiaTheme="minorEastAsia" w:cstheme="minorBidi"/>
          <w:bCs w:val="0"/>
          <w:noProof/>
          <w:sz w:val="22"/>
          <w:szCs w:val="22"/>
          <w:lang w:val="en-US" w:eastAsia="en-US"/>
        </w:rPr>
      </w:pPr>
      <w:hyperlink w:anchor="_Toc7858034" w:history="1">
        <w:r w:rsidR="009151AE" w:rsidRPr="00B42122">
          <w:rPr>
            <w:rStyle w:val="Hyperlink"/>
            <w:noProof/>
            <w:lang w:val="uk-UA"/>
          </w:rPr>
          <w:t>1.2 Види криптоактивів, сфери їх використання та значення в сучасній економіці</w:t>
        </w:r>
        <w:r w:rsidR="009151AE">
          <w:rPr>
            <w:noProof/>
            <w:webHidden/>
          </w:rPr>
          <w:tab/>
        </w:r>
        <w:r w:rsidR="009151AE">
          <w:rPr>
            <w:noProof/>
            <w:webHidden/>
          </w:rPr>
          <w:fldChar w:fldCharType="begin"/>
        </w:r>
        <w:r w:rsidR="009151AE">
          <w:rPr>
            <w:noProof/>
            <w:webHidden/>
          </w:rPr>
          <w:instrText xml:space="preserve"> PAGEREF _Toc7858034 \h </w:instrText>
        </w:r>
        <w:r w:rsidR="009151AE">
          <w:rPr>
            <w:noProof/>
            <w:webHidden/>
          </w:rPr>
        </w:r>
        <w:r w:rsidR="009151AE">
          <w:rPr>
            <w:noProof/>
            <w:webHidden/>
          </w:rPr>
          <w:fldChar w:fldCharType="separate"/>
        </w:r>
        <w:r w:rsidR="009151AE">
          <w:rPr>
            <w:noProof/>
            <w:webHidden/>
          </w:rPr>
          <w:t>6</w:t>
        </w:r>
        <w:r w:rsidR="009151AE">
          <w:rPr>
            <w:noProof/>
            <w:webHidden/>
          </w:rPr>
          <w:fldChar w:fldCharType="end"/>
        </w:r>
      </w:hyperlink>
    </w:p>
    <w:p w14:paraId="3CC8C775" w14:textId="56128650" w:rsidR="009151AE" w:rsidRDefault="00DC5CE3">
      <w:pPr>
        <w:pStyle w:val="TOC2"/>
        <w:rPr>
          <w:rFonts w:eastAsiaTheme="minorEastAsia" w:cstheme="minorBidi"/>
          <w:bCs w:val="0"/>
          <w:noProof/>
          <w:sz w:val="22"/>
          <w:szCs w:val="22"/>
          <w:lang w:val="en-US" w:eastAsia="en-US"/>
        </w:rPr>
      </w:pPr>
      <w:hyperlink w:anchor="_Toc7858035" w:history="1">
        <w:r w:rsidR="009151AE" w:rsidRPr="00B42122">
          <w:rPr>
            <w:rStyle w:val="Hyperlink"/>
            <w:noProof/>
            <w:lang w:val="uk-UA"/>
          </w:rPr>
          <w:t>1.3 Похідні фінансові інструменти від криптоактивів</w:t>
        </w:r>
        <w:r w:rsidR="009151AE">
          <w:rPr>
            <w:noProof/>
            <w:webHidden/>
          </w:rPr>
          <w:tab/>
        </w:r>
        <w:r w:rsidR="009151AE">
          <w:rPr>
            <w:noProof/>
            <w:webHidden/>
          </w:rPr>
          <w:fldChar w:fldCharType="begin"/>
        </w:r>
        <w:r w:rsidR="009151AE">
          <w:rPr>
            <w:noProof/>
            <w:webHidden/>
          </w:rPr>
          <w:instrText xml:space="preserve"> PAGEREF _Toc7858035 \h </w:instrText>
        </w:r>
        <w:r w:rsidR="009151AE">
          <w:rPr>
            <w:noProof/>
            <w:webHidden/>
          </w:rPr>
        </w:r>
        <w:r w:rsidR="009151AE">
          <w:rPr>
            <w:noProof/>
            <w:webHidden/>
          </w:rPr>
          <w:fldChar w:fldCharType="separate"/>
        </w:r>
        <w:r w:rsidR="009151AE">
          <w:rPr>
            <w:noProof/>
            <w:webHidden/>
          </w:rPr>
          <w:t>10</w:t>
        </w:r>
        <w:r w:rsidR="009151AE">
          <w:rPr>
            <w:noProof/>
            <w:webHidden/>
          </w:rPr>
          <w:fldChar w:fldCharType="end"/>
        </w:r>
      </w:hyperlink>
    </w:p>
    <w:p w14:paraId="7D98B774" w14:textId="1610C448" w:rsidR="009151AE" w:rsidRDefault="00DC5CE3">
      <w:pPr>
        <w:pStyle w:val="TOC2"/>
        <w:rPr>
          <w:rFonts w:eastAsiaTheme="minorEastAsia" w:cstheme="minorBidi"/>
          <w:bCs w:val="0"/>
          <w:noProof/>
          <w:sz w:val="22"/>
          <w:szCs w:val="22"/>
          <w:lang w:val="en-US" w:eastAsia="en-US"/>
        </w:rPr>
      </w:pPr>
      <w:hyperlink w:anchor="_Toc7858036" w:history="1">
        <w:r w:rsidR="009151AE" w:rsidRPr="00B42122">
          <w:rPr>
            <w:rStyle w:val="Hyperlink"/>
            <w:noProof/>
            <w:lang w:val="uk-UA"/>
          </w:rPr>
          <w:t>1.4 Установи, що орієнтовані на роботу з криптоактивами</w:t>
        </w:r>
        <w:r w:rsidR="009151AE">
          <w:rPr>
            <w:noProof/>
            <w:webHidden/>
          </w:rPr>
          <w:tab/>
        </w:r>
        <w:r w:rsidR="009151AE">
          <w:rPr>
            <w:noProof/>
            <w:webHidden/>
          </w:rPr>
          <w:fldChar w:fldCharType="begin"/>
        </w:r>
        <w:r w:rsidR="009151AE">
          <w:rPr>
            <w:noProof/>
            <w:webHidden/>
          </w:rPr>
          <w:instrText xml:space="preserve"> PAGEREF _Toc7858036 \h </w:instrText>
        </w:r>
        <w:r w:rsidR="009151AE">
          <w:rPr>
            <w:noProof/>
            <w:webHidden/>
          </w:rPr>
        </w:r>
        <w:r w:rsidR="009151AE">
          <w:rPr>
            <w:noProof/>
            <w:webHidden/>
          </w:rPr>
          <w:fldChar w:fldCharType="separate"/>
        </w:r>
        <w:r w:rsidR="009151AE">
          <w:rPr>
            <w:noProof/>
            <w:webHidden/>
          </w:rPr>
          <w:t>11</w:t>
        </w:r>
        <w:r w:rsidR="009151AE">
          <w:rPr>
            <w:noProof/>
            <w:webHidden/>
          </w:rPr>
          <w:fldChar w:fldCharType="end"/>
        </w:r>
      </w:hyperlink>
    </w:p>
    <w:p w14:paraId="66C2E92E" w14:textId="4A803470" w:rsidR="009151AE" w:rsidRDefault="00DC5CE3">
      <w:pPr>
        <w:pStyle w:val="TOC1"/>
        <w:rPr>
          <w:rFonts w:asciiTheme="minorHAnsi" w:eastAsiaTheme="minorEastAsia" w:hAnsiTheme="minorHAnsi" w:cstheme="minorBidi"/>
          <w:b w:val="0"/>
          <w:bCs w:val="0"/>
          <w:sz w:val="22"/>
          <w:szCs w:val="22"/>
          <w:lang w:val="en-US" w:eastAsia="en-US"/>
        </w:rPr>
      </w:pPr>
      <w:hyperlink w:anchor="_Toc7858037" w:history="1">
        <w:r w:rsidR="009151AE" w:rsidRPr="00B42122">
          <w:rPr>
            <w:rStyle w:val="Hyperlink"/>
          </w:rPr>
          <w:t>Розділ 2: Криптоактиви сьогодні</w:t>
        </w:r>
        <w:r w:rsidR="009151AE">
          <w:rPr>
            <w:webHidden/>
          </w:rPr>
          <w:tab/>
        </w:r>
        <w:r w:rsidR="009151AE">
          <w:rPr>
            <w:webHidden/>
          </w:rPr>
          <w:fldChar w:fldCharType="begin"/>
        </w:r>
        <w:r w:rsidR="009151AE">
          <w:rPr>
            <w:webHidden/>
          </w:rPr>
          <w:instrText xml:space="preserve"> PAGEREF _Toc7858037 \h </w:instrText>
        </w:r>
        <w:r w:rsidR="009151AE">
          <w:rPr>
            <w:webHidden/>
          </w:rPr>
        </w:r>
        <w:r w:rsidR="009151AE">
          <w:rPr>
            <w:webHidden/>
          </w:rPr>
          <w:fldChar w:fldCharType="separate"/>
        </w:r>
        <w:r w:rsidR="009151AE">
          <w:rPr>
            <w:webHidden/>
          </w:rPr>
          <w:t>13</w:t>
        </w:r>
        <w:r w:rsidR="009151AE">
          <w:rPr>
            <w:webHidden/>
          </w:rPr>
          <w:fldChar w:fldCharType="end"/>
        </w:r>
      </w:hyperlink>
    </w:p>
    <w:p w14:paraId="5E787648" w14:textId="2EE15ABF" w:rsidR="009151AE" w:rsidRDefault="00DC5CE3">
      <w:pPr>
        <w:pStyle w:val="TOC2"/>
        <w:rPr>
          <w:rFonts w:eastAsiaTheme="minorEastAsia" w:cstheme="minorBidi"/>
          <w:bCs w:val="0"/>
          <w:noProof/>
          <w:sz w:val="22"/>
          <w:szCs w:val="22"/>
          <w:lang w:val="en-US" w:eastAsia="en-US"/>
        </w:rPr>
      </w:pPr>
      <w:hyperlink w:anchor="_Toc7858038" w:history="1">
        <w:r w:rsidR="009151AE" w:rsidRPr="00B42122">
          <w:rPr>
            <w:rStyle w:val="Hyperlink"/>
            <w:noProof/>
            <w:lang w:val="uk-UA"/>
          </w:rPr>
          <w:t>2.1 Розповсюдженість та особливості використання криптоактивів на сьогодні.</w:t>
        </w:r>
        <w:r w:rsidR="009151AE">
          <w:rPr>
            <w:noProof/>
            <w:webHidden/>
          </w:rPr>
          <w:tab/>
        </w:r>
        <w:r w:rsidR="009151AE">
          <w:rPr>
            <w:noProof/>
            <w:webHidden/>
          </w:rPr>
          <w:fldChar w:fldCharType="begin"/>
        </w:r>
        <w:r w:rsidR="009151AE">
          <w:rPr>
            <w:noProof/>
            <w:webHidden/>
          </w:rPr>
          <w:instrText xml:space="preserve"> PAGEREF _Toc7858038 \h </w:instrText>
        </w:r>
        <w:r w:rsidR="009151AE">
          <w:rPr>
            <w:noProof/>
            <w:webHidden/>
          </w:rPr>
        </w:r>
        <w:r w:rsidR="009151AE">
          <w:rPr>
            <w:noProof/>
            <w:webHidden/>
          </w:rPr>
          <w:fldChar w:fldCharType="separate"/>
        </w:r>
        <w:r w:rsidR="009151AE">
          <w:rPr>
            <w:noProof/>
            <w:webHidden/>
          </w:rPr>
          <w:t>13</w:t>
        </w:r>
        <w:r w:rsidR="009151AE">
          <w:rPr>
            <w:noProof/>
            <w:webHidden/>
          </w:rPr>
          <w:fldChar w:fldCharType="end"/>
        </w:r>
      </w:hyperlink>
    </w:p>
    <w:p w14:paraId="4E5E8990" w14:textId="6C8480E8" w:rsidR="009151AE" w:rsidRDefault="00DC5CE3">
      <w:pPr>
        <w:pStyle w:val="TOC2"/>
        <w:rPr>
          <w:rFonts w:eastAsiaTheme="minorEastAsia" w:cstheme="minorBidi"/>
          <w:bCs w:val="0"/>
          <w:noProof/>
          <w:sz w:val="22"/>
          <w:szCs w:val="22"/>
          <w:lang w:val="en-US" w:eastAsia="en-US"/>
        </w:rPr>
      </w:pPr>
      <w:hyperlink w:anchor="_Toc7858039" w:history="1">
        <w:r w:rsidR="009151AE" w:rsidRPr="00B42122">
          <w:rPr>
            <w:rStyle w:val="Hyperlink"/>
            <w:noProof/>
            <w:lang w:val="uk-UA"/>
          </w:rPr>
          <w:t>2.2 Значення використання криптоактивів в Україні і поточні можливості в існуючому правовому полі</w:t>
        </w:r>
        <w:r w:rsidR="009151AE">
          <w:rPr>
            <w:noProof/>
            <w:webHidden/>
          </w:rPr>
          <w:tab/>
        </w:r>
        <w:r w:rsidR="009151AE">
          <w:rPr>
            <w:noProof/>
            <w:webHidden/>
          </w:rPr>
          <w:fldChar w:fldCharType="begin"/>
        </w:r>
        <w:r w:rsidR="009151AE">
          <w:rPr>
            <w:noProof/>
            <w:webHidden/>
          </w:rPr>
          <w:instrText xml:space="preserve"> PAGEREF _Toc7858039 \h </w:instrText>
        </w:r>
        <w:r w:rsidR="009151AE">
          <w:rPr>
            <w:noProof/>
            <w:webHidden/>
          </w:rPr>
        </w:r>
        <w:r w:rsidR="009151AE">
          <w:rPr>
            <w:noProof/>
            <w:webHidden/>
          </w:rPr>
          <w:fldChar w:fldCharType="separate"/>
        </w:r>
        <w:r w:rsidR="009151AE">
          <w:rPr>
            <w:noProof/>
            <w:webHidden/>
          </w:rPr>
          <w:t>14</w:t>
        </w:r>
        <w:r w:rsidR="009151AE">
          <w:rPr>
            <w:noProof/>
            <w:webHidden/>
          </w:rPr>
          <w:fldChar w:fldCharType="end"/>
        </w:r>
      </w:hyperlink>
    </w:p>
    <w:p w14:paraId="1BD03840" w14:textId="5FF71528" w:rsidR="009151AE" w:rsidRDefault="00DC5CE3">
      <w:pPr>
        <w:pStyle w:val="TOC2"/>
        <w:rPr>
          <w:rFonts w:eastAsiaTheme="minorEastAsia" w:cstheme="minorBidi"/>
          <w:bCs w:val="0"/>
          <w:noProof/>
          <w:sz w:val="22"/>
          <w:szCs w:val="22"/>
          <w:lang w:val="en-US" w:eastAsia="en-US"/>
        </w:rPr>
      </w:pPr>
      <w:hyperlink w:anchor="_Toc7858040" w:history="1">
        <w:r w:rsidR="009151AE" w:rsidRPr="00B42122">
          <w:rPr>
            <w:rStyle w:val="Hyperlink"/>
            <w:noProof/>
            <w:lang w:val="uk-UA"/>
          </w:rPr>
          <w:t>2.3 Можливості створення хедж-фонду для криптоактивів в Україні і напрямки роботи</w:t>
        </w:r>
        <w:r w:rsidR="009151AE">
          <w:rPr>
            <w:noProof/>
            <w:webHidden/>
          </w:rPr>
          <w:tab/>
        </w:r>
        <w:r w:rsidR="009151AE">
          <w:rPr>
            <w:noProof/>
            <w:webHidden/>
          </w:rPr>
          <w:fldChar w:fldCharType="begin"/>
        </w:r>
        <w:r w:rsidR="009151AE">
          <w:rPr>
            <w:noProof/>
            <w:webHidden/>
          </w:rPr>
          <w:instrText xml:space="preserve"> PAGEREF _Toc7858040 \h </w:instrText>
        </w:r>
        <w:r w:rsidR="009151AE">
          <w:rPr>
            <w:noProof/>
            <w:webHidden/>
          </w:rPr>
        </w:r>
        <w:r w:rsidR="009151AE">
          <w:rPr>
            <w:noProof/>
            <w:webHidden/>
          </w:rPr>
          <w:fldChar w:fldCharType="separate"/>
        </w:r>
        <w:r w:rsidR="009151AE">
          <w:rPr>
            <w:noProof/>
            <w:webHidden/>
          </w:rPr>
          <w:t>16</w:t>
        </w:r>
        <w:r w:rsidR="009151AE">
          <w:rPr>
            <w:noProof/>
            <w:webHidden/>
          </w:rPr>
          <w:fldChar w:fldCharType="end"/>
        </w:r>
      </w:hyperlink>
    </w:p>
    <w:p w14:paraId="1E0AA80C" w14:textId="4708D359" w:rsidR="009151AE" w:rsidRDefault="00DC5CE3">
      <w:pPr>
        <w:pStyle w:val="TOC2"/>
        <w:rPr>
          <w:rFonts w:eastAsiaTheme="minorEastAsia" w:cstheme="minorBidi"/>
          <w:bCs w:val="0"/>
          <w:noProof/>
          <w:sz w:val="22"/>
          <w:szCs w:val="22"/>
          <w:lang w:val="en-US" w:eastAsia="en-US"/>
        </w:rPr>
      </w:pPr>
      <w:hyperlink w:anchor="_Toc7858041" w:history="1">
        <w:r w:rsidR="009151AE" w:rsidRPr="00B42122">
          <w:rPr>
            <w:rStyle w:val="Hyperlink"/>
            <w:noProof/>
            <w:lang w:val="uk-UA"/>
          </w:rPr>
          <w:t>2.4 Прогноз розвитку криптоактивів у світі та в Україні на найближче майбутнє</w:t>
        </w:r>
        <w:r w:rsidR="009151AE">
          <w:rPr>
            <w:noProof/>
            <w:webHidden/>
          </w:rPr>
          <w:tab/>
        </w:r>
        <w:r w:rsidR="009151AE">
          <w:rPr>
            <w:noProof/>
            <w:webHidden/>
          </w:rPr>
          <w:fldChar w:fldCharType="begin"/>
        </w:r>
        <w:r w:rsidR="009151AE">
          <w:rPr>
            <w:noProof/>
            <w:webHidden/>
          </w:rPr>
          <w:instrText xml:space="preserve"> PAGEREF _Toc7858041 \h </w:instrText>
        </w:r>
        <w:r w:rsidR="009151AE">
          <w:rPr>
            <w:noProof/>
            <w:webHidden/>
          </w:rPr>
        </w:r>
        <w:r w:rsidR="009151AE">
          <w:rPr>
            <w:noProof/>
            <w:webHidden/>
          </w:rPr>
          <w:fldChar w:fldCharType="separate"/>
        </w:r>
        <w:r w:rsidR="009151AE">
          <w:rPr>
            <w:noProof/>
            <w:webHidden/>
          </w:rPr>
          <w:t>17</w:t>
        </w:r>
        <w:r w:rsidR="009151AE">
          <w:rPr>
            <w:noProof/>
            <w:webHidden/>
          </w:rPr>
          <w:fldChar w:fldCharType="end"/>
        </w:r>
      </w:hyperlink>
    </w:p>
    <w:p w14:paraId="19DDA210" w14:textId="34C85064" w:rsidR="009151AE" w:rsidRDefault="00DC5CE3">
      <w:pPr>
        <w:pStyle w:val="TOC1"/>
        <w:rPr>
          <w:rFonts w:asciiTheme="minorHAnsi" w:eastAsiaTheme="minorEastAsia" w:hAnsiTheme="minorHAnsi" w:cstheme="minorBidi"/>
          <w:b w:val="0"/>
          <w:bCs w:val="0"/>
          <w:sz w:val="22"/>
          <w:szCs w:val="22"/>
          <w:lang w:val="en-US" w:eastAsia="en-US"/>
        </w:rPr>
      </w:pPr>
      <w:hyperlink w:anchor="_Toc7858042" w:history="1">
        <w:r w:rsidR="009151AE" w:rsidRPr="00B42122">
          <w:rPr>
            <w:rStyle w:val="Hyperlink"/>
          </w:rPr>
          <w:t>Розділ 3: Власний хедж-фонд для криптоактивів</w:t>
        </w:r>
        <w:r w:rsidR="009151AE">
          <w:rPr>
            <w:webHidden/>
          </w:rPr>
          <w:tab/>
        </w:r>
        <w:r w:rsidR="009151AE">
          <w:rPr>
            <w:webHidden/>
          </w:rPr>
          <w:fldChar w:fldCharType="begin"/>
        </w:r>
        <w:r w:rsidR="009151AE">
          <w:rPr>
            <w:webHidden/>
          </w:rPr>
          <w:instrText xml:space="preserve"> PAGEREF _Toc7858042 \h </w:instrText>
        </w:r>
        <w:r w:rsidR="009151AE">
          <w:rPr>
            <w:webHidden/>
          </w:rPr>
        </w:r>
        <w:r w:rsidR="009151AE">
          <w:rPr>
            <w:webHidden/>
          </w:rPr>
          <w:fldChar w:fldCharType="separate"/>
        </w:r>
        <w:r w:rsidR="009151AE">
          <w:rPr>
            <w:webHidden/>
          </w:rPr>
          <w:t>18</w:t>
        </w:r>
        <w:r w:rsidR="009151AE">
          <w:rPr>
            <w:webHidden/>
          </w:rPr>
          <w:fldChar w:fldCharType="end"/>
        </w:r>
      </w:hyperlink>
    </w:p>
    <w:p w14:paraId="669F0126" w14:textId="03F5A537" w:rsidR="009151AE" w:rsidRDefault="00DC5CE3">
      <w:pPr>
        <w:pStyle w:val="TOC2"/>
        <w:rPr>
          <w:rFonts w:eastAsiaTheme="minorEastAsia" w:cstheme="minorBidi"/>
          <w:bCs w:val="0"/>
          <w:noProof/>
          <w:sz w:val="22"/>
          <w:szCs w:val="22"/>
          <w:lang w:val="en-US" w:eastAsia="en-US"/>
        </w:rPr>
      </w:pPr>
      <w:hyperlink w:anchor="_Toc7858043" w:history="1">
        <w:r w:rsidR="009151AE" w:rsidRPr="00B42122">
          <w:rPr>
            <w:rStyle w:val="Hyperlink"/>
            <w:noProof/>
            <w:lang w:val="en-US"/>
          </w:rPr>
          <w:t xml:space="preserve">3.1 </w:t>
        </w:r>
        <w:r w:rsidR="009151AE" w:rsidRPr="00B42122">
          <w:rPr>
            <w:rStyle w:val="Hyperlink"/>
            <w:noProof/>
            <w:lang w:val="uk-UA"/>
          </w:rPr>
          <w:t>Розро</w:t>
        </w:r>
        <w:r w:rsidR="009151AE" w:rsidRPr="00B42122">
          <w:rPr>
            <w:rStyle w:val="Hyperlink"/>
            <w:noProof/>
          </w:rPr>
          <w:t>бка</w:t>
        </w:r>
        <w:r w:rsidR="009151AE" w:rsidRPr="00B42122">
          <w:rPr>
            <w:rStyle w:val="Hyperlink"/>
            <w:noProof/>
            <w:lang w:val="uk-UA"/>
          </w:rPr>
          <w:t xml:space="preserve"> прототип</w:t>
        </w:r>
        <w:r w:rsidR="009151AE" w:rsidRPr="00B42122">
          <w:rPr>
            <w:rStyle w:val="Hyperlink"/>
            <w:noProof/>
          </w:rPr>
          <w:t>у</w:t>
        </w:r>
        <w:r w:rsidR="009151AE" w:rsidRPr="00B42122">
          <w:rPr>
            <w:rStyle w:val="Hyperlink"/>
            <w:noProof/>
            <w:lang w:val="uk-UA"/>
          </w:rPr>
          <w:t xml:space="preserve"> програмного продукту хедж-фонду для криптоактивів.</w:t>
        </w:r>
        <w:r w:rsidR="009151AE">
          <w:rPr>
            <w:noProof/>
            <w:webHidden/>
          </w:rPr>
          <w:tab/>
        </w:r>
        <w:r w:rsidR="009151AE">
          <w:rPr>
            <w:noProof/>
            <w:webHidden/>
          </w:rPr>
          <w:fldChar w:fldCharType="begin"/>
        </w:r>
        <w:r w:rsidR="009151AE">
          <w:rPr>
            <w:noProof/>
            <w:webHidden/>
          </w:rPr>
          <w:instrText xml:space="preserve"> PAGEREF _Toc7858043 \h </w:instrText>
        </w:r>
        <w:r w:rsidR="009151AE">
          <w:rPr>
            <w:noProof/>
            <w:webHidden/>
          </w:rPr>
        </w:r>
        <w:r w:rsidR="009151AE">
          <w:rPr>
            <w:noProof/>
            <w:webHidden/>
          </w:rPr>
          <w:fldChar w:fldCharType="separate"/>
        </w:r>
        <w:r w:rsidR="009151AE">
          <w:rPr>
            <w:noProof/>
            <w:webHidden/>
          </w:rPr>
          <w:t>18</w:t>
        </w:r>
        <w:r w:rsidR="009151AE">
          <w:rPr>
            <w:noProof/>
            <w:webHidden/>
          </w:rPr>
          <w:fldChar w:fldCharType="end"/>
        </w:r>
      </w:hyperlink>
    </w:p>
    <w:p w14:paraId="7CFBF7A0" w14:textId="543E73B6" w:rsidR="009151AE" w:rsidRDefault="00DC5CE3">
      <w:pPr>
        <w:pStyle w:val="TOC2"/>
        <w:rPr>
          <w:rFonts w:eastAsiaTheme="minorEastAsia" w:cstheme="minorBidi"/>
          <w:bCs w:val="0"/>
          <w:noProof/>
          <w:sz w:val="22"/>
          <w:szCs w:val="22"/>
          <w:lang w:val="en-US" w:eastAsia="en-US"/>
        </w:rPr>
      </w:pPr>
      <w:hyperlink w:anchor="_Toc7858044" w:history="1">
        <w:r w:rsidR="009151AE" w:rsidRPr="00B42122">
          <w:rPr>
            <w:rStyle w:val="Hyperlink"/>
            <w:noProof/>
            <w:lang w:val="en-US"/>
          </w:rPr>
          <w:t xml:space="preserve">3.2 </w:t>
        </w:r>
        <w:r w:rsidR="009151AE" w:rsidRPr="00B42122">
          <w:rPr>
            <w:rStyle w:val="Hyperlink"/>
            <w:noProof/>
            <w:lang w:val="uk-UA"/>
          </w:rPr>
          <w:t>Результати розробки програмного продукту</w:t>
        </w:r>
        <w:r w:rsidR="009151AE">
          <w:rPr>
            <w:noProof/>
            <w:webHidden/>
          </w:rPr>
          <w:tab/>
        </w:r>
        <w:r w:rsidR="009151AE">
          <w:rPr>
            <w:noProof/>
            <w:webHidden/>
          </w:rPr>
          <w:fldChar w:fldCharType="begin"/>
        </w:r>
        <w:r w:rsidR="009151AE">
          <w:rPr>
            <w:noProof/>
            <w:webHidden/>
          </w:rPr>
          <w:instrText xml:space="preserve"> PAGEREF _Toc7858044 \h </w:instrText>
        </w:r>
        <w:r w:rsidR="009151AE">
          <w:rPr>
            <w:noProof/>
            <w:webHidden/>
          </w:rPr>
        </w:r>
        <w:r w:rsidR="009151AE">
          <w:rPr>
            <w:noProof/>
            <w:webHidden/>
          </w:rPr>
          <w:fldChar w:fldCharType="separate"/>
        </w:r>
        <w:r w:rsidR="009151AE">
          <w:rPr>
            <w:noProof/>
            <w:webHidden/>
          </w:rPr>
          <w:t>18</w:t>
        </w:r>
        <w:r w:rsidR="009151AE">
          <w:rPr>
            <w:noProof/>
            <w:webHidden/>
          </w:rPr>
          <w:fldChar w:fldCharType="end"/>
        </w:r>
      </w:hyperlink>
    </w:p>
    <w:p w14:paraId="6957B9BF" w14:textId="17E2A5FC" w:rsidR="009151AE" w:rsidRDefault="00DC5CE3">
      <w:pPr>
        <w:pStyle w:val="TOC1"/>
        <w:rPr>
          <w:rFonts w:asciiTheme="minorHAnsi" w:eastAsiaTheme="minorEastAsia" w:hAnsiTheme="minorHAnsi" w:cstheme="minorBidi"/>
          <w:b w:val="0"/>
          <w:bCs w:val="0"/>
          <w:sz w:val="22"/>
          <w:szCs w:val="22"/>
          <w:lang w:val="en-US" w:eastAsia="en-US"/>
        </w:rPr>
      </w:pPr>
      <w:hyperlink w:anchor="_Toc7858045" w:history="1">
        <w:r w:rsidR="009151AE" w:rsidRPr="00B42122">
          <w:rPr>
            <w:rStyle w:val="Hyperlink"/>
          </w:rPr>
          <w:t>Висновки</w:t>
        </w:r>
        <w:r w:rsidR="009151AE">
          <w:rPr>
            <w:webHidden/>
          </w:rPr>
          <w:tab/>
        </w:r>
        <w:r w:rsidR="009151AE">
          <w:rPr>
            <w:webHidden/>
          </w:rPr>
          <w:fldChar w:fldCharType="begin"/>
        </w:r>
        <w:r w:rsidR="009151AE">
          <w:rPr>
            <w:webHidden/>
          </w:rPr>
          <w:instrText xml:space="preserve"> PAGEREF _Toc7858045 \h </w:instrText>
        </w:r>
        <w:r w:rsidR="009151AE">
          <w:rPr>
            <w:webHidden/>
          </w:rPr>
        </w:r>
        <w:r w:rsidR="009151AE">
          <w:rPr>
            <w:webHidden/>
          </w:rPr>
          <w:fldChar w:fldCharType="separate"/>
        </w:r>
        <w:r w:rsidR="009151AE">
          <w:rPr>
            <w:webHidden/>
          </w:rPr>
          <w:t>20</w:t>
        </w:r>
        <w:r w:rsidR="009151AE">
          <w:rPr>
            <w:webHidden/>
          </w:rPr>
          <w:fldChar w:fldCharType="end"/>
        </w:r>
      </w:hyperlink>
    </w:p>
    <w:p w14:paraId="657DC1B5" w14:textId="1102E2AB" w:rsidR="009151AE" w:rsidRDefault="00DC5CE3">
      <w:pPr>
        <w:pStyle w:val="TOC1"/>
        <w:rPr>
          <w:rFonts w:asciiTheme="minorHAnsi" w:eastAsiaTheme="minorEastAsia" w:hAnsiTheme="minorHAnsi" w:cstheme="minorBidi"/>
          <w:b w:val="0"/>
          <w:bCs w:val="0"/>
          <w:sz w:val="22"/>
          <w:szCs w:val="22"/>
          <w:lang w:val="en-US" w:eastAsia="en-US"/>
        </w:rPr>
      </w:pPr>
      <w:hyperlink w:anchor="_Toc7858046" w:history="1">
        <w:r w:rsidR="009151AE" w:rsidRPr="00B42122">
          <w:rPr>
            <w:rStyle w:val="Hyperlink"/>
          </w:rPr>
          <w:t>Список використаної літератури</w:t>
        </w:r>
        <w:r w:rsidR="009151AE">
          <w:rPr>
            <w:webHidden/>
          </w:rPr>
          <w:tab/>
        </w:r>
        <w:r w:rsidR="009151AE">
          <w:rPr>
            <w:webHidden/>
          </w:rPr>
          <w:fldChar w:fldCharType="begin"/>
        </w:r>
        <w:r w:rsidR="009151AE">
          <w:rPr>
            <w:webHidden/>
          </w:rPr>
          <w:instrText xml:space="preserve"> PAGEREF _Toc7858046 \h </w:instrText>
        </w:r>
        <w:r w:rsidR="009151AE">
          <w:rPr>
            <w:webHidden/>
          </w:rPr>
        </w:r>
        <w:r w:rsidR="009151AE">
          <w:rPr>
            <w:webHidden/>
          </w:rPr>
          <w:fldChar w:fldCharType="separate"/>
        </w:r>
        <w:r w:rsidR="009151AE">
          <w:rPr>
            <w:webHidden/>
          </w:rPr>
          <w:t>22</w:t>
        </w:r>
        <w:r w:rsidR="009151AE">
          <w:rPr>
            <w:webHidden/>
          </w:rPr>
          <w:fldChar w:fldCharType="end"/>
        </w:r>
      </w:hyperlink>
    </w:p>
    <w:p w14:paraId="07DE229D" w14:textId="16E42628" w:rsidR="00F42EC2" w:rsidRPr="00DC1784" w:rsidRDefault="00925FF6" w:rsidP="00291461">
      <w:pPr>
        <w:spacing w:line="360" w:lineRule="auto"/>
        <w:ind w:firstLine="0"/>
        <w:rPr>
          <w:bCs/>
          <w:caps/>
          <w:sz w:val="36"/>
          <w:szCs w:val="28"/>
          <w:lang w:val="en-US"/>
        </w:rPr>
      </w:pPr>
      <w:r>
        <w:rPr>
          <w:b/>
          <w:bCs/>
          <w:noProof/>
          <w:sz w:val="36"/>
          <w:szCs w:val="28"/>
          <w:lang w:val="uk-UA"/>
        </w:rPr>
        <w:fldChar w:fldCharType="end"/>
      </w:r>
    </w:p>
    <w:p w14:paraId="326D838B" w14:textId="77777777" w:rsidR="00F42EC2" w:rsidRDefault="00F42EC2">
      <w:pPr>
        <w:spacing w:line="360" w:lineRule="auto"/>
        <w:jc w:val="center"/>
        <w:rPr>
          <w:bCs/>
          <w:caps/>
          <w:sz w:val="36"/>
          <w:szCs w:val="28"/>
        </w:rPr>
      </w:pPr>
      <w:r>
        <w:rPr>
          <w:bCs/>
          <w:caps/>
          <w:sz w:val="36"/>
          <w:szCs w:val="28"/>
        </w:rPr>
        <w:br w:type="page"/>
      </w:r>
    </w:p>
    <w:p w14:paraId="2E5C2D82" w14:textId="77777777" w:rsidR="00F42EC2" w:rsidRPr="00B8291C" w:rsidRDefault="00F42EC2" w:rsidP="0079291B">
      <w:pPr>
        <w:pStyle w:val="Heading1"/>
        <w:jc w:val="both"/>
      </w:pPr>
      <w:bookmarkStart w:id="0" w:name="_Toc7858030"/>
      <w:r w:rsidRPr="00B8291C">
        <w:lastRenderedPageBreak/>
        <w:t>Анотація</w:t>
      </w:r>
      <w:bookmarkEnd w:id="0"/>
    </w:p>
    <w:p w14:paraId="214AAF0B" w14:textId="77777777" w:rsidR="00F42EC2" w:rsidRDefault="00F42EC2" w:rsidP="0079291B">
      <w:pPr>
        <w:spacing w:line="360" w:lineRule="auto"/>
        <w:jc w:val="both"/>
        <w:rPr>
          <w:lang w:val="uk-UA"/>
        </w:rPr>
      </w:pPr>
      <w:r>
        <w:rPr>
          <w:lang w:val="uk-UA"/>
        </w:rPr>
        <w:t xml:space="preserve">Метою даної роботи є дослідження поняття </w:t>
      </w:r>
      <w:proofErr w:type="spellStart"/>
      <w:r>
        <w:rPr>
          <w:lang w:val="uk-UA"/>
        </w:rPr>
        <w:t>криптоактивів</w:t>
      </w:r>
      <w:proofErr w:type="spellEnd"/>
      <w:r>
        <w:rPr>
          <w:lang w:val="uk-UA"/>
        </w:rPr>
        <w:t xml:space="preserve"> і розкриття технологічних основ їх створення, зберігання та обігу (перерахування і захисту інформації).</w:t>
      </w:r>
    </w:p>
    <w:p w14:paraId="4929F22B" w14:textId="77777777" w:rsidR="00F42EC2" w:rsidRDefault="00F42EC2" w:rsidP="0079291B">
      <w:pPr>
        <w:spacing w:line="360" w:lineRule="auto"/>
        <w:jc w:val="both"/>
        <w:rPr>
          <w:lang w:val="uk-UA"/>
        </w:rPr>
      </w:pPr>
      <w:r>
        <w:rPr>
          <w:lang w:val="uk-UA"/>
        </w:rPr>
        <w:t xml:space="preserve">У даній роботі розглядається поняття </w:t>
      </w:r>
      <w:proofErr w:type="spellStart"/>
      <w:r>
        <w:rPr>
          <w:lang w:val="uk-UA"/>
        </w:rPr>
        <w:t>криптоактиву</w:t>
      </w:r>
      <w:proofErr w:type="spellEnd"/>
      <w:r>
        <w:rPr>
          <w:lang w:val="uk-UA"/>
        </w:rPr>
        <w:t>, його різновиди, значення у сучасній економіці та технологічне підґрунтя.</w:t>
      </w:r>
    </w:p>
    <w:p w14:paraId="22499B15" w14:textId="77777777" w:rsidR="00291461" w:rsidRDefault="00291461" w:rsidP="0079291B">
      <w:pPr>
        <w:spacing w:line="360" w:lineRule="auto"/>
        <w:ind w:firstLine="0"/>
        <w:jc w:val="both"/>
        <w:rPr>
          <w:rFonts w:asciiTheme="minorHAnsi" w:hAnsiTheme="minorHAnsi" w:cstheme="minorHAnsi"/>
          <w:b/>
          <w:bCs/>
          <w:caps/>
          <w:sz w:val="20"/>
          <w:szCs w:val="24"/>
        </w:rPr>
      </w:pPr>
    </w:p>
    <w:p w14:paraId="7C749226" w14:textId="77777777" w:rsidR="00291461" w:rsidRDefault="00291461" w:rsidP="0079291B">
      <w:pPr>
        <w:spacing w:line="360" w:lineRule="auto"/>
        <w:jc w:val="both"/>
        <w:rPr>
          <w:rFonts w:asciiTheme="minorHAnsi" w:hAnsiTheme="minorHAnsi" w:cstheme="minorHAnsi"/>
          <w:b/>
          <w:bCs/>
          <w:caps/>
          <w:sz w:val="20"/>
          <w:szCs w:val="24"/>
        </w:rPr>
      </w:pPr>
      <w:r>
        <w:rPr>
          <w:rFonts w:asciiTheme="minorHAnsi" w:hAnsiTheme="minorHAnsi" w:cstheme="minorHAnsi"/>
          <w:b/>
          <w:bCs/>
          <w:caps/>
          <w:sz w:val="20"/>
          <w:szCs w:val="24"/>
        </w:rPr>
        <w:br w:type="page"/>
      </w:r>
    </w:p>
    <w:p w14:paraId="5B364B85" w14:textId="77777777" w:rsidR="00EA28D5" w:rsidRPr="00291461" w:rsidRDefault="00EA28D5" w:rsidP="0079291B">
      <w:pPr>
        <w:spacing w:line="360" w:lineRule="auto"/>
        <w:ind w:firstLine="0"/>
        <w:jc w:val="both"/>
        <w:rPr>
          <w:lang w:val="uk-UA"/>
        </w:rPr>
      </w:pPr>
    </w:p>
    <w:p w14:paraId="5F27B7CD" w14:textId="11C32A2A" w:rsidR="00DC1784" w:rsidRPr="00DC1784" w:rsidRDefault="00C87553" w:rsidP="0079291B">
      <w:pPr>
        <w:pStyle w:val="Heading1"/>
        <w:spacing w:line="360" w:lineRule="auto"/>
        <w:jc w:val="both"/>
        <w:rPr>
          <w:lang w:val="uk-UA"/>
        </w:rPr>
      </w:pPr>
      <w:bookmarkStart w:id="1" w:name="_Toc4162211"/>
      <w:bookmarkStart w:id="2" w:name="_Toc7858031"/>
      <w:r>
        <w:rPr>
          <w:lang w:val="uk-UA"/>
        </w:rPr>
        <w:t>Вступ</w:t>
      </w:r>
      <w:bookmarkEnd w:id="1"/>
      <w:bookmarkEnd w:id="2"/>
    </w:p>
    <w:p w14:paraId="3306C4A9" w14:textId="3C62D7FA" w:rsidR="000E2E68" w:rsidRDefault="000E2E68" w:rsidP="0079291B">
      <w:pPr>
        <w:spacing w:line="360" w:lineRule="auto"/>
        <w:jc w:val="both"/>
        <w:rPr>
          <w:lang w:val="uk-UA"/>
        </w:rPr>
      </w:pPr>
      <w:proofErr w:type="spellStart"/>
      <w:r>
        <w:rPr>
          <w:lang w:val="uk-UA"/>
        </w:rPr>
        <w:t>Криптоактиви</w:t>
      </w:r>
      <w:proofErr w:type="spellEnd"/>
      <w:r>
        <w:rPr>
          <w:lang w:val="uk-UA"/>
        </w:rPr>
        <w:t xml:space="preserve">, а особливо різноманітні </w:t>
      </w:r>
      <w:proofErr w:type="spellStart"/>
      <w:r>
        <w:rPr>
          <w:lang w:val="uk-UA"/>
        </w:rPr>
        <w:t>криптовалюти</w:t>
      </w:r>
      <w:proofErr w:type="spellEnd"/>
      <w:r>
        <w:rPr>
          <w:lang w:val="uk-UA"/>
        </w:rPr>
        <w:t xml:space="preserve">, з кожним днем набувають все більшого розповсюдження. </w:t>
      </w:r>
      <w:r w:rsidR="009757AC">
        <w:rPr>
          <w:lang w:val="uk-UA"/>
        </w:rPr>
        <w:t xml:space="preserve">Найбільшу популярність </w:t>
      </w:r>
      <w:proofErr w:type="spellStart"/>
      <w:r w:rsidR="009757AC">
        <w:rPr>
          <w:lang w:val="uk-UA"/>
        </w:rPr>
        <w:t>криптоактиви</w:t>
      </w:r>
      <w:proofErr w:type="spellEnd"/>
      <w:r w:rsidR="009757AC">
        <w:rPr>
          <w:lang w:val="uk-UA"/>
        </w:rPr>
        <w:t xml:space="preserve"> набули протягом 2017 року, коли курс </w:t>
      </w:r>
      <w:proofErr w:type="spellStart"/>
      <w:r w:rsidR="009757AC">
        <w:rPr>
          <w:lang w:val="uk-UA"/>
        </w:rPr>
        <w:t>бітко</w:t>
      </w:r>
      <w:r w:rsidR="00513D9D">
        <w:rPr>
          <w:lang w:val="uk-UA"/>
        </w:rPr>
        <w:t>ї</w:t>
      </w:r>
      <w:r w:rsidR="009757AC">
        <w:rPr>
          <w:lang w:val="uk-UA"/>
        </w:rPr>
        <w:t>на</w:t>
      </w:r>
      <w:proofErr w:type="spellEnd"/>
      <w:r w:rsidR="009757AC">
        <w:rPr>
          <w:lang w:val="uk-UA"/>
        </w:rPr>
        <w:t xml:space="preserve"> до долара зріс</w:t>
      </w:r>
      <w:r w:rsidR="00513D9D">
        <w:rPr>
          <w:lang w:val="uk-UA"/>
        </w:rPr>
        <w:t xml:space="preserve"> аж</w:t>
      </w:r>
      <w:r w:rsidR="009757AC">
        <w:rPr>
          <w:lang w:val="uk-UA"/>
        </w:rPr>
        <w:t xml:space="preserve"> до </w:t>
      </w:r>
      <w:r w:rsidR="009757AC" w:rsidRPr="005765A1">
        <w:t>$</w:t>
      </w:r>
      <w:r w:rsidR="009757AC">
        <w:rPr>
          <w:lang w:val="uk-UA"/>
        </w:rPr>
        <w:t>20 000</w:t>
      </w:r>
      <w:r w:rsidR="009757AC" w:rsidRPr="005765A1">
        <w:t xml:space="preserve">, </w:t>
      </w:r>
      <w:r w:rsidR="009757AC">
        <w:rPr>
          <w:lang w:val="uk-UA"/>
        </w:rPr>
        <w:t xml:space="preserve">а капіталізація всього ринку </w:t>
      </w:r>
      <w:proofErr w:type="spellStart"/>
      <w:r w:rsidR="009757AC">
        <w:rPr>
          <w:lang w:val="uk-UA"/>
        </w:rPr>
        <w:t>криптова</w:t>
      </w:r>
      <w:r w:rsidR="006A4C27">
        <w:rPr>
          <w:lang w:val="uk-UA"/>
        </w:rPr>
        <w:t>лю</w:t>
      </w:r>
      <w:r w:rsidR="009757AC">
        <w:rPr>
          <w:lang w:val="uk-UA"/>
        </w:rPr>
        <w:t>т</w:t>
      </w:r>
      <w:proofErr w:type="spellEnd"/>
      <w:r w:rsidR="009757AC">
        <w:rPr>
          <w:lang w:val="uk-UA"/>
        </w:rPr>
        <w:t xml:space="preserve"> перевищила 800 мільярдів доларів США.  </w:t>
      </w:r>
      <w:r w:rsidR="00B51909">
        <w:rPr>
          <w:lang w:val="uk-UA"/>
        </w:rPr>
        <w:t>Їх</w:t>
      </w:r>
      <w:r w:rsidR="009757AC">
        <w:rPr>
          <w:lang w:val="uk-UA"/>
        </w:rPr>
        <w:t xml:space="preserve"> популярність обумовлюється саме технологією </w:t>
      </w:r>
      <w:proofErr w:type="spellStart"/>
      <w:r w:rsidR="009757AC">
        <w:rPr>
          <w:lang w:val="uk-UA"/>
        </w:rPr>
        <w:t>блокчейн</w:t>
      </w:r>
      <w:proofErr w:type="spellEnd"/>
      <w:r w:rsidR="009757AC">
        <w:rPr>
          <w:lang w:val="uk-UA"/>
        </w:rPr>
        <w:t>, яка забезпечує всі властивості грошей або звичайних фінансових активів</w:t>
      </w:r>
      <w:r w:rsidR="006A4C27">
        <w:rPr>
          <w:lang w:val="uk-UA"/>
        </w:rPr>
        <w:t>,</w:t>
      </w:r>
      <w:r w:rsidR="009757AC">
        <w:rPr>
          <w:lang w:val="uk-UA"/>
        </w:rPr>
        <w:t xml:space="preserve"> і не потребує </w:t>
      </w:r>
      <w:proofErr w:type="spellStart"/>
      <w:r w:rsidR="009757AC">
        <w:rPr>
          <w:lang w:val="uk-UA"/>
        </w:rPr>
        <w:t>високорепутаційних</w:t>
      </w:r>
      <w:proofErr w:type="spellEnd"/>
      <w:r w:rsidR="009757AC">
        <w:rPr>
          <w:lang w:val="uk-UA"/>
        </w:rPr>
        <w:t xml:space="preserve"> посередників</w:t>
      </w:r>
      <w:r w:rsidR="00F47BC4">
        <w:rPr>
          <w:lang w:val="uk-UA"/>
        </w:rPr>
        <w:t>, таких як банки, фінансові компанії, фонди, біржі і т. ін</w:t>
      </w:r>
      <w:r w:rsidR="009757AC">
        <w:rPr>
          <w:lang w:val="uk-UA"/>
        </w:rPr>
        <w:t>.</w:t>
      </w:r>
      <w:r w:rsidR="00F47BC4">
        <w:rPr>
          <w:lang w:val="uk-UA"/>
        </w:rPr>
        <w:t xml:space="preserve"> Іншою важливою рисою є покладена в основу кожної </w:t>
      </w:r>
      <w:proofErr w:type="spellStart"/>
      <w:r w:rsidR="00F47BC4">
        <w:rPr>
          <w:lang w:val="uk-UA"/>
        </w:rPr>
        <w:t>криптовалюти</w:t>
      </w:r>
      <w:proofErr w:type="spellEnd"/>
      <w:r w:rsidR="00F47BC4">
        <w:rPr>
          <w:lang w:val="uk-UA"/>
        </w:rPr>
        <w:t xml:space="preserve"> технологія шифрування інформації, яка за допомогою криптографії дозволяє робити грошові операції з одного боку прозорими, а з іншого - конфіденційними, безпечними та зі ступенем довіри, близьким до абсолютного.</w:t>
      </w:r>
      <w:r w:rsidR="009757AC">
        <w:rPr>
          <w:lang w:val="uk-UA"/>
        </w:rPr>
        <w:t xml:space="preserve"> В</w:t>
      </w:r>
      <w:r w:rsidR="00B51909">
        <w:rPr>
          <w:lang w:val="uk-UA"/>
        </w:rPr>
        <w:t xml:space="preserve">плив </w:t>
      </w:r>
      <w:proofErr w:type="spellStart"/>
      <w:r w:rsidR="009757AC">
        <w:rPr>
          <w:lang w:val="uk-UA"/>
        </w:rPr>
        <w:t>криптоактивів</w:t>
      </w:r>
      <w:proofErr w:type="spellEnd"/>
      <w:r w:rsidR="009757AC">
        <w:rPr>
          <w:lang w:val="uk-UA"/>
        </w:rPr>
        <w:t xml:space="preserve"> </w:t>
      </w:r>
      <w:r w:rsidR="00B51909">
        <w:rPr>
          <w:lang w:val="uk-UA"/>
        </w:rPr>
        <w:t>є безперечним не тільки на повсякденне життя, а й на світову економіку.</w:t>
      </w:r>
      <w:r w:rsidR="00410FBA">
        <w:rPr>
          <w:lang w:val="uk-UA"/>
        </w:rPr>
        <w:t xml:space="preserve"> Природа </w:t>
      </w:r>
      <w:proofErr w:type="spellStart"/>
      <w:r w:rsidR="00410FBA">
        <w:rPr>
          <w:lang w:val="uk-UA"/>
        </w:rPr>
        <w:t>криптовалюти</w:t>
      </w:r>
      <w:proofErr w:type="spellEnd"/>
      <w:r w:rsidR="00410FBA">
        <w:rPr>
          <w:lang w:val="uk-UA"/>
        </w:rPr>
        <w:t xml:space="preserve"> дозволяє створювати багато різних незалежних фінансових сервісів навколо неї (такі як </w:t>
      </w:r>
      <w:r w:rsidR="009C592B">
        <w:rPr>
          <w:lang w:val="uk-UA"/>
        </w:rPr>
        <w:t xml:space="preserve">гаманці для </w:t>
      </w:r>
      <w:proofErr w:type="spellStart"/>
      <w:r w:rsidR="009C592B">
        <w:rPr>
          <w:lang w:val="uk-UA"/>
        </w:rPr>
        <w:t>криптовалют</w:t>
      </w:r>
      <w:proofErr w:type="spellEnd"/>
      <w:r w:rsidR="009C592B">
        <w:rPr>
          <w:lang w:val="uk-UA"/>
        </w:rPr>
        <w:t xml:space="preserve">, </w:t>
      </w:r>
      <w:proofErr w:type="spellStart"/>
      <w:r w:rsidR="009757AC">
        <w:rPr>
          <w:lang w:val="uk-UA"/>
        </w:rPr>
        <w:t>х</w:t>
      </w:r>
      <w:r w:rsidR="009C592B">
        <w:rPr>
          <w:lang w:val="uk-UA"/>
        </w:rPr>
        <w:t>едж</w:t>
      </w:r>
      <w:proofErr w:type="spellEnd"/>
      <w:r w:rsidR="009C592B">
        <w:rPr>
          <w:lang w:val="uk-UA"/>
        </w:rPr>
        <w:t xml:space="preserve">-фонди, магазини тощо). Завдяки наявності математичних </w:t>
      </w:r>
      <w:proofErr w:type="spellStart"/>
      <w:r w:rsidR="009C592B">
        <w:rPr>
          <w:lang w:val="uk-UA"/>
        </w:rPr>
        <w:t>регуляцій</w:t>
      </w:r>
      <w:proofErr w:type="spellEnd"/>
      <w:r w:rsidR="009C592B">
        <w:rPr>
          <w:lang w:val="uk-UA"/>
        </w:rPr>
        <w:t xml:space="preserve"> в основі кожної з </w:t>
      </w:r>
      <w:proofErr w:type="spellStart"/>
      <w:r w:rsidR="009C592B">
        <w:rPr>
          <w:lang w:val="uk-UA"/>
        </w:rPr>
        <w:t>криптовалют</w:t>
      </w:r>
      <w:proofErr w:type="spellEnd"/>
      <w:r w:rsidR="009C592B">
        <w:rPr>
          <w:lang w:val="uk-UA"/>
        </w:rPr>
        <w:t xml:space="preserve">, </w:t>
      </w:r>
      <w:r w:rsidR="008B08D3">
        <w:rPr>
          <w:lang w:val="uk-UA"/>
        </w:rPr>
        <w:t xml:space="preserve">злочинні </w:t>
      </w:r>
      <w:r w:rsidR="009C592B">
        <w:rPr>
          <w:lang w:val="uk-UA"/>
        </w:rPr>
        <w:t xml:space="preserve">маніпуляції унеможливлюються, а тому відпадає потреба у штучних </w:t>
      </w:r>
      <w:proofErr w:type="spellStart"/>
      <w:r w:rsidR="009C592B">
        <w:rPr>
          <w:lang w:val="uk-UA"/>
        </w:rPr>
        <w:t>регуляціях</w:t>
      </w:r>
      <w:proofErr w:type="spellEnd"/>
      <w:r w:rsidR="009C592B">
        <w:rPr>
          <w:lang w:val="uk-UA"/>
        </w:rPr>
        <w:t>. Так</w:t>
      </w:r>
      <w:r w:rsidR="004E02D1">
        <w:rPr>
          <w:lang w:val="uk-UA"/>
        </w:rPr>
        <w:t>а</w:t>
      </w:r>
      <w:r w:rsidR="009C592B">
        <w:rPr>
          <w:lang w:val="uk-UA"/>
        </w:rPr>
        <w:t xml:space="preserve"> </w:t>
      </w:r>
      <w:r w:rsidR="004E02D1">
        <w:rPr>
          <w:lang w:val="uk-UA"/>
        </w:rPr>
        <w:t>ситуація</w:t>
      </w:r>
      <w:r w:rsidR="009C592B">
        <w:rPr>
          <w:lang w:val="uk-UA"/>
        </w:rPr>
        <w:t xml:space="preserve"> позитивно впливає на конкуренці</w:t>
      </w:r>
      <w:r w:rsidR="004E02D1">
        <w:rPr>
          <w:lang w:val="uk-UA"/>
        </w:rPr>
        <w:t>ю</w:t>
      </w:r>
      <w:r w:rsidR="009C592B">
        <w:rPr>
          <w:lang w:val="uk-UA"/>
        </w:rPr>
        <w:t xml:space="preserve"> у наданні сервісів, де задіяні </w:t>
      </w:r>
      <w:proofErr w:type="spellStart"/>
      <w:r w:rsidR="009C592B">
        <w:rPr>
          <w:lang w:val="uk-UA"/>
        </w:rPr>
        <w:t>криптоактиви</w:t>
      </w:r>
      <w:proofErr w:type="spellEnd"/>
      <w:r w:rsidR="009C592B">
        <w:rPr>
          <w:lang w:val="uk-UA"/>
        </w:rPr>
        <w:t>.</w:t>
      </w:r>
    </w:p>
    <w:p w14:paraId="3040EBA8" w14:textId="68738391" w:rsidR="003E18BE" w:rsidRPr="000E2E68" w:rsidRDefault="003E18BE" w:rsidP="0079291B">
      <w:pPr>
        <w:spacing w:line="360" w:lineRule="auto"/>
        <w:jc w:val="both"/>
        <w:rPr>
          <w:lang w:val="uk-UA"/>
        </w:rPr>
      </w:pPr>
      <w:r>
        <w:rPr>
          <w:lang w:val="uk-UA"/>
        </w:rPr>
        <w:t xml:space="preserve">Однак, на сьогоднішній день, складно сказати, яка роль врешті-решт дістанеться </w:t>
      </w:r>
      <w:proofErr w:type="spellStart"/>
      <w:r>
        <w:rPr>
          <w:lang w:val="uk-UA"/>
        </w:rPr>
        <w:t>криптоактивам</w:t>
      </w:r>
      <w:proofErr w:type="spellEnd"/>
      <w:r>
        <w:rPr>
          <w:lang w:val="uk-UA"/>
        </w:rPr>
        <w:t>. Це можна дослідити тільки через продовження активного впровадження даного виду активів у різні галузі життя.</w:t>
      </w:r>
      <w:r w:rsidR="00DE6C62">
        <w:rPr>
          <w:lang w:val="uk-UA"/>
        </w:rPr>
        <w:t xml:space="preserve"> </w:t>
      </w:r>
      <w:proofErr w:type="spellStart"/>
      <w:r w:rsidR="00F47D69">
        <w:rPr>
          <w:lang w:val="uk-UA"/>
        </w:rPr>
        <w:t>Нещодавн</w:t>
      </w:r>
      <w:r w:rsidR="00B75466">
        <w:rPr>
          <w:lang w:val="uk-UA"/>
        </w:rPr>
        <w:t>а</w:t>
      </w:r>
      <w:proofErr w:type="spellEnd"/>
      <w:r w:rsidR="00F47D69">
        <w:rPr>
          <w:lang w:val="uk-UA"/>
        </w:rPr>
        <w:t xml:space="preserve"> </w:t>
      </w:r>
      <w:r w:rsidR="00B75466">
        <w:rPr>
          <w:lang w:val="uk-UA"/>
        </w:rPr>
        <w:t xml:space="preserve">значна корекція ринку </w:t>
      </w:r>
      <w:proofErr w:type="spellStart"/>
      <w:r w:rsidR="00B75466">
        <w:rPr>
          <w:lang w:val="uk-UA"/>
        </w:rPr>
        <w:t>криптоактивів</w:t>
      </w:r>
      <w:proofErr w:type="spellEnd"/>
      <w:r w:rsidR="00B75466">
        <w:rPr>
          <w:lang w:val="uk-UA"/>
        </w:rPr>
        <w:t xml:space="preserve"> до загальної капіталізації близько 100 мільярдів доларів США уповільнила розвиток ринку</w:t>
      </w:r>
      <w:r w:rsidR="00F47D69">
        <w:rPr>
          <w:lang w:val="uk-UA"/>
        </w:rPr>
        <w:t xml:space="preserve">, але подібні ситуації є неминучими у становленні будь-якого нового фінансового інструменту. </w:t>
      </w:r>
      <w:r w:rsidR="00DE6C62">
        <w:rPr>
          <w:lang w:val="uk-UA"/>
        </w:rPr>
        <w:t xml:space="preserve">Виходячи </w:t>
      </w:r>
      <w:r w:rsidR="00DE6C62">
        <w:rPr>
          <w:lang w:val="uk-UA"/>
        </w:rPr>
        <w:lastRenderedPageBreak/>
        <w:t xml:space="preserve">з цього, актуальним є написання прототипу </w:t>
      </w:r>
      <w:proofErr w:type="spellStart"/>
      <w:r w:rsidR="00B75466">
        <w:rPr>
          <w:lang w:val="uk-UA"/>
        </w:rPr>
        <w:t>х</w:t>
      </w:r>
      <w:r w:rsidR="00DE6C62">
        <w:rPr>
          <w:lang w:val="uk-UA"/>
        </w:rPr>
        <w:t>едж</w:t>
      </w:r>
      <w:proofErr w:type="spellEnd"/>
      <w:r w:rsidR="00DE6C62">
        <w:rPr>
          <w:lang w:val="uk-UA"/>
        </w:rPr>
        <w:t xml:space="preserve">-фонду для </w:t>
      </w:r>
      <w:proofErr w:type="spellStart"/>
      <w:r w:rsidR="00DE6C62">
        <w:rPr>
          <w:lang w:val="uk-UA"/>
        </w:rPr>
        <w:t>криптоактивів</w:t>
      </w:r>
      <w:proofErr w:type="spellEnd"/>
      <w:r w:rsidR="00DE6C62">
        <w:rPr>
          <w:lang w:val="uk-UA"/>
        </w:rPr>
        <w:t xml:space="preserve"> у навчальних цілях.</w:t>
      </w:r>
    </w:p>
    <w:p w14:paraId="038FCE40" w14:textId="32DA4891" w:rsidR="00C87553" w:rsidRDefault="00C87553" w:rsidP="0079291B">
      <w:pPr>
        <w:spacing w:line="360" w:lineRule="auto"/>
        <w:jc w:val="both"/>
        <w:rPr>
          <w:lang w:val="uk-UA" w:eastAsia="en-US"/>
        </w:rPr>
      </w:pPr>
      <w:r w:rsidRPr="00C87553">
        <w:rPr>
          <w:lang w:val="uk-UA" w:eastAsia="en-US"/>
        </w:rPr>
        <w:t>Робота складається з трьох розділів.</w:t>
      </w:r>
    </w:p>
    <w:p w14:paraId="7B1EA881" w14:textId="44DD49BC" w:rsidR="00BF27D4" w:rsidRDefault="00BF27D4" w:rsidP="0079291B">
      <w:pPr>
        <w:spacing w:line="360" w:lineRule="auto"/>
        <w:jc w:val="both"/>
        <w:rPr>
          <w:lang w:val="uk-UA" w:eastAsia="en-US"/>
        </w:rPr>
      </w:pPr>
      <w:r>
        <w:rPr>
          <w:lang w:val="uk-UA" w:eastAsia="en-US"/>
        </w:rPr>
        <w:t xml:space="preserve">Перший розділ докладно описує поняття </w:t>
      </w:r>
      <w:proofErr w:type="spellStart"/>
      <w:r>
        <w:rPr>
          <w:lang w:val="uk-UA" w:eastAsia="en-US"/>
        </w:rPr>
        <w:t>криптоактиву</w:t>
      </w:r>
      <w:proofErr w:type="spellEnd"/>
      <w:r>
        <w:rPr>
          <w:lang w:val="uk-UA" w:eastAsia="en-US"/>
        </w:rPr>
        <w:t xml:space="preserve"> та інші </w:t>
      </w:r>
      <w:proofErr w:type="spellStart"/>
      <w:r>
        <w:rPr>
          <w:lang w:val="uk-UA" w:eastAsia="en-US"/>
        </w:rPr>
        <w:t>різноматнітні</w:t>
      </w:r>
      <w:proofErr w:type="spellEnd"/>
      <w:r>
        <w:rPr>
          <w:lang w:val="uk-UA" w:eastAsia="en-US"/>
        </w:rPr>
        <w:t xml:space="preserve"> поняття, </w:t>
      </w:r>
      <w:r w:rsidR="00D54D7D">
        <w:rPr>
          <w:lang w:val="uk-UA" w:eastAsia="en-US"/>
        </w:rPr>
        <w:t>безпосередньо</w:t>
      </w:r>
      <w:r>
        <w:rPr>
          <w:lang w:val="uk-UA" w:eastAsia="en-US"/>
        </w:rPr>
        <w:t xml:space="preserve"> пов’язані з ним.</w:t>
      </w:r>
    </w:p>
    <w:p w14:paraId="4C74D206" w14:textId="23B85F8A" w:rsidR="004A1A85" w:rsidRDefault="00BF27D4" w:rsidP="0079291B">
      <w:pPr>
        <w:spacing w:line="360" w:lineRule="auto"/>
        <w:jc w:val="both"/>
        <w:rPr>
          <w:lang w:val="uk-UA" w:eastAsia="en-US"/>
        </w:rPr>
      </w:pPr>
      <w:r>
        <w:rPr>
          <w:lang w:val="uk-UA" w:eastAsia="en-US"/>
        </w:rPr>
        <w:t>Другий</w:t>
      </w:r>
      <w:r w:rsidR="004A1A85">
        <w:rPr>
          <w:lang w:val="uk-UA" w:eastAsia="en-US"/>
        </w:rPr>
        <w:t xml:space="preserve"> розділ присвячено аналізу поточної ситуації на ринку </w:t>
      </w:r>
      <w:proofErr w:type="spellStart"/>
      <w:r w:rsidR="004A1A85">
        <w:rPr>
          <w:lang w:val="uk-UA" w:eastAsia="en-US"/>
        </w:rPr>
        <w:t>криптоактивів</w:t>
      </w:r>
      <w:proofErr w:type="spellEnd"/>
      <w:r w:rsidR="004A1A85">
        <w:rPr>
          <w:lang w:val="uk-UA" w:eastAsia="en-US"/>
        </w:rPr>
        <w:t xml:space="preserve"> та </w:t>
      </w:r>
      <w:r w:rsidR="002443F2">
        <w:rPr>
          <w:lang w:val="uk-UA" w:eastAsia="en-US"/>
        </w:rPr>
        <w:t>прогнозу розвитку й розповсюдження даного виду активів.</w:t>
      </w:r>
    </w:p>
    <w:p w14:paraId="7EE67679" w14:textId="03953114" w:rsidR="004A1A85" w:rsidRDefault="004A1A85" w:rsidP="0079291B">
      <w:pPr>
        <w:spacing w:line="360" w:lineRule="auto"/>
        <w:jc w:val="both"/>
        <w:rPr>
          <w:lang w:val="uk-UA" w:eastAsia="en-US"/>
        </w:rPr>
      </w:pPr>
      <w:r>
        <w:rPr>
          <w:lang w:val="uk-UA" w:eastAsia="en-US"/>
        </w:rPr>
        <w:t>Третій розділ присвячено моделюванню програмного продукту</w:t>
      </w:r>
      <w:r w:rsidR="0057118B">
        <w:rPr>
          <w:lang w:val="uk-UA" w:eastAsia="en-US"/>
        </w:rPr>
        <w:t>,</w:t>
      </w:r>
      <w:r>
        <w:rPr>
          <w:lang w:val="uk-UA" w:eastAsia="en-US"/>
        </w:rPr>
        <w:t xml:space="preserve"> </w:t>
      </w:r>
      <w:proofErr w:type="spellStart"/>
      <w:r w:rsidR="0086264D">
        <w:rPr>
          <w:lang w:val="uk-UA" w:eastAsia="en-US"/>
        </w:rPr>
        <w:t>х</w:t>
      </w:r>
      <w:r>
        <w:rPr>
          <w:lang w:val="uk-UA" w:eastAsia="en-US"/>
        </w:rPr>
        <w:t>едж</w:t>
      </w:r>
      <w:proofErr w:type="spellEnd"/>
      <w:r>
        <w:rPr>
          <w:lang w:val="uk-UA" w:eastAsia="en-US"/>
        </w:rPr>
        <w:t>-фонду</w:t>
      </w:r>
      <w:r w:rsidR="00425EE7">
        <w:rPr>
          <w:lang w:val="uk-UA" w:eastAsia="en-US"/>
        </w:rPr>
        <w:t xml:space="preserve"> для </w:t>
      </w:r>
      <w:proofErr w:type="spellStart"/>
      <w:r w:rsidR="00425EE7">
        <w:rPr>
          <w:lang w:val="uk-UA" w:eastAsia="en-US"/>
        </w:rPr>
        <w:t>криптоактивів</w:t>
      </w:r>
      <w:proofErr w:type="spellEnd"/>
      <w:r>
        <w:rPr>
          <w:lang w:val="uk-UA" w:eastAsia="en-US"/>
        </w:rPr>
        <w:t>.</w:t>
      </w:r>
    </w:p>
    <w:p w14:paraId="3A04FB3D" w14:textId="6C27219C" w:rsidR="005C4A3D" w:rsidRDefault="005C4A3D" w:rsidP="0079291B">
      <w:pPr>
        <w:spacing w:line="360" w:lineRule="auto"/>
        <w:jc w:val="both"/>
        <w:rPr>
          <w:lang w:val="uk-UA" w:eastAsia="en-US"/>
        </w:rPr>
      </w:pPr>
    </w:p>
    <w:p w14:paraId="34413E55" w14:textId="055F2122" w:rsidR="005C4A3D" w:rsidRDefault="005C4A3D" w:rsidP="0079291B">
      <w:pPr>
        <w:spacing w:line="360" w:lineRule="auto"/>
        <w:jc w:val="both"/>
        <w:rPr>
          <w:lang w:val="uk-UA" w:eastAsia="en-US"/>
        </w:rPr>
      </w:pPr>
      <w:r>
        <w:rPr>
          <w:lang w:val="uk-UA" w:eastAsia="en-US"/>
        </w:rPr>
        <w:t>Постановка задачі.</w:t>
      </w:r>
    </w:p>
    <w:p w14:paraId="2D86BB0B" w14:textId="0A4094B8" w:rsidR="00102D11" w:rsidRPr="00102D11" w:rsidRDefault="00102D11" w:rsidP="0079291B">
      <w:pPr>
        <w:pStyle w:val="ListParagraph"/>
        <w:numPr>
          <w:ilvl w:val="0"/>
          <w:numId w:val="15"/>
        </w:numPr>
        <w:jc w:val="both"/>
        <w:rPr>
          <w:lang w:val="uk-UA" w:eastAsia="en-US"/>
        </w:rPr>
      </w:pPr>
      <w:r>
        <w:rPr>
          <w:lang w:val="uk-UA"/>
        </w:rPr>
        <w:t>Пояснити та порівняти</w:t>
      </w:r>
      <w:r w:rsidR="006B2835">
        <w:rPr>
          <w:lang w:val="uk-UA"/>
        </w:rPr>
        <w:t xml:space="preserve"> класичні активи та </w:t>
      </w:r>
      <w:proofErr w:type="spellStart"/>
      <w:r w:rsidR="006B2835">
        <w:rPr>
          <w:lang w:val="uk-UA"/>
        </w:rPr>
        <w:t>криптоактиви</w:t>
      </w:r>
      <w:proofErr w:type="spellEnd"/>
      <w:r w:rsidR="006B2835">
        <w:rPr>
          <w:lang w:val="uk-UA"/>
        </w:rPr>
        <w:t xml:space="preserve"> й надати інформацію про актуальність їх використання на сьогодні.</w:t>
      </w:r>
    </w:p>
    <w:p w14:paraId="414AE330" w14:textId="3C83B9D4" w:rsidR="00102D11" w:rsidRDefault="00102D11" w:rsidP="0079291B">
      <w:pPr>
        <w:pStyle w:val="ListParagraph"/>
        <w:numPr>
          <w:ilvl w:val="0"/>
          <w:numId w:val="15"/>
        </w:numPr>
        <w:jc w:val="both"/>
        <w:rPr>
          <w:lang w:val="uk-UA"/>
        </w:rPr>
      </w:pPr>
      <w:r>
        <w:rPr>
          <w:lang w:val="uk-UA"/>
        </w:rPr>
        <w:t xml:space="preserve">Виконати аналіз поточного стану розповсюдженості </w:t>
      </w:r>
      <w:proofErr w:type="spellStart"/>
      <w:r>
        <w:rPr>
          <w:lang w:val="uk-UA"/>
        </w:rPr>
        <w:t>криптоактивів</w:t>
      </w:r>
      <w:proofErr w:type="spellEnd"/>
      <w:r w:rsidR="00207259">
        <w:rPr>
          <w:lang w:val="uk-UA"/>
        </w:rPr>
        <w:t>, а також</w:t>
      </w:r>
      <w:r>
        <w:rPr>
          <w:lang w:val="uk-UA"/>
        </w:rPr>
        <w:t xml:space="preserve"> установ, які оперують ними у світі та</w:t>
      </w:r>
      <w:r w:rsidR="003B5B16">
        <w:rPr>
          <w:lang w:val="uk-UA"/>
        </w:rPr>
        <w:t>, зокрема, в</w:t>
      </w:r>
      <w:r>
        <w:rPr>
          <w:lang w:val="uk-UA"/>
        </w:rPr>
        <w:t xml:space="preserve"> Україні.</w:t>
      </w:r>
    </w:p>
    <w:p w14:paraId="76103345" w14:textId="0D8878A0" w:rsidR="00E537BF" w:rsidRDefault="00833027" w:rsidP="0079291B">
      <w:pPr>
        <w:pStyle w:val="ListParagraph"/>
        <w:numPr>
          <w:ilvl w:val="0"/>
          <w:numId w:val="15"/>
        </w:numPr>
        <w:spacing w:after="160"/>
        <w:jc w:val="both"/>
        <w:rPr>
          <w:lang w:val="uk-UA"/>
        </w:rPr>
      </w:pPr>
      <w:r>
        <w:rPr>
          <w:lang w:val="uk-UA"/>
        </w:rPr>
        <w:t xml:space="preserve">Розробити прототип програмного продукту </w:t>
      </w:r>
      <w:proofErr w:type="spellStart"/>
      <w:r w:rsidR="0086264D">
        <w:rPr>
          <w:lang w:val="uk-UA"/>
        </w:rPr>
        <w:t>х</w:t>
      </w:r>
      <w:r>
        <w:rPr>
          <w:lang w:val="uk-UA"/>
        </w:rPr>
        <w:t>едж</w:t>
      </w:r>
      <w:proofErr w:type="spellEnd"/>
      <w:r>
        <w:rPr>
          <w:lang w:val="uk-UA"/>
        </w:rPr>
        <w:t xml:space="preserve">-фонду для </w:t>
      </w:r>
      <w:proofErr w:type="spellStart"/>
      <w:r>
        <w:rPr>
          <w:lang w:val="uk-UA"/>
        </w:rPr>
        <w:t>криптоактивів</w:t>
      </w:r>
      <w:proofErr w:type="spellEnd"/>
      <w:r>
        <w:rPr>
          <w:lang w:val="uk-UA"/>
        </w:rPr>
        <w:t>.</w:t>
      </w:r>
    </w:p>
    <w:p w14:paraId="38B0FFC0" w14:textId="77777777" w:rsidR="00E537BF" w:rsidRDefault="00E537BF" w:rsidP="0079291B">
      <w:pPr>
        <w:spacing w:line="360" w:lineRule="auto"/>
        <w:jc w:val="both"/>
        <w:rPr>
          <w:lang w:val="uk-UA"/>
        </w:rPr>
      </w:pPr>
      <w:r>
        <w:rPr>
          <w:lang w:val="uk-UA"/>
        </w:rPr>
        <w:br w:type="page"/>
      </w:r>
    </w:p>
    <w:p w14:paraId="38202463" w14:textId="073C888E" w:rsidR="008229E3" w:rsidRPr="004457EC" w:rsidRDefault="000069AF" w:rsidP="0079291B">
      <w:pPr>
        <w:pStyle w:val="Heading1"/>
        <w:spacing w:line="360" w:lineRule="auto"/>
        <w:jc w:val="both"/>
        <w:rPr>
          <w:lang w:val="uk-UA"/>
        </w:rPr>
      </w:pPr>
      <w:bookmarkStart w:id="3" w:name="_Toc4162212"/>
      <w:bookmarkStart w:id="4" w:name="_Toc7858032"/>
      <w:r>
        <w:rPr>
          <w:lang w:val="uk-UA"/>
        </w:rPr>
        <w:lastRenderedPageBreak/>
        <w:t>Розділ 1</w:t>
      </w:r>
      <w:bookmarkEnd w:id="3"/>
      <w:r w:rsidR="004457EC">
        <w:rPr>
          <w:lang w:val="uk-UA"/>
        </w:rPr>
        <w:t xml:space="preserve">: Вступ до </w:t>
      </w:r>
      <w:proofErr w:type="spellStart"/>
      <w:r w:rsidR="004457EC">
        <w:rPr>
          <w:lang w:val="uk-UA"/>
        </w:rPr>
        <w:t>криптоактивів</w:t>
      </w:r>
      <w:bookmarkEnd w:id="4"/>
      <w:proofErr w:type="spellEnd"/>
    </w:p>
    <w:p w14:paraId="2CC72CC2" w14:textId="32749D7B" w:rsidR="000069AF" w:rsidRDefault="002661F3" w:rsidP="0079291B">
      <w:pPr>
        <w:pStyle w:val="Heading2"/>
        <w:spacing w:line="360" w:lineRule="auto"/>
        <w:jc w:val="both"/>
        <w:rPr>
          <w:lang w:val="uk-UA"/>
        </w:rPr>
      </w:pPr>
      <w:bookmarkStart w:id="5" w:name="_Toc4162213"/>
      <w:bookmarkStart w:id="6" w:name="_Toc7858033"/>
      <w:r>
        <w:rPr>
          <w:lang w:val="uk-UA"/>
        </w:rPr>
        <w:t xml:space="preserve">1.1 </w:t>
      </w:r>
      <w:r w:rsidR="0031168C">
        <w:rPr>
          <w:lang w:val="uk-UA"/>
        </w:rPr>
        <w:t xml:space="preserve">Поняття </w:t>
      </w:r>
      <w:proofErr w:type="spellStart"/>
      <w:r w:rsidR="0031168C">
        <w:rPr>
          <w:lang w:val="uk-UA"/>
        </w:rPr>
        <w:t>криптоактиву</w:t>
      </w:r>
      <w:bookmarkEnd w:id="5"/>
      <w:bookmarkEnd w:id="6"/>
      <w:proofErr w:type="spellEnd"/>
    </w:p>
    <w:p w14:paraId="4DF1AC70" w14:textId="1B202A10" w:rsidR="0031168C" w:rsidRDefault="0031168C" w:rsidP="0079291B">
      <w:pPr>
        <w:spacing w:line="360" w:lineRule="auto"/>
        <w:jc w:val="both"/>
        <w:rPr>
          <w:lang w:val="uk-UA"/>
        </w:rPr>
      </w:pPr>
      <w:r>
        <w:rPr>
          <w:lang w:val="uk-UA"/>
        </w:rPr>
        <w:t xml:space="preserve">Актив </w:t>
      </w:r>
      <w:r w:rsidR="001F1438">
        <w:rPr>
          <w:lang w:val="uk-UA"/>
        </w:rPr>
        <w:t>–</w:t>
      </w:r>
      <w:r>
        <w:rPr>
          <w:lang w:val="uk-UA"/>
        </w:rPr>
        <w:t xml:space="preserve"> </w:t>
      </w:r>
      <w:r w:rsidR="001F1438">
        <w:rPr>
          <w:lang w:val="uk-UA"/>
        </w:rPr>
        <w:t xml:space="preserve">це </w:t>
      </w:r>
      <w:r w:rsidR="0028458A" w:rsidRPr="0028458A">
        <w:rPr>
          <w:lang w:val="uk-UA"/>
        </w:rPr>
        <w:t>ресурс, контрольован</w:t>
      </w:r>
      <w:r w:rsidR="00DB620A">
        <w:rPr>
          <w:lang w:val="uk-UA"/>
        </w:rPr>
        <w:t>ий</w:t>
      </w:r>
      <w:r w:rsidR="001F1438">
        <w:rPr>
          <w:lang w:val="uk-UA"/>
        </w:rPr>
        <w:t xml:space="preserve"> певним</w:t>
      </w:r>
      <w:r w:rsidR="0028458A" w:rsidRPr="0028458A">
        <w:rPr>
          <w:lang w:val="uk-UA"/>
        </w:rPr>
        <w:t xml:space="preserve"> підприємством, використання як</w:t>
      </w:r>
      <w:r w:rsidR="00DB620A">
        <w:rPr>
          <w:lang w:val="uk-UA"/>
        </w:rPr>
        <w:t>ого</w:t>
      </w:r>
      <w:r w:rsidR="0028458A" w:rsidRPr="0028458A">
        <w:rPr>
          <w:lang w:val="uk-UA"/>
        </w:rPr>
        <w:t xml:space="preserve"> </w:t>
      </w:r>
      <w:r w:rsidR="001F1438">
        <w:rPr>
          <w:lang w:val="uk-UA"/>
        </w:rPr>
        <w:t>має</w:t>
      </w:r>
      <w:r w:rsidR="0028458A" w:rsidRPr="0028458A">
        <w:rPr>
          <w:lang w:val="uk-UA"/>
        </w:rPr>
        <w:t xml:space="preserve"> приве</w:t>
      </w:r>
      <w:r w:rsidR="001F1438">
        <w:rPr>
          <w:lang w:val="uk-UA"/>
        </w:rPr>
        <w:t>сти</w:t>
      </w:r>
      <w:r w:rsidR="0028458A" w:rsidRPr="0028458A">
        <w:rPr>
          <w:lang w:val="uk-UA"/>
        </w:rPr>
        <w:t xml:space="preserve"> до отримання економічних </w:t>
      </w:r>
      <w:proofErr w:type="spellStart"/>
      <w:r w:rsidR="0028458A" w:rsidRPr="0028458A">
        <w:rPr>
          <w:lang w:val="uk-UA"/>
        </w:rPr>
        <w:t>вигод</w:t>
      </w:r>
      <w:proofErr w:type="spellEnd"/>
      <w:r w:rsidR="001F1438">
        <w:rPr>
          <w:lang w:val="uk-UA"/>
        </w:rPr>
        <w:t xml:space="preserve"> даним підприємством</w:t>
      </w:r>
      <w:r w:rsidR="0028458A" w:rsidRPr="0028458A">
        <w:rPr>
          <w:lang w:val="uk-UA"/>
        </w:rPr>
        <w:t xml:space="preserve"> у майбутньому.</w:t>
      </w:r>
    </w:p>
    <w:p w14:paraId="3D7B73F0" w14:textId="07E96C14" w:rsidR="0028458A" w:rsidRDefault="0028458A" w:rsidP="0079291B">
      <w:pPr>
        <w:spacing w:line="360" w:lineRule="auto"/>
        <w:jc w:val="both"/>
        <w:rPr>
          <w:lang w:val="uk-UA"/>
        </w:rPr>
      </w:pPr>
      <w:proofErr w:type="spellStart"/>
      <w:r>
        <w:rPr>
          <w:lang w:val="uk-UA"/>
        </w:rPr>
        <w:t>Криптоактив</w:t>
      </w:r>
      <w:proofErr w:type="spellEnd"/>
      <w:r>
        <w:rPr>
          <w:lang w:val="uk-UA"/>
        </w:rPr>
        <w:t xml:space="preserve"> - </w:t>
      </w:r>
      <w:r w:rsidR="00DB620A">
        <w:rPr>
          <w:lang w:val="uk-UA"/>
        </w:rPr>
        <w:t>ц</w:t>
      </w:r>
      <w:r w:rsidR="00DB620A" w:rsidRPr="00DB620A">
        <w:rPr>
          <w:lang w:val="uk-UA"/>
        </w:rPr>
        <w:t>е цифров</w:t>
      </w:r>
      <w:r w:rsidR="00DB620A">
        <w:rPr>
          <w:lang w:val="uk-UA"/>
        </w:rPr>
        <w:t>ий</w:t>
      </w:r>
      <w:r w:rsidR="00DB620A" w:rsidRPr="00DB620A">
        <w:rPr>
          <w:lang w:val="uk-UA"/>
        </w:rPr>
        <w:t xml:space="preserve"> актив, записан</w:t>
      </w:r>
      <w:r w:rsidR="00DD21BB">
        <w:rPr>
          <w:lang w:val="uk-UA"/>
        </w:rPr>
        <w:t>ий</w:t>
      </w:r>
      <w:r w:rsidR="00DB620A" w:rsidRPr="00DB620A">
        <w:rPr>
          <w:lang w:val="uk-UA"/>
        </w:rPr>
        <w:t xml:space="preserve"> </w:t>
      </w:r>
      <w:r w:rsidR="00DB620A">
        <w:rPr>
          <w:lang w:val="uk-UA"/>
        </w:rPr>
        <w:t xml:space="preserve">у </w:t>
      </w:r>
      <w:r w:rsidR="00DB620A" w:rsidRPr="00DB620A">
        <w:rPr>
          <w:lang w:val="uk-UA"/>
        </w:rPr>
        <w:t>розподільчий реєстр</w:t>
      </w:r>
      <w:r w:rsidR="00DB620A">
        <w:rPr>
          <w:lang w:val="uk-UA"/>
        </w:rPr>
        <w:t>.</w:t>
      </w:r>
      <w:r w:rsidR="00E52960">
        <w:rPr>
          <w:lang w:val="uk-UA"/>
        </w:rPr>
        <w:t xml:space="preserve"> </w:t>
      </w:r>
      <w:r w:rsidR="00DD21BB">
        <w:rPr>
          <w:lang w:val="uk-UA"/>
        </w:rPr>
        <w:t>Він о</w:t>
      </w:r>
      <w:r w:rsidR="00E52960">
        <w:rPr>
          <w:lang w:val="uk-UA"/>
        </w:rPr>
        <w:t>тримав свою назву від криптографічного механізму безпеки, що використовується у відкритих</w:t>
      </w:r>
      <w:r w:rsidR="00DD21BB">
        <w:rPr>
          <w:lang w:val="uk-UA"/>
        </w:rPr>
        <w:t xml:space="preserve"> </w:t>
      </w:r>
      <w:r w:rsidR="00E52960">
        <w:rPr>
          <w:lang w:val="uk-UA"/>
        </w:rPr>
        <w:t>розподільчих реєстрах</w:t>
      </w:r>
      <w:r w:rsidR="0086264D">
        <w:rPr>
          <w:lang w:val="uk-UA"/>
        </w:rPr>
        <w:t>.</w:t>
      </w:r>
    </w:p>
    <w:p w14:paraId="19D46F97" w14:textId="20E3E6E0" w:rsidR="00F5264D" w:rsidRDefault="005B6CFD" w:rsidP="0079291B">
      <w:pPr>
        <w:spacing w:line="360" w:lineRule="auto"/>
        <w:jc w:val="both"/>
        <w:rPr>
          <w:lang w:val="uk-UA"/>
        </w:rPr>
      </w:pPr>
      <w:r>
        <w:rPr>
          <w:lang w:val="uk-UA"/>
        </w:rPr>
        <w:t xml:space="preserve">Існує багато видів </w:t>
      </w:r>
      <w:proofErr w:type="spellStart"/>
      <w:r>
        <w:rPr>
          <w:lang w:val="uk-UA"/>
        </w:rPr>
        <w:t>криптоактивів</w:t>
      </w:r>
      <w:proofErr w:type="spellEnd"/>
      <w:r w:rsidR="001A2F1A">
        <w:rPr>
          <w:lang w:val="uk-UA"/>
        </w:rPr>
        <w:t>,</w:t>
      </w:r>
      <w:r>
        <w:rPr>
          <w:lang w:val="uk-UA"/>
        </w:rPr>
        <w:t xml:space="preserve"> і всі вони існують у формі токенів – цифрове значення яке створюється і обертається за допомогою технології </w:t>
      </w:r>
      <w:proofErr w:type="spellStart"/>
      <w:r>
        <w:rPr>
          <w:lang w:val="uk-UA"/>
        </w:rPr>
        <w:t>блокчейн</w:t>
      </w:r>
      <w:proofErr w:type="spellEnd"/>
      <w:r>
        <w:rPr>
          <w:lang w:val="uk-UA"/>
        </w:rPr>
        <w:t xml:space="preserve">. </w:t>
      </w:r>
      <w:r w:rsidR="0086264D">
        <w:rPr>
          <w:lang w:val="uk-UA"/>
        </w:rPr>
        <w:t xml:space="preserve"> Можна виділити основні типи токенів: сервісні, охоронні, токени-відповідники природним активам, кольорові монети та гібриди.</w:t>
      </w:r>
    </w:p>
    <w:p w14:paraId="4B73266B" w14:textId="3D06381F" w:rsidR="00711D04" w:rsidRDefault="003D72A8" w:rsidP="0079291B">
      <w:pPr>
        <w:pStyle w:val="Heading2"/>
        <w:spacing w:line="360" w:lineRule="auto"/>
        <w:jc w:val="both"/>
        <w:rPr>
          <w:lang w:val="uk-UA"/>
        </w:rPr>
      </w:pPr>
      <w:bookmarkStart w:id="7" w:name="_Toc7858034"/>
      <w:r>
        <w:rPr>
          <w:lang w:val="uk-UA"/>
        </w:rPr>
        <w:t xml:space="preserve">1.2 </w:t>
      </w:r>
      <w:r w:rsidRPr="003D72A8">
        <w:rPr>
          <w:lang w:val="uk-UA"/>
        </w:rPr>
        <w:t xml:space="preserve">Види </w:t>
      </w:r>
      <w:proofErr w:type="spellStart"/>
      <w:r w:rsidRPr="003D72A8">
        <w:rPr>
          <w:lang w:val="uk-UA"/>
        </w:rPr>
        <w:t>криптоактивів</w:t>
      </w:r>
      <w:proofErr w:type="spellEnd"/>
      <w:r w:rsidRPr="003D72A8">
        <w:rPr>
          <w:lang w:val="uk-UA"/>
        </w:rPr>
        <w:t>, сфери їх використання та значення в сучасній економіці</w:t>
      </w:r>
      <w:bookmarkEnd w:id="7"/>
    </w:p>
    <w:p w14:paraId="6ABF1888" w14:textId="78D30E49" w:rsidR="00C34E1A" w:rsidRPr="009E6374" w:rsidRDefault="00CD78EA" w:rsidP="00CD78EA">
      <w:pPr>
        <w:spacing w:line="360" w:lineRule="auto"/>
      </w:pPr>
      <w:r>
        <w:rPr>
          <w:noProof/>
        </w:rPr>
        <mc:AlternateContent>
          <mc:Choice Requires="wpg">
            <w:drawing>
              <wp:anchor distT="0" distB="0" distL="114300" distR="114300" simplePos="0" relativeHeight="251661312" behindDoc="0" locked="0" layoutInCell="1" allowOverlap="1" wp14:anchorId="53D8096B" wp14:editId="524A7E4F">
                <wp:simplePos x="0" y="0"/>
                <wp:positionH relativeFrom="column">
                  <wp:posOffset>-322897</wp:posOffset>
                </wp:positionH>
                <wp:positionV relativeFrom="paragraph">
                  <wp:posOffset>130175</wp:posOffset>
                </wp:positionV>
                <wp:extent cx="6638925" cy="3148012"/>
                <wp:effectExtent l="0" t="0" r="28575" b="14605"/>
                <wp:wrapNone/>
                <wp:docPr id="16" name="Group 16"/>
                <wp:cNvGraphicFramePr/>
                <a:graphic xmlns:a="http://schemas.openxmlformats.org/drawingml/2006/main">
                  <a:graphicData uri="http://schemas.microsoft.com/office/word/2010/wordprocessingGroup">
                    <wpg:wgp>
                      <wpg:cNvGrpSpPr/>
                      <wpg:grpSpPr>
                        <a:xfrm>
                          <a:off x="0" y="0"/>
                          <a:ext cx="6638925" cy="3148012"/>
                          <a:chOff x="0" y="0"/>
                          <a:chExt cx="6638925" cy="3148012"/>
                        </a:xfrm>
                      </wpg:grpSpPr>
                      <wps:wsp>
                        <wps:cNvPr id="10" name="Text Box 10"/>
                        <wps:cNvSpPr txBox="1"/>
                        <wps:spPr>
                          <a:xfrm>
                            <a:off x="4652962" y="2752725"/>
                            <a:ext cx="1514475" cy="395287"/>
                          </a:xfrm>
                          <a:prstGeom prst="rect">
                            <a:avLst/>
                          </a:prstGeom>
                          <a:solidFill>
                            <a:schemeClr val="lt1"/>
                          </a:solidFill>
                          <a:ln w="6350">
                            <a:solidFill>
                              <a:prstClr val="black"/>
                            </a:solidFill>
                          </a:ln>
                        </wps:spPr>
                        <wps:txbx>
                          <w:txbxContent>
                            <w:p w14:paraId="6C0C2D3F" w14:textId="3A3F6A9D" w:rsidR="005E590E" w:rsidRPr="007930BD" w:rsidRDefault="005E590E" w:rsidP="00B13CCD">
                              <w:pPr>
                                <w:rPr>
                                  <w:lang w:val="uk-UA"/>
                                </w:rPr>
                              </w:pPr>
                              <w:r w:rsidRPr="00B13CCD">
                                <w:rPr>
                                  <w:lang w:val="en-US"/>
                                </w:rPr>
                                <w:t>Гібриди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 name="Straight Arrow Connector 19"/>
                        <wps:cNvCnPr/>
                        <wps:spPr>
                          <a:xfrm>
                            <a:off x="4371975" y="2967038"/>
                            <a:ext cx="3000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5" name="Group 15"/>
                        <wpg:cNvGrpSpPr/>
                        <wpg:grpSpPr>
                          <a:xfrm>
                            <a:off x="323850" y="0"/>
                            <a:ext cx="6315075" cy="2976246"/>
                            <a:chOff x="0" y="0"/>
                            <a:chExt cx="6315075" cy="2976246"/>
                          </a:xfrm>
                        </wpg:grpSpPr>
                        <wps:wsp>
                          <wps:cNvPr id="8" name="Text Box 8"/>
                          <wps:cNvSpPr txBox="1"/>
                          <wps:spPr>
                            <a:xfrm>
                              <a:off x="4276725" y="1428750"/>
                              <a:ext cx="2032952" cy="528638"/>
                            </a:xfrm>
                            <a:prstGeom prst="rect">
                              <a:avLst/>
                            </a:prstGeom>
                            <a:solidFill>
                              <a:schemeClr val="lt1"/>
                            </a:solidFill>
                            <a:ln w="6350">
                              <a:solidFill>
                                <a:prstClr val="black"/>
                              </a:solidFill>
                            </a:ln>
                          </wps:spPr>
                          <wps:txbx>
                            <w:txbxContent>
                              <w:p w14:paraId="11BFDC64" w14:textId="3EFBD3BD" w:rsidR="005E590E" w:rsidRDefault="005E590E" w:rsidP="00B13CCD">
                                <w:pPr>
                                  <w:jc w:val="center"/>
                                  <w:rPr>
                                    <w:lang w:val="uk-UA"/>
                                  </w:rPr>
                                </w:pPr>
                                <w:r>
                                  <w:rPr>
                                    <w:lang w:val="uk-UA"/>
                                  </w:rPr>
                                  <w:t>Кольорові монети</w:t>
                                </w:r>
                              </w:p>
                              <w:p w14:paraId="5DF6BCB8" w14:textId="2C71B651" w:rsidR="005E590E" w:rsidRPr="00B13CCD" w:rsidRDefault="005E590E" w:rsidP="00B13CCD">
                                <w:pPr>
                                  <w:rPr>
                                    <w:lang w:val="en-US"/>
                                  </w:rPr>
                                </w:pPr>
                                <w:r>
                                  <w:rPr>
                                    <w:lang w:val="uk-UA"/>
                                  </w:rPr>
                                  <w:t>(</w:t>
                                </w:r>
                                <w:r>
                                  <w:rPr>
                                    <w:lang w:val="en-US"/>
                                  </w:rPr>
                                  <w:t>Ripple issuances,..)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Text Box 9"/>
                          <wps:cNvSpPr txBox="1"/>
                          <wps:spPr>
                            <a:xfrm>
                              <a:off x="4291012" y="2066925"/>
                              <a:ext cx="2024063" cy="394970"/>
                            </a:xfrm>
                            <a:prstGeom prst="rect">
                              <a:avLst/>
                            </a:prstGeom>
                            <a:solidFill>
                              <a:schemeClr val="lt1"/>
                            </a:solidFill>
                            <a:ln w="6350">
                              <a:solidFill>
                                <a:prstClr val="black"/>
                              </a:solidFill>
                            </a:ln>
                          </wps:spPr>
                          <wps:txbx>
                            <w:txbxContent>
                              <w:p w14:paraId="3DC3A4A4" w14:textId="6077FB34" w:rsidR="005E590E" w:rsidRPr="00B13CCD" w:rsidRDefault="005E590E" w:rsidP="00B13CCD">
                                <w:pPr>
                                  <w:rPr>
                                    <w:lang w:val="en-US"/>
                                  </w:rPr>
                                </w:pPr>
                                <w:r w:rsidRPr="00B13CCD">
                                  <w:rPr>
                                    <w:lang w:val="en-US"/>
                                  </w:rPr>
                                  <w:t>Сервісні</w:t>
                                </w:r>
                                <w:r>
                                  <w:rPr>
                                    <w:lang w:val="uk-UA"/>
                                  </w:rPr>
                                  <w:t xml:space="preserve"> токени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 name="Straight Arrow Connector 20"/>
                          <wps:cNvCnPr/>
                          <wps:spPr>
                            <a:xfrm>
                              <a:off x="4038600" y="2266950"/>
                              <a:ext cx="29051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V="1">
                              <a:off x="4019550" y="1719263"/>
                              <a:ext cx="280987" cy="4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 name="Group 12"/>
                          <wpg:cNvGrpSpPr/>
                          <wpg:grpSpPr>
                            <a:xfrm>
                              <a:off x="0" y="0"/>
                              <a:ext cx="5667375" cy="2976246"/>
                              <a:chOff x="0" y="0"/>
                              <a:chExt cx="5667375" cy="2976246"/>
                            </a:xfrm>
                          </wpg:grpSpPr>
                          <wps:wsp>
                            <wps:cNvPr id="6" name="Text Box 6"/>
                            <wps:cNvSpPr txBox="1"/>
                            <wps:spPr>
                              <a:xfrm>
                                <a:off x="4200525" y="695325"/>
                                <a:ext cx="1466850" cy="571183"/>
                              </a:xfrm>
                              <a:prstGeom prst="rect">
                                <a:avLst/>
                              </a:prstGeom>
                              <a:solidFill>
                                <a:schemeClr val="lt1"/>
                              </a:solidFill>
                              <a:ln w="6350">
                                <a:solidFill>
                                  <a:prstClr val="black"/>
                                </a:solidFill>
                              </a:ln>
                            </wps:spPr>
                            <wps:txbx>
                              <w:txbxContent>
                                <w:p w14:paraId="0F5F1309" w14:textId="0EC56646" w:rsidR="005E590E" w:rsidRPr="007930BD" w:rsidRDefault="005E590E" w:rsidP="001577C7">
                                  <w:pPr>
                                    <w:rPr>
                                      <w:lang w:val="uk-UA"/>
                                    </w:rPr>
                                  </w:pPr>
                                  <w:r>
                                    <w:rPr>
                                      <w:lang w:val="uk-UA"/>
                                    </w:rPr>
                                    <w:t>Токени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 name="Text Box 7"/>
                            <wps:cNvSpPr txBox="1"/>
                            <wps:spPr>
                              <a:xfrm>
                                <a:off x="1704975" y="1414463"/>
                                <a:ext cx="2118995" cy="394970"/>
                              </a:xfrm>
                              <a:prstGeom prst="rect">
                                <a:avLst/>
                              </a:prstGeom>
                              <a:solidFill>
                                <a:schemeClr val="lt1"/>
                              </a:solidFill>
                              <a:ln w="6350">
                                <a:solidFill>
                                  <a:prstClr val="black"/>
                                </a:solidFill>
                              </a:ln>
                            </wps:spPr>
                            <wps:txbx>
                              <w:txbxContent>
                                <w:p w14:paraId="6D0A6382" w14:textId="0DEE5F46" w:rsidR="005E590E" w:rsidRPr="00927482" w:rsidRDefault="005E590E" w:rsidP="00B13CCD">
                                  <w:pPr>
                                    <w:rPr>
                                      <w:lang w:val="uk-UA"/>
                                    </w:rPr>
                                  </w:pPr>
                                  <w:r>
                                    <w:rPr>
                                      <w:lang w:val="uk-UA"/>
                                    </w:rPr>
                                    <w:t>Охоронні токени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1" name="Group 11"/>
                            <wpg:cNvGrpSpPr/>
                            <wpg:grpSpPr>
                              <a:xfrm>
                                <a:off x="0" y="0"/>
                                <a:ext cx="4972050" cy="1285558"/>
                                <a:chOff x="0" y="0"/>
                                <a:chExt cx="4972050" cy="1285558"/>
                              </a:xfrm>
                            </wpg:grpSpPr>
                            <wpg:grpSp>
                              <wpg:cNvPr id="3" name="Group 3"/>
                              <wpg:cNvGrpSpPr/>
                              <wpg:grpSpPr>
                                <a:xfrm>
                                  <a:off x="0" y="0"/>
                                  <a:ext cx="4643437" cy="1285558"/>
                                  <a:chOff x="0" y="0"/>
                                  <a:chExt cx="4643437" cy="1285558"/>
                                </a:xfrm>
                              </wpg:grpSpPr>
                              <wps:wsp>
                                <wps:cNvPr id="4" name="Text Box 4"/>
                                <wps:cNvSpPr txBox="1"/>
                                <wps:spPr>
                                  <a:xfrm>
                                    <a:off x="2738437" y="0"/>
                                    <a:ext cx="1905000" cy="395287"/>
                                  </a:xfrm>
                                  <a:prstGeom prst="rect">
                                    <a:avLst/>
                                  </a:prstGeom>
                                  <a:solidFill>
                                    <a:schemeClr val="lt1"/>
                                  </a:solidFill>
                                  <a:ln w="6350">
                                    <a:solidFill>
                                      <a:prstClr val="black"/>
                                    </a:solidFill>
                                  </a:ln>
                                </wps:spPr>
                                <wps:txbx>
                                  <w:txbxContent>
                                    <w:p w14:paraId="6BA814C2" w14:textId="56241470" w:rsidR="005E590E" w:rsidRPr="007930BD" w:rsidRDefault="005E590E" w:rsidP="001577C7">
                                      <w:pPr>
                                        <w:rPr>
                                          <w:lang w:val="uk-UA"/>
                                        </w:rPr>
                                      </w:pPr>
                                      <w:r w:rsidRPr="00B13CCD">
                                        <w:rPr>
                                          <w:lang w:val="en-US"/>
                                        </w:rPr>
                                        <w:t>Криптоактиви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 name="Text Box 5"/>
                                <wps:cNvSpPr txBox="1"/>
                                <wps:spPr>
                                  <a:xfrm>
                                    <a:off x="0" y="738188"/>
                                    <a:ext cx="3624262" cy="547370"/>
                                  </a:xfrm>
                                  <a:prstGeom prst="rect">
                                    <a:avLst/>
                                  </a:prstGeom>
                                  <a:solidFill>
                                    <a:schemeClr val="lt1"/>
                                  </a:solidFill>
                                  <a:ln w="6350">
                                    <a:solidFill>
                                      <a:prstClr val="black"/>
                                    </a:solidFill>
                                  </a:ln>
                                </wps:spPr>
                                <wps:txbx>
                                  <w:txbxContent>
                                    <w:p w14:paraId="11483D03" w14:textId="5CE2CEA6" w:rsidR="005E590E" w:rsidRPr="007930BD" w:rsidRDefault="005E590E" w:rsidP="001577C7">
                                      <w:pPr>
                                        <w:rPr>
                                          <w:lang w:val="en-US"/>
                                        </w:rPr>
                                      </w:pPr>
                                      <w:r>
                                        <w:rPr>
                                          <w:lang w:val="uk-UA"/>
                                        </w:rPr>
                                        <w:t>Криптовалюти</w:t>
                                      </w:r>
                                      <w:r>
                                        <w:rPr>
                                          <w:lang w:val="en-US"/>
                                        </w:rPr>
                                        <w:t xml:space="preserve"> </w:t>
                                      </w:r>
                                      <w:r>
                                        <w:rPr>
                                          <w:lang w:val="uk-UA"/>
                                        </w:rPr>
                                        <w:t>(</w:t>
                                      </w:r>
                                      <w:r w:rsidRPr="001577C7">
                                        <w:rPr>
                                          <w:lang w:val="uk-UA"/>
                                        </w:rPr>
                                        <w:t>Bitcoin, Ethereum</w:t>
                                      </w:r>
                                      <w:r>
                                        <w:rPr>
                                          <w:lang w:val="en-US"/>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3" name="Straight Arrow Connector 13"/>
                              <wps:cNvCnPr/>
                              <wps:spPr>
                                <a:xfrm flipH="1">
                                  <a:off x="1833562" y="371475"/>
                                  <a:ext cx="1638300" cy="3571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905250" y="366713"/>
                                  <a:ext cx="1066800" cy="328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7" name="Straight Connector 17"/>
                            <wps:cNvCnPr/>
                            <wps:spPr>
                              <a:xfrm flipH="1" flipV="1">
                                <a:off x="4019550" y="1138238"/>
                                <a:ext cx="171450" cy="47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4033837" y="1138238"/>
                                <a:ext cx="14288" cy="18380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flipH="1">
                                <a:off x="3824287" y="1557338"/>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 name="Text Box 1"/>
                        <wps:cNvSpPr txBox="1"/>
                        <wps:spPr>
                          <a:xfrm>
                            <a:off x="0" y="2162175"/>
                            <a:ext cx="4166235" cy="804545"/>
                          </a:xfrm>
                          <a:prstGeom prst="rect">
                            <a:avLst/>
                          </a:prstGeom>
                          <a:solidFill>
                            <a:schemeClr val="lt1"/>
                          </a:solidFill>
                          <a:ln w="6350">
                            <a:solidFill>
                              <a:prstClr val="black"/>
                            </a:solidFill>
                          </a:ln>
                        </wps:spPr>
                        <wps:txbx>
                          <w:txbxContent>
                            <w:p w14:paraId="0AE9F7EB" w14:textId="714E857D" w:rsidR="005E590E" w:rsidRDefault="005E590E" w:rsidP="006124CC">
                              <w:pPr>
                                <w:jc w:val="center"/>
                                <w:rPr>
                                  <w:lang w:val="uk-UA"/>
                                </w:rPr>
                              </w:pPr>
                              <w:r>
                                <w:rPr>
                                  <w:lang w:val="uk-UA"/>
                                </w:rPr>
                                <w:t>Токени-відповідники природним активам</w:t>
                              </w:r>
                            </w:p>
                            <w:p w14:paraId="6C640438" w14:textId="6B12E46F" w:rsidR="005E590E" w:rsidRPr="009E6374" w:rsidRDefault="005E590E" w:rsidP="006124CC">
                              <w:pPr>
                                <w:jc w:val="center"/>
                              </w:pPr>
                              <w:r>
                                <w:rPr>
                                  <w:lang w:val="uk-UA"/>
                                </w:rPr>
                                <w:t>(</w:t>
                              </w:r>
                              <w:r>
                                <w:rPr>
                                  <w:lang w:val="en-US"/>
                                </w:rPr>
                                <w:t>Royal</w:t>
                              </w:r>
                              <w:r w:rsidRPr="009E6374">
                                <w:t xml:space="preserve"> </w:t>
                              </w:r>
                              <w:r>
                                <w:rPr>
                                  <w:lang w:val="en-US"/>
                                </w:rPr>
                                <w:t>Mint</w:t>
                              </w:r>
                              <w:r w:rsidRPr="009E6374">
                                <w:t xml:space="preserve"> </w:t>
                              </w:r>
                              <w:r>
                                <w:rPr>
                                  <w:lang w:val="en-US"/>
                                </w:rPr>
                                <w:t>Gold</w:t>
                              </w:r>
                              <w:r w:rsidRPr="009E6374">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 name="Straight Arrow Connector 2"/>
                        <wps:cNvCnPr/>
                        <wps:spPr>
                          <a:xfrm flipH="1">
                            <a:off x="4162425" y="2490788"/>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D8096B" id="Group 16" o:spid="_x0000_s1026" style="position:absolute;left:0;text-align:left;margin-left:-25.4pt;margin-top:10.25pt;width:522.75pt;height:247.85pt;z-index:251661312" coordsize="66389,31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">
                <v:shapetype id="_x0000_t202" coordsize="21600,21600" o:spt="202" path="m,l,21600r21600,l21600,xe">
                  <v:stroke joinstyle="miter"/>
                  <v:path gradientshapeok="t" o:connecttype="rect"/>
                </v:shapetype>
                <v:shape id="Text Box 10" o:spid="_x0000_s1027" type="#_x0000_t202" style="position:absolute;left:46529;top:27527;width:15145;height: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" fillcolor="white [3201]" strokeweight=".5pt">
                  <v:textbox inset="0,0,0,0">
                    <w:txbxContent>
                      <w:p w14:paraId="6C0C2D3F" w14:textId="3A3F6A9D" w:rsidR="005E590E" w:rsidRPr="007930BD" w:rsidRDefault="005E590E" w:rsidP="00B13CCD">
                        <w:pPr>
                          <w:rPr>
                            <w:lang w:val="uk-UA"/>
                          </w:rPr>
                        </w:pPr>
                        <w:r w:rsidRPr="00B13CCD">
                          <w:rPr>
                            <w:lang w:val="en-US"/>
                          </w:rPr>
                          <w:t>Гібриди</w:t>
                        </w:r>
                      </w:p>
                    </w:txbxContent>
                  </v:textbox>
                </v:shape>
                <v:shapetype id="_x0000_t32" coordsize="21600,21600" o:spt="32" o:oned="t" path="m,l21600,21600e" filled="f">
                  <v:path arrowok="t" fillok="f" o:connecttype="none"/>
                  <o:lock v:ext="edit" shapetype="t"/>
                </v:shapetype>
                <v:shape id="Straight Arrow Connector 19" o:spid="_x0000_s1028" type="#_x0000_t32" style="position:absolute;left:43719;top:29670;width:3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4472c4 [3204]" strokeweight=".5pt">
                  <v:stroke endarrow="block" joinstyle="miter"/>
                </v:shape>
                <v:group id="Group 15" o:spid="_x0000_s1029" style="position:absolute;left:3238;width:63151;height:29762" coordsize="63150,29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8" o:spid="_x0000_s1030" type="#_x0000_t202" style="position:absolute;left:42767;top:14287;width:20329;height:5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" fillcolor="white [3201]" strokeweight=".5pt">
                    <v:textbox inset="0,0,0,0">
                      <w:txbxContent>
                        <w:p w14:paraId="11BFDC64" w14:textId="3EFBD3BD" w:rsidR="005E590E" w:rsidRDefault="005E590E" w:rsidP="00B13CCD">
                          <w:pPr>
                            <w:jc w:val="center"/>
                            <w:rPr>
                              <w:lang w:val="uk-UA"/>
                            </w:rPr>
                          </w:pPr>
                          <w:r>
                            <w:rPr>
                              <w:lang w:val="uk-UA"/>
                            </w:rPr>
                            <w:t>Кольорові монети</w:t>
                          </w:r>
                        </w:p>
                        <w:p w14:paraId="5DF6BCB8" w14:textId="2C71B651" w:rsidR="005E590E" w:rsidRPr="00B13CCD" w:rsidRDefault="005E590E" w:rsidP="00B13CCD">
                          <w:pPr>
                            <w:rPr>
                              <w:lang w:val="en-US"/>
                            </w:rPr>
                          </w:pPr>
                          <w:r>
                            <w:rPr>
                              <w:lang w:val="uk-UA"/>
                            </w:rPr>
                            <w:t>(</w:t>
                          </w:r>
                          <w:r>
                            <w:rPr>
                              <w:lang w:val="en-US"/>
                            </w:rPr>
                            <w:t>Ripple issuances,..)</w:t>
                          </w:r>
                        </w:p>
                      </w:txbxContent>
                    </v:textbox>
                  </v:shape>
                  <v:shape id="Text Box 9" o:spid="_x0000_s1031" type="#_x0000_t202" style="position:absolute;left:42910;top:20669;width:20240;height:3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" fillcolor="white [3201]" strokeweight=".5pt">
                    <v:textbox inset="0,0,0,0">
                      <w:txbxContent>
                        <w:p w14:paraId="3DC3A4A4" w14:textId="6077FB34" w:rsidR="005E590E" w:rsidRPr="00B13CCD" w:rsidRDefault="005E590E" w:rsidP="00B13CCD">
                          <w:pPr>
                            <w:rPr>
                              <w:lang w:val="en-US"/>
                            </w:rPr>
                          </w:pPr>
                          <w:r w:rsidRPr="00B13CCD">
                            <w:rPr>
                              <w:lang w:val="en-US"/>
                            </w:rPr>
                            <w:t>Сервісні</w:t>
                          </w:r>
                          <w:r>
                            <w:rPr>
                              <w:lang w:val="uk-UA"/>
                            </w:rPr>
                            <w:t xml:space="preserve"> токени</w:t>
                          </w:r>
                        </w:p>
                      </w:txbxContent>
                    </v:textbox>
                  </v:shape>
                  <v:shape id="Straight Arrow Connector 20" o:spid="_x0000_s1032" type="#_x0000_t32" style="position:absolute;left:40386;top:22669;width:2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shape id="Straight Arrow Connector 21" o:spid="_x0000_s1033" type="#_x0000_t32" style="position:absolute;left:40195;top:17192;width:2810;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group id="Group 12" o:spid="_x0000_s1034" style="position:absolute;width:56673;height:29762" coordsize="56673,29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6" o:spid="_x0000_s1035" type="#_x0000_t202" style="position:absolute;left:42005;top:6953;width:14668;height:5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" fillcolor="white [3201]" strokeweight=".5pt">
                      <v:textbox inset="0,0,0,0">
                        <w:txbxContent>
                          <w:p w14:paraId="0F5F1309" w14:textId="0EC56646" w:rsidR="005E590E" w:rsidRPr="007930BD" w:rsidRDefault="005E590E" w:rsidP="001577C7">
                            <w:pPr>
                              <w:rPr>
                                <w:lang w:val="uk-UA"/>
                              </w:rPr>
                            </w:pPr>
                            <w:r>
                              <w:rPr>
                                <w:lang w:val="uk-UA"/>
                              </w:rPr>
                              <w:t>Токени</w:t>
                            </w:r>
                          </w:p>
                        </w:txbxContent>
                      </v:textbox>
                    </v:shape>
                    <v:shape id="Text Box 7" o:spid="_x0000_s1036" type="#_x0000_t202" style="position:absolute;left:17049;top:14144;width:21190;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" fillcolor="white [3201]" strokeweight=".5pt">
                      <v:textbox inset="0,0,0,0">
                        <w:txbxContent>
                          <w:p w14:paraId="6D0A6382" w14:textId="0DEE5F46" w:rsidR="005E590E" w:rsidRPr="00927482" w:rsidRDefault="005E590E" w:rsidP="00B13CCD">
                            <w:pPr>
                              <w:rPr>
                                <w:lang w:val="uk-UA"/>
                              </w:rPr>
                            </w:pPr>
                            <w:r>
                              <w:rPr>
                                <w:lang w:val="uk-UA"/>
                              </w:rPr>
                              <w:t>Охоронні токени</w:t>
                            </w:r>
                          </w:p>
                        </w:txbxContent>
                      </v:textbox>
                    </v:shape>
                    <v:group id="Group 11" o:spid="_x0000_s1037" style="position:absolute;width:49720;height:12855" coordsize="49720,1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3" o:spid="_x0000_s1038" style="position:absolute;width:46434;height:12855" coordsize="46434,1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Text Box 4" o:spid="_x0000_s1039" type="#_x0000_t202" style="position:absolute;left:27384;width:19050;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" fillcolor="white [3201]" strokeweight=".5pt">
                          <v:textbox inset="0,0,0,0">
                            <w:txbxContent>
                              <w:p w14:paraId="6BA814C2" w14:textId="56241470" w:rsidR="005E590E" w:rsidRPr="007930BD" w:rsidRDefault="005E590E" w:rsidP="001577C7">
                                <w:pPr>
                                  <w:rPr>
                                    <w:lang w:val="uk-UA"/>
                                  </w:rPr>
                                </w:pPr>
                                <w:r w:rsidRPr="00B13CCD">
                                  <w:rPr>
                                    <w:lang w:val="en-US"/>
                                  </w:rPr>
                                  <w:t>Криптоактиви</w:t>
                                </w:r>
                              </w:p>
                            </w:txbxContent>
                          </v:textbox>
                        </v:shape>
                        <v:shape id="Text Box 5" o:spid="_x0000_s1040" type="#_x0000_t202" style="position:absolute;top:7381;width:36242;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" fillcolor="white [3201]" strokeweight=".5pt">
                          <v:textbox inset="0,0,0,0">
                            <w:txbxContent>
                              <w:p w14:paraId="11483D03" w14:textId="5CE2CEA6" w:rsidR="005E590E" w:rsidRPr="007930BD" w:rsidRDefault="005E590E" w:rsidP="001577C7">
                                <w:pPr>
                                  <w:rPr>
                                    <w:lang w:val="en-US"/>
                                  </w:rPr>
                                </w:pPr>
                                <w:r>
                                  <w:rPr>
                                    <w:lang w:val="uk-UA"/>
                                  </w:rPr>
                                  <w:t>Криптовалюти</w:t>
                                </w:r>
                                <w:r>
                                  <w:rPr>
                                    <w:lang w:val="en-US"/>
                                  </w:rPr>
                                  <w:t xml:space="preserve"> </w:t>
                                </w:r>
                                <w:r>
                                  <w:rPr>
                                    <w:lang w:val="uk-UA"/>
                                  </w:rPr>
                                  <w:t>(</w:t>
                                </w:r>
                                <w:r w:rsidRPr="001577C7">
                                  <w:rPr>
                                    <w:lang w:val="uk-UA"/>
                                  </w:rPr>
                                  <w:t>Bitcoin, Ethereum</w:t>
                                </w:r>
                                <w:r>
                                  <w:rPr>
                                    <w:lang w:val="en-US"/>
                                  </w:rPr>
                                  <w:t>,..)</w:t>
                                </w:r>
                              </w:p>
                            </w:txbxContent>
                          </v:textbox>
                        </v:shape>
                      </v:group>
                      <v:shape id="Straight Arrow Connector 13" o:spid="_x0000_s1041" type="#_x0000_t32" style="position:absolute;left:18335;top:3714;width:16383;height:3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shape id="Straight Arrow Connector 14" o:spid="_x0000_s1042" type="#_x0000_t32" style="position:absolute;left:39052;top:3667;width:10668;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group>
                    <v:line id="Straight Connector 17" o:spid="_x0000_s1043" style="position:absolute;flip:x y;visibility:visible;mso-wrap-style:square" from="40195,11382" to="41910,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" strokecolor="#4472c4 [3204]" strokeweight=".5pt">
                      <v:stroke joinstyle="miter"/>
                    </v:line>
                    <v:line id="Straight Connector 18" o:spid="_x0000_s1044" style="position:absolute;visibility:visible;mso-wrap-style:square" from="40338,11382" to="40481,29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" strokecolor="#4472c4 [3204]" strokeweight=".5pt">
                      <v:stroke joinstyle="miter"/>
                    </v:line>
                    <v:shape id="Straight Arrow Connector 22" o:spid="_x0000_s1045" type="#_x0000_t32" style="position:absolute;left:38242;top:15573;width:209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" strokecolor="#4472c4 [3204]" strokeweight=".5pt">
                      <v:stroke endarrow="block" joinstyle="miter"/>
                    </v:shape>
                  </v:group>
                </v:group>
                <v:shape id="Text Box 1" o:spid="_x0000_s1046" type="#_x0000_t202" style="position:absolute;top:21621;width:41662;height:8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" fillcolor="white [3201]" strokeweight=".5pt">
                  <v:textbox inset="0,0,0,0">
                    <w:txbxContent>
                      <w:p w14:paraId="0AE9F7EB" w14:textId="714E857D" w:rsidR="005E590E" w:rsidRDefault="005E590E" w:rsidP="006124CC">
                        <w:pPr>
                          <w:jc w:val="center"/>
                          <w:rPr>
                            <w:lang w:val="uk-UA"/>
                          </w:rPr>
                        </w:pPr>
                        <w:r>
                          <w:rPr>
                            <w:lang w:val="uk-UA"/>
                          </w:rPr>
                          <w:t>Токени-відповідники природним активам</w:t>
                        </w:r>
                      </w:p>
                      <w:p w14:paraId="6C640438" w14:textId="6B12E46F" w:rsidR="005E590E" w:rsidRPr="009E6374" w:rsidRDefault="005E590E" w:rsidP="006124CC">
                        <w:pPr>
                          <w:jc w:val="center"/>
                        </w:pPr>
                        <w:r>
                          <w:rPr>
                            <w:lang w:val="uk-UA"/>
                          </w:rPr>
                          <w:t>(</w:t>
                        </w:r>
                        <w:r>
                          <w:rPr>
                            <w:lang w:val="en-US"/>
                          </w:rPr>
                          <w:t>Royal</w:t>
                        </w:r>
                        <w:r w:rsidRPr="009E6374">
                          <w:t xml:space="preserve"> </w:t>
                        </w:r>
                        <w:r>
                          <w:rPr>
                            <w:lang w:val="en-US"/>
                          </w:rPr>
                          <w:t>Mint</w:t>
                        </w:r>
                        <w:r w:rsidRPr="009E6374">
                          <w:t xml:space="preserve"> </w:t>
                        </w:r>
                        <w:r>
                          <w:rPr>
                            <w:lang w:val="en-US"/>
                          </w:rPr>
                          <w:t>Gold</w:t>
                        </w:r>
                        <w:r w:rsidRPr="009E6374">
                          <w:t>,..)</w:t>
                        </w:r>
                      </w:p>
                    </w:txbxContent>
                  </v:textbox>
                </v:shape>
                <v:shape id="Straight Arrow Connector 2" o:spid="_x0000_s1047" type="#_x0000_t32" style="position:absolute;left:41624;top:24907;width:2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" strokecolor="#4472c4 [3204]" strokeweight=".5pt">
                  <v:stroke endarrow="block" joinstyle="miter"/>
                </v:shape>
              </v:group>
            </w:pict>
          </mc:Fallback>
        </mc:AlternateContent>
      </w:r>
    </w:p>
    <w:p w14:paraId="75158795" w14:textId="14FFEE6E" w:rsidR="00AC24D1" w:rsidRPr="009E6374" w:rsidRDefault="00AC24D1" w:rsidP="00CD78EA">
      <w:pPr>
        <w:keepNext/>
        <w:spacing w:line="360" w:lineRule="auto"/>
        <w:rPr>
          <w:noProof/>
        </w:rPr>
      </w:pPr>
    </w:p>
    <w:p w14:paraId="28612E08" w14:textId="39CFDBB8" w:rsidR="00B13CCD" w:rsidRPr="009E6374" w:rsidRDefault="00B13CCD" w:rsidP="00CD78EA">
      <w:pPr>
        <w:keepNext/>
        <w:spacing w:line="360" w:lineRule="auto"/>
        <w:rPr>
          <w:noProof/>
        </w:rPr>
      </w:pPr>
    </w:p>
    <w:p w14:paraId="69DCAA02" w14:textId="51730AE2" w:rsidR="00B13CCD" w:rsidRPr="009E6374" w:rsidRDefault="00B13CCD" w:rsidP="00CD78EA">
      <w:pPr>
        <w:keepNext/>
        <w:spacing w:line="360" w:lineRule="auto"/>
        <w:rPr>
          <w:noProof/>
        </w:rPr>
      </w:pPr>
    </w:p>
    <w:p w14:paraId="4575591E" w14:textId="1B4576F1" w:rsidR="00B13CCD" w:rsidRPr="009E6374" w:rsidRDefault="00B13CCD" w:rsidP="00CD78EA">
      <w:pPr>
        <w:keepNext/>
        <w:spacing w:line="360" w:lineRule="auto"/>
        <w:rPr>
          <w:noProof/>
        </w:rPr>
      </w:pPr>
    </w:p>
    <w:p w14:paraId="15278B4D" w14:textId="5BB62507" w:rsidR="00B13CCD" w:rsidRPr="009E6374" w:rsidRDefault="00B13CCD" w:rsidP="00CD78EA">
      <w:pPr>
        <w:keepNext/>
        <w:spacing w:line="360" w:lineRule="auto"/>
        <w:rPr>
          <w:noProof/>
        </w:rPr>
      </w:pPr>
    </w:p>
    <w:p w14:paraId="12097265" w14:textId="5E03644E" w:rsidR="00B13CCD" w:rsidRPr="009E6374" w:rsidRDefault="00B13CCD" w:rsidP="00CD78EA">
      <w:pPr>
        <w:keepNext/>
        <w:spacing w:line="360" w:lineRule="auto"/>
        <w:rPr>
          <w:noProof/>
        </w:rPr>
      </w:pPr>
    </w:p>
    <w:p w14:paraId="49AD5F15" w14:textId="1AC9A546" w:rsidR="00B13CCD" w:rsidRPr="009E6374" w:rsidRDefault="00B13CCD" w:rsidP="00CD78EA">
      <w:pPr>
        <w:keepNext/>
        <w:spacing w:line="360" w:lineRule="auto"/>
        <w:rPr>
          <w:noProof/>
        </w:rPr>
      </w:pPr>
    </w:p>
    <w:p w14:paraId="0886CD38" w14:textId="7F0C3CF2" w:rsidR="00B13CCD" w:rsidRPr="009E6374" w:rsidRDefault="00B13CCD" w:rsidP="00CD78EA">
      <w:pPr>
        <w:keepNext/>
        <w:spacing w:line="360" w:lineRule="auto"/>
        <w:rPr>
          <w:noProof/>
        </w:rPr>
      </w:pPr>
    </w:p>
    <w:p w14:paraId="1B8CD3B3" w14:textId="3619EC21" w:rsidR="00B13CCD" w:rsidRDefault="00B13CCD" w:rsidP="00693870">
      <w:pPr>
        <w:keepNext/>
        <w:spacing w:line="360" w:lineRule="auto"/>
        <w:ind w:firstLine="0"/>
      </w:pPr>
    </w:p>
    <w:p w14:paraId="18DA8A6C" w14:textId="77777777" w:rsidR="00B13CCD" w:rsidRDefault="00B13CCD" w:rsidP="00CD78EA">
      <w:pPr>
        <w:keepNext/>
        <w:spacing w:line="360" w:lineRule="auto"/>
        <w:ind w:firstLine="0"/>
      </w:pPr>
    </w:p>
    <w:p w14:paraId="5D0C21A5" w14:textId="7B31119E" w:rsidR="007930BD" w:rsidRDefault="00AC24D1" w:rsidP="00796EF0">
      <w:pPr>
        <w:pStyle w:val="Caption"/>
        <w:rPr>
          <w:lang w:val="uk-UA"/>
        </w:rPr>
      </w:pPr>
      <w:r>
        <w:t xml:space="preserve">Рисунок </w:t>
      </w:r>
      <w:r>
        <w:fldChar w:fldCharType="begin"/>
      </w:r>
      <w:r>
        <w:instrText xml:space="preserve"> SEQ Рисунок \* ARABIC </w:instrText>
      </w:r>
      <w:r>
        <w:fldChar w:fldCharType="separate"/>
      </w:r>
      <w:r w:rsidR="00796EF0">
        <w:rPr>
          <w:noProof/>
        </w:rPr>
        <w:t>1</w:t>
      </w:r>
      <w:r>
        <w:fldChar w:fldCharType="end"/>
      </w:r>
      <w:r>
        <w:rPr>
          <w:lang w:val="uk-UA"/>
        </w:rPr>
        <w:t xml:space="preserve"> – Види </w:t>
      </w:r>
      <w:proofErr w:type="spellStart"/>
      <w:r>
        <w:rPr>
          <w:lang w:val="uk-UA"/>
        </w:rPr>
        <w:t>криптоактивів</w:t>
      </w:r>
      <w:proofErr w:type="spellEnd"/>
    </w:p>
    <w:p w14:paraId="7FE5C5A9" w14:textId="70A1A1F0" w:rsidR="00CB688A" w:rsidRDefault="00CB688A" w:rsidP="0079291B">
      <w:pPr>
        <w:spacing w:line="360" w:lineRule="auto"/>
        <w:jc w:val="both"/>
        <w:rPr>
          <w:lang w:val="uk-UA"/>
        </w:rPr>
      </w:pPr>
      <w:proofErr w:type="spellStart"/>
      <w:r w:rsidRPr="00CB688A">
        <w:rPr>
          <w:lang w:val="uk-UA"/>
        </w:rPr>
        <w:lastRenderedPageBreak/>
        <w:t>Криптовалюта</w:t>
      </w:r>
      <w:proofErr w:type="spellEnd"/>
      <w:r w:rsidRPr="00CB688A">
        <w:rPr>
          <w:lang w:val="uk-UA"/>
        </w:rPr>
        <w:t xml:space="preserve"> - вид цифрової валюти, емісія та облік якої засновані на асиметричному шифруванні і застосуванні різних криптографічних методів захисту, таких як </w:t>
      </w:r>
      <w:proofErr w:type="spellStart"/>
      <w:r w:rsidRPr="00CB688A">
        <w:rPr>
          <w:lang w:val="uk-UA"/>
        </w:rPr>
        <w:t>Proof-of-work</w:t>
      </w:r>
      <w:proofErr w:type="spellEnd"/>
      <w:r w:rsidRPr="00CB688A">
        <w:rPr>
          <w:lang w:val="uk-UA"/>
        </w:rPr>
        <w:t xml:space="preserve"> та/або </w:t>
      </w:r>
      <w:proofErr w:type="spellStart"/>
      <w:r w:rsidRPr="00CB688A">
        <w:rPr>
          <w:lang w:val="uk-UA"/>
        </w:rPr>
        <w:t>Proof-of-stake</w:t>
      </w:r>
      <w:proofErr w:type="spellEnd"/>
      <w:r w:rsidR="00944854">
        <w:rPr>
          <w:lang w:val="uk-UA"/>
        </w:rPr>
        <w:t xml:space="preserve"> та інших</w:t>
      </w:r>
      <w:r w:rsidR="00AB2F22" w:rsidRPr="005765A1">
        <w:rPr>
          <w:lang w:val="uk-UA"/>
        </w:rPr>
        <w:t xml:space="preserve">; </w:t>
      </w:r>
      <w:r w:rsidR="00AB2F22">
        <w:rPr>
          <w:lang w:val="uk-UA"/>
        </w:rPr>
        <w:t xml:space="preserve">є </w:t>
      </w:r>
      <w:proofErr w:type="spellStart"/>
      <w:r w:rsidR="00AB2F22">
        <w:rPr>
          <w:lang w:val="uk-UA"/>
        </w:rPr>
        <w:t>криптоактивом</w:t>
      </w:r>
      <w:proofErr w:type="spellEnd"/>
      <w:r w:rsidR="00AB2F22">
        <w:rPr>
          <w:lang w:val="uk-UA"/>
        </w:rPr>
        <w:t xml:space="preserve">, яким можна користуватися </w:t>
      </w:r>
      <w:r w:rsidR="00C801BB">
        <w:rPr>
          <w:lang w:val="uk-UA"/>
        </w:rPr>
        <w:t>майже як і звичайними електронними грошима на банківській картці</w:t>
      </w:r>
      <w:r w:rsidRPr="00CB688A">
        <w:rPr>
          <w:lang w:val="uk-UA"/>
        </w:rPr>
        <w:t>. Функціонування системи відбувається децентралізовано в розподіленій комп'ютерній мережі.</w:t>
      </w:r>
      <w:r w:rsidR="00E35F87" w:rsidRPr="009E6374">
        <w:rPr>
          <w:lang w:val="uk-UA"/>
        </w:rPr>
        <w:t xml:space="preserve"> </w:t>
      </w:r>
      <w:r w:rsidR="00E35F87">
        <w:rPr>
          <w:lang w:val="uk-UA"/>
        </w:rPr>
        <w:t>Перекази відбуваються напряму, без посередників</w:t>
      </w:r>
      <w:r w:rsidR="0021710C">
        <w:rPr>
          <w:lang w:val="uk-UA"/>
        </w:rPr>
        <w:t xml:space="preserve">, між </w:t>
      </w:r>
      <w:proofErr w:type="spellStart"/>
      <w:r w:rsidR="0021710C">
        <w:rPr>
          <w:lang w:val="uk-UA"/>
        </w:rPr>
        <w:t>криптогаманцями</w:t>
      </w:r>
      <w:proofErr w:type="spellEnd"/>
      <w:r w:rsidR="0021710C">
        <w:rPr>
          <w:lang w:val="uk-UA"/>
        </w:rPr>
        <w:t xml:space="preserve"> двох сторін.</w:t>
      </w:r>
      <w:r w:rsidR="000F4A09">
        <w:rPr>
          <w:lang w:val="uk-UA"/>
        </w:rPr>
        <w:t xml:space="preserve"> Відомості про транзакції зберігаються у мережі. Але на відміну від банківських рахунків, при такому підході немає відповідальної установи, якій можна поскаржитися на, наприклад, транзакцію, яку людина насправді не робила. Саме тому захист особистого приватного ключа від гаманця є надзвичайно важливим.</w:t>
      </w:r>
    </w:p>
    <w:p w14:paraId="6D99768C" w14:textId="046330A5" w:rsidR="0048032D" w:rsidRPr="009E6374" w:rsidRDefault="0048032D" w:rsidP="0079291B">
      <w:pPr>
        <w:spacing w:line="360" w:lineRule="auto"/>
        <w:jc w:val="both"/>
        <w:rPr>
          <w:lang w:val="uk-UA"/>
        </w:rPr>
      </w:pPr>
      <w:r>
        <w:rPr>
          <w:lang w:val="uk-UA"/>
        </w:rPr>
        <w:t xml:space="preserve">Видобування </w:t>
      </w:r>
      <w:proofErr w:type="spellStart"/>
      <w:r>
        <w:rPr>
          <w:lang w:val="uk-UA"/>
        </w:rPr>
        <w:t>криптовалюти</w:t>
      </w:r>
      <w:proofErr w:type="spellEnd"/>
      <w:r>
        <w:rPr>
          <w:lang w:val="uk-UA"/>
        </w:rPr>
        <w:t xml:space="preserve"> – цілком врегульований процес для кожної окремої </w:t>
      </w:r>
      <w:proofErr w:type="spellStart"/>
      <w:r>
        <w:rPr>
          <w:lang w:val="uk-UA"/>
        </w:rPr>
        <w:t>криптовалюти</w:t>
      </w:r>
      <w:proofErr w:type="spellEnd"/>
      <w:r>
        <w:rPr>
          <w:lang w:val="uk-UA"/>
        </w:rPr>
        <w:t xml:space="preserve"> ще під час її створення.</w:t>
      </w:r>
      <w:r w:rsidRPr="009E6374">
        <w:t xml:space="preserve"> </w:t>
      </w:r>
      <w:r>
        <w:rPr>
          <w:lang w:val="uk-UA"/>
        </w:rPr>
        <w:t xml:space="preserve">Так, для </w:t>
      </w:r>
      <w:proofErr w:type="spellStart"/>
      <w:r>
        <w:rPr>
          <w:lang w:val="uk-UA"/>
        </w:rPr>
        <w:t>криптовалюти</w:t>
      </w:r>
      <w:proofErr w:type="spellEnd"/>
      <w:r>
        <w:rPr>
          <w:lang w:val="uk-UA"/>
        </w:rPr>
        <w:t xml:space="preserve"> </w:t>
      </w:r>
      <w:r>
        <w:rPr>
          <w:lang w:val="en-US"/>
        </w:rPr>
        <w:t>Bitcoin</w:t>
      </w:r>
      <w:r w:rsidRPr="009E6374">
        <w:t xml:space="preserve"> </w:t>
      </w:r>
      <w:r>
        <w:rPr>
          <w:lang w:val="uk-UA"/>
        </w:rPr>
        <w:t xml:space="preserve">максимальна кількість одиниць встановлена у </w:t>
      </w:r>
      <w:r w:rsidRPr="009E6374">
        <w:t xml:space="preserve">21 </w:t>
      </w:r>
      <w:r>
        <w:rPr>
          <w:lang w:val="uk-UA"/>
        </w:rPr>
        <w:t>млн.</w:t>
      </w:r>
      <w:r w:rsidRPr="009E6374">
        <w:t xml:space="preserve"> </w:t>
      </w:r>
      <w:r>
        <w:rPr>
          <w:lang w:val="uk-UA"/>
        </w:rPr>
        <w:t xml:space="preserve">При цьому валюта видобувається поступово, а складність видобутку нових біткоїнів зростає </w:t>
      </w:r>
      <w:proofErr w:type="spellStart"/>
      <w:r>
        <w:rPr>
          <w:lang w:val="uk-UA"/>
        </w:rPr>
        <w:t>експоненційно</w:t>
      </w:r>
      <w:proofErr w:type="spellEnd"/>
      <w:r>
        <w:rPr>
          <w:lang w:val="uk-UA"/>
        </w:rPr>
        <w:t xml:space="preserve">. </w:t>
      </w:r>
      <w:r w:rsidR="00FA087A">
        <w:rPr>
          <w:lang w:val="uk-UA"/>
        </w:rPr>
        <w:t xml:space="preserve">За </w:t>
      </w:r>
      <w:r w:rsidR="00FA087A" w:rsidRPr="009E6374">
        <w:rPr>
          <w:lang w:val="uk-UA"/>
        </w:rPr>
        <w:t xml:space="preserve">[8], </w:t>
      </w:r>
      <w:r w:rsidR="00FA087A">
        <w:rPr>
          <w:lang w:val="uk-UA"/>
        </w:rPr>
        <w:t>видобуток</w:t>
      </w:r>
      <w:r w:rsidR="00C50509">
        <w:rPr>
          <w:lang w:val="uk-UA"/>
        </w:rPr>
        <w:t xml:space="preserve"> («</w:t>
      </w:r>
      <w:proofErr w:type="spellStart"/>
      <w:r w:rsidR="00C50509">
        <w:rPr>
          <w:lang w:val="uk-UA"/>
        </w:rPr>
        <w:t>майнінг</w:t>
      </w:r>
      <w:proofErr w:type="spellEnd"/>
      <w:r w:rsidR="00C50509">
        <w:rPr>
          <w:lang w:val="uk-UA"/>
        </w:rPr>
        <w:t>»)</w:t>
      </w:r>
      <w:r w:rsidR="00FA087A">
        <w:rPr>
          <w:lang w:val="uk-UA"/>
        </w:rPr>
        <w:t xml:space="preserve"> визначається так: </w:t>
      </w:r>
      <w:r w:rsidR="00520BC1">
        <w:rPr>
          <w:lang w:val="uk-UA"/>
        </w:rPr>
        <w:t>«</w:t>
      </w:r>
      <w:r w:rsidR="00FA087A" w:rsidRPr="00FA087A">
        <w:rPr>
          <w:lang w:val="uk-UA"/>
        </w:rPr>
        <w:t xml:space="preserve">це розподілена система консенсусу, що використовується для підтвердження транзакцій, що очікують, шляхом включення їх до ланцюжка блоків. Видобуток забезпечує хронологічний порядок транзакцій у ланцюжку блоків, захищає нейтральність мережі, а також дозволяє різним комп'ютерам домовитись про єдиний стан системи. Для того, щоб транзакції були підтверджені, вони повинні бути запаковані до блоку, який відповідає суворим криптографічним правилам і повинен бути перевірений мережею. Ці правила не дозволяють змінювати попередні блоки, тому що це зробить недійсними усі наступні блоки. Видобуток також створює аналог конкурентної лотереї, яка не дозволяє будь-кому з легкістю послідовно додавати нові блоки до ланцюжка блоків. Таким чином, ніхто не може контролювати ланцюжок блоків чи замінювати її частини для звороту своїх </w:t>
      </w:r>
      <w:r w:rsidR="00FA087A" w:rsidRPr="00FA087A">
        <w:rPr>
          <w:lang w:val="uk-UA"/>
        </w:rPr>
        <w:lastRenderedPageBreak/>
        <w:t>витрат</w:t>
      </w:r>
      <w:r w:rsidR="00520BC1">
        <w:rPr>
          <w:lang w:val="uk-UA"/>
        </w:rPr>
        <w:t>»</w:t>
      </w:r>
      <w:r w:rsidR="00FA087A" w:rsidRPr="00FA087A">
        <w:rPr>
          <w:lang w:val="uk-UA"/>
        </w:rPr>
        <w:t>.</w:t>
      </w:r>
      <w:r w:rsidR="00714E86">
        <w:rPr>
          <w:lang w:val="uk-UA"/>
        </w:rPr>
        <w:t xml:space="preserve"> Варто відмітити наявну поточну </w:t>
      </w:r>
      <w:proofErr w:type="spellStart"/>
      <w:r w:rsidR="00714E86">
        <w:rPr>
          <w:lang w:val="uk-UA"/>
        </w:rPr>
        <w:t>особливость</w:t>
      </w:r>
      <w:proofErr w:type="spellEnd"/>
      <w:r w:rsidR="00714E86">
        <w:rPr>
          <w:lang w:val="uk-UA"/>
        </w:rPr>
        <w:t xml:space="preserve"> </w:t>
      </w:r>
      <w:proofErr w:type="spellStart"/>
      <w:r w:rsidR="00714E86">
        <w:rPr>
          <w:lang w:val="uk-UA"/>
        </w:rPr>
        <w:t>криптовалют</w:t>
      </w:r>
      <w:proofErr w:type="spellEnd"/>
      <w:r w:rsidR="00714E86">
        <w:rPr>
          <w:lang w:val="uk-UA"/>
        </w:rPr>
        <w:t xml:space="preserve"> – високу </w:t>
      </w:r>
      <w:proofErr w:type="spellStart"/>
      <w:r w:rsidR="00714E86">
        <w:rPr>
          <w:lang w:val="uk-UA"/>
        </w:rPr>
        <w:t>волатильність</w:t>
      </w:r>
      <w:proofErr w:type="spellEnd"/>
      <w:r w:rsidR="00944854">
        <w:rPr>
          <w:lang w:val="uk-UA"/>
        </w:rPr>
        <w:t xml:space="preserve">, тобто стрибки курсу відносно традиційних </w:t>
      </w:r>
      <w:proofErr w:type="spellStart"/>
      <w:r w:rsidR="00944854">
        <w:rPr>
          <w:lang w:val="uk-UA"/>
        </w:rPr>
        <w:t>фіатних</w:t>
      </w:r>
      <w:proofErr w:type="spellEnd"/>
      <w:r w:rsidR="00944854">
        <w:rPr>
          <w:lang w:val="uk-UA"/>
        </w:rPr>
        <w:t xml:space="preserve"> валют</w:t>
      </w:r>
      <w:r w:rsidR="00714E86">
        <w:rPr>
          <w:lang w:val="uk-UA"/>
        </w:rPr>
        <w:t>. Це спричинено відносною новизною даного платіжного способ</w:t>
      </w:r>
      <w:r w:rsidR="005651E6">
        <w:rPr>
          <w:lang w:val="uk-UA"/>
        </w:rPr>
        <w:t xml:space="preserve">у, і має піти з часом, коли </w:t>
      </w:r>
      <w:proofErr w:type="spellStart"/>
      <w:r w:rsidR="005651E6">
        <w:rPr>
          <w:lang w:val="uk-UA"/>
        </w:rPr>
        <w:t>криптоактиви</w:t>
      </w:r>
      <w:proofErr w:type="spellEnd"/>
      <w:r w:rsidR="005651E6">
        <w:rPr>
          <w:lang w:val="uk-UA"/>
        </w:rPr>
        <w:t xml:space="preserve"> займуть більш стале місце на ринку та в суспільстві.</w:t>
      </w:r>
    </w:p>
    <w:p w14:paraId="620C1856" w14:textId="4992DEB9" w:rsidR="00611298" w:rsidRPr="00611298" w:rsidRDefault="00CB688A" w:rsidP="0079291B">
      <w:pPr>
        <w:spacing w:line="360" w:lineRule="auto"/>
        <w:jc w:val="both"/>
        <w:rPr>
          <w:lang w:val="uk-UA"/>
        </w:rPr>
      </w:pPr>
      <w:r w:rsidRPr="00CB688A">
        <w:rPr>
          <w:lang w:val="uk-UA"/>
        </w:rPr>
        <w:t>Токен – відповідник цінних паперів у цифровому світі.</w:t>
      </w:r>
      <w:r w:rsidR="00C42F86" w:rsidRPr="009E6374">
        <w:t xml:space="preserve"> </w:t>
      </w:r>
      <w:r w:rsidR="00C42F86">
        <w:rPr>
          <w:lang w:val="uk-UA"/>
        </w:rPr>
        <w:t xml:space="preserve">Згідно за визначенням з </w:t>
      </w:r>
      <w:r w:rsidR="00C42F86" w:rsidRPr="009E6374">
        <w:t>[2]</w:t>
      </w:r>
      <w:r w:rsidR="00C42F86">
        <w:rPr>
          <w:lang w:val="uk-UA"/>
        </w:rPr>
        <w:t xml:space="preserve">, </w:t>
      </w:r>
      <w:r w:rsidR="00611298">
        <w:rPr>
          <w:lang w:val="uk-UA"/>
        </w:rPr>
        <w:t xml:space="preserve">токен – це </w:t>
      </w:r>
      <w:r w:rsidR="00944854">
        <w:rPr>
          <w:lang w:val="uk-UA"/>
        </w:rPr>
        <w:t xml:space="preserve">цифрова криптографічна сутність яка має властивості подібні до </w:t>
      </w:r>
      <w:proofErr w:type="spellStart"/>
      <w:r w:rsidR="00944854">
        <w:rPr>
          <w:lang w:val="uk-UA"/>
        </w:rPr>
        <w:t>криптовалют</w:t>
      </w:r>
      <w:proofErr w:type="spellEnd"/>
      <w:r w:rsidR="00944854">
        <w:rPr>
          <w:lang w:val="uk-UA"/>
        </w:rPr>
        <w:t xml:space="preserve"> і може виконувати їх функції самостійно. Токени – як електронна форма цінних паперів </w:t>
      </w:r>
      <w:r w:rsidR="00611298">
        <w:rPr>
          <w:lang w:val="uk-UA"/>
        </w:rPr>
        <w:t>,</w:t>
      </w:r>
      <w:r w:rsidR="00944854">
        <w:rPr>
          <w:lang w:val="uk-UA"/>
        </w:rPr>
        <w:t xml:space="preserve"> надаються інвестору </w:t>
      </w:r>
      <w:r w:rsidR="00611298">
        <w:rPr>
          <w:lang w:val="uk-UA"/>
        </w:rPr>
        <w:t>засновник</w:t>
      </w:r>
      <w:r w:rsidR="00944854">
        <w:rPr>
          <w:lang w:val="uk-UA"/>
        </w:rPr>
        <w:t>ом</w:t>
      </w:r>
      <w:r w:rsidR="00611298">
        <w:rPr>
          <w:lang w:val="uk-UA"/>
        </w:rPr>
        <w:t xml:space="preserve"> </w:t>
      </w:r>
      <w:r w:rsidR="00611298">
        <w:rPr>
          <w:lang w:val="en-US"/>
        </w:rPr>
        <w:t>ICO</w:t>
      </w:r>
      <w:r w:rsidR="00C102DC">
        <w:rPr>
          <w:lang w:val="uk-UA"/>
        </w:rPr>
        <w:t xml:space="preserve"> </w:t>
      </w:r>
      <w:r w:rsidR="00C102DC" w:rsidRPr="005765A1">
        <w:rPr>
          <w:lang w:val="uk-UA"/>
        </w:rPr>
        <w:t>(</w:t>
      </w:r>
      <w:r w:rsidR="00C102DC">
        <w:rPr>
          <w:lang w:val="en-US"/>
        </w:rPr>
        <w:t>Initial</w:t>
      </w:r>
      <w:r w:rsidR="00C102DC" w:rsidRPr="005765A1">
        <w:rPr>
          <w:lang w:val="uk-UA"/>
        </w:rPr>
        <w:t xml:space="preserve"> </w:t>
      </w:r>
      <w:r w:rsidR="00C102DC">
        <w:rPr>
          <w:lang w:val="en-US"/>
        </w:rPr>
        <w:t>Coin</w:t>
      </w:r>
      <w:r w:rsidR="00C102DC" w:rsidRPr="005765A1">
        <w:rPr>
          <w:lang w:val="uk-UA"/>
        </w:rPr>
        <w:t xml:space="preserve"> </w:t>
      </w:r>
      <w:r w:rsidR="00C102DC">
        <w:rPr>
          <w:lang w:val="en-US"/>
        </w:rPr>
        <w:t>Offering</w:t>
      </w:r>
      <w:r w:rsidR="009861EE" w:rsidRPr="005765A1">
        <w:rPr>
          <w:lang w:val="uk-UA"/>
        </w:rPr>
        <w:t xml:space="preserve"> / первинна пропозиція монет, </w:t>
      </w:r>
      <w:r w:rsidR="009861EE">
        <w:rPr>
          <w:lang w:val="uk-UA"/>
        </w:rPr>
        <w:t xml:space="preserve">аналог </w:t>
      </w:r>
      <w:r w:rsidR="009861EE">
        <w:rPr>
          <w:lang w:val="en-US"/>
        </w:rPr>
        <w:t>IPO</w:t>
      </w:r>
      <w:r w:rsidR="009861EE" w:rsidRPr="005765A1">
        <w:rPr>
          <w:lang w:val="uk-UA"/>
        </w:rPr>
        <w:t xml:space="preserve"> </w:t>
      </w:r>
      <w:r w:rsidR="009861EE">
        <w:rPr>
          <w:lang w:val="uk-UA"/>
        </w:rPr>
        <w:t xml:space="preserve">у світі </w:t>
      </w:r>
      <w:proofErr w:type="spellStart"/>
      <w:r w:rsidR="009861EE">
        <w:rPr>
          <w:lang w:val="uk-UA"/>
        </w:rPr>
        <w:t>криптоактивів</w:t>
      </w:r>
      <w:proofErr w:type="spellEnd"/>
      <w:r w:rsidR="00C102DC" w:rsidRPr="005765A1">
        <w:rPr>
          <w:lang w:val="uk-UA"/>
        </w:rPr>
        <w:t>)</w:t>
      </w:r>
      <w:r w:rsidR="00944854">
        <w:rPr>
          <w:lang w:val="uk-UA"/>
        </w:rPr>
        <w:t xml:space="preserve"> Власник то</w:t>
      </w:r>
      <w:r w:rsidR="00557DAD">
        <w:rPr>
          <w:lang w:val="uk-UA"/>
        </w:rPr>
        <w:t>к</w:t>
      </w:r>
      <w:r w:rsidR="00944854">
        <w:rPr>
          <w:lang w:val="uk-UA"/>
        </w:rPr>
        <w:t>ену</w:t>
      </w:r>
      <w:r w:rsidR="00611298" w:rsidRPr="005765A1">
        <w:rPr>
          <w:lang w:val="uk-UA"/>
        </w:rPr>
        <w:t xml:space="preserve"> </w:t>
      </w:r>
      <w:r w:rsidR="00611298">
        <w:rPr>
          <w:lang w:val="uk-UA"/>
        </w:rPr>
        <w:t xml:space="preserve">зможе підтвердити своє право на частину проекту. Інколи </w:t>
      </w:r>
      <w:r w:rsidR="00611298">
        <w:rPr>
          <w:lang w:val="en-US"/>
        </w:rPr>
        <w:t>ICO</w:t>
      </w:r>
      <w:r w:rsidR="00611298">
        <w:rPr>
          <w:lang w:val="uk-UA"/>
        </w:rPr>
        <w:t xml:space="preserve"> так і називають – </w:t>
      </w:r>
      <w:r w:rsidR="00611298">
        <w:rPr>
          <w:lang w:val="en-US"/>
        </w:rPr>
        <w:t>TEC</w:t>
      </w:r>
      <w:r w:rsidR="00611298" w:rsidRPr="009E6374">
        <w:rPr>
          <w:lang w:val="uk-UA"/>
        </w:rPr>
        <w:t xml:space="preserve"> – </w:t>
      </w:r>
      <w:r w:rsidR="00611298">
        <w:rPr>
          <w:lang w:val="en-US"/>
        </w:rPr>
        <w:t>token</w:t>
      </w:r>
      <w:r w:rsidR="00611298" w:rsidRPr="009E6374">
        <w:rPr>
          <w:lang w:val="uk-UA"/>
        </w:rPr>
        <w:t xml:space="preserve"> </w:t>
      </w:r>
      <w:r w:rsidR="00611298">
        <w:rPr>
          <w:lang w:val="en-US"/>
        </w:rPr>
        <w:t>exchange</w:t>
      </w:r>
      <w:r w:rsidR="00611298" w:rsidRPr="009E6374">
        <w:rPr>
          <w:lang w:val="uk-UA"/>
        </w:rPr>
        <w:t xml:space="preserve"> </w:t>
      </w:r>
      <w:r w:rsidR="00611298">
        <w:rPr>
          <w:lang w:val="en-US"/>
        </w:rPr>
        <w:t>campaign</w:t>
      </w:r>
      <w:r w:rsidR="00611298" w:rsidRPr="009E6374">
        <w:rPr>
          <w:lang w:val="uk-UA"/>
        </w:rPr>
        <w:t xml:space="preserve">, </w:t>
      </w:r>
      <w:r w:rsidR="00611298">
        <w:rPr>
          <w:lang w:val="uk-UA"/>
        </w:rPr>
        <w:t xml:space="preserve">що вказує на те, що розробники в обмін на інвестиції пропонують токени для свого продукту. Чим саме при цьому буде токен, вказується безпосередньо в договорі. Можливими варіантами за </w:t>
      </w:r>
      <w:r w:rsidR="00611298">
        <w:rPr>
          <w:lang w:val="en-US"/>
        </w:rPr>
        <w:t>[2]</w:t>
      </w:r>
      <w:r w:rsidR="00611298">
        <w:rPr>
          <w:lang w:val="uk-UA"/>
        </w:rPr>
        <w:t xml:space="preserve"> є:</w:t>
      </w:r>
    </w:p>
    <w:p w14:paraId="050E8B30" w14:textId="3227EF37" w:rsidR="00611298" w:rsidRPr="00611298" w:rsidRDefault="00611298" w:rsidP="0079291B">
      <w:pPr>
        <w:pStyle w:val="ListParagraph"/>
        <w:numPr>
          <w:ilvl w:val="0"/>
          <w:numId w:val="22"/>
        </w:numPr>
        <w:jc w:val="both"/>
        <w:rPr>
          <w:lang w:val="uk-UA"/>
        </w:rPr>
      </w:pPr>
      <w:r w:rsidRPr="00611298">
        <w:rPr>
          <w:lang w:val="uk-UA"/>
        </w:rPr>
        <w:t>Сертифікат на отримання товару (або послуги) або ж сертифікат на знижку.</w:t>
      </w:r>
    </w:p>
    <w:p w14:paraId="19FE7227" w14:textId="474E54BB" w:rsidR="00611298" w:rsidRPr="00611298" w:rsidRDefault="00611298" w:rsidP="0079291B">
      <w:pPr>
        <w:pStyle w:val="ListParagraph"/>
        <w:numPr>
          <w:ilvl w:val="0"/>
          <w:numId w:val="22"/>
        </w:numPr>
        <w:jc w:val="both"/>
        <w:rPr>
          <w:lang w:val="uk-UA"/>
        </w:rPr>
      </w:pPr>
      <w:r w:rsidRPr="00611298">
        <w:rPr>
          <w:lang w:val="uk-UA"/>
        </w:rPr>
        <w:t>Внутрішн</w:t>
      </w:r>
      <w:r>
        <w:rPr>
          <w:lang w:val="uk-UA"/>
        </w:rPr>
        <w:t>я</w:t>
      </w:r>
      <w:r w:rsidRPr="00611298">
        <w:rPr>
          <w:lang w:val="uk-UA"/>
        </w:rPr>
        <w:t xml:space="preserve"> валют</w:t>
      </w:r>
      <w:r>
        <w:rPr>
          <w:lang w:val="uk-UA"/>
        </w:rPr>
        <w:t>а</w:t>
      </w:r>
      <w:r w:rsidRPr="00611298">
        <w:rPr>
          <w:lang w:val="uk-UA"/>
        </w:rPr>
        <w:t xml:space="preserve"> для користування послугами, наприклад, в онлайн</w:t>
      </w:r>
      <w:r>
        <w:rPr>
          <w:lang w:val="uk-UA"/>
        </w:rPr>
        <w:t>-</w:t>
      </w:r>
      <w:r w:rsidRPr="00611298">
        <w:rPr>
          <w:lang w:val="uk-UA"/>
        </w:rPr>
        <w:t>іграх.</w:t>
      </w:r>
    </w:p>
    <w:p w14:paraId="516E011B" w14:textId="30FE0BE4" w:rsidR="00611298" w:rsidRPr="00611298" w:rsidRDefault="00611298" w:rsidP="0079291B">
      <w:pPr>
        <w:pStyle w:val="ListParagraph"/>
        <w:numPr>
          <w:ilvl w:val="0"/>
          <w:numId w:val="22"/>
        </w:numPr>
        <w:jc w:val="both"/>
        <w:rPr>
          <w:lang w:val="uk-UA"/>
        </w:rPr>
      </w:pPr>
      <w:r w:rsidRPr="00611298">
        <w:rPr>
          <w:lang w:val="uk-UA"/>
        </w:rPr>
        <w:t>Права на отримання прибутку, участь у частках компанії.</w:t>
      </w:r>
    </w:p>
    <w:p w14:paraId="3C3DD083" w14:textId="5B270C82" w:rsidR="00611298" w:rsidRDefault="00611298" w:rsidP="0079291B">
      <w:pPr>
        <w:pStyle w:val="ListParagraph"/>
        <w:numPr>
          <w:ilvl w:val="0"/>
          <w:numId w:val="22"/>
        </w:numPr>
        <w:jc w:val="both"/>
        <w:rPr>
          <w:lang w:val="uk-UA"/>
        </w:rPr>
      </w:pPr>
      <w:r w:rsidRPr="00611298">
        <w:rPr>
          <w:lang w:val="uk-UA"/>
        </w:rPr>
        <w:t>Позики.</w:t>
      </w:r>
    </w:p>
    <w:p w14:paraId="0417AD79" w14:textId="2AF3083E" w:rsidR="00B75118" w:rsidRDefault="00B75118" w:rsidP="0079291B">
      <w:pPr>
        <w:pStyle w:val="ListParagraph"/>
        <w:numPr>
          <w:ilvl w:val="0"/>
          <w:numId w:val="22"/>
        </w:numPr>
        <w:jc w:val="both"/>
        <w:rPr>
          <w:lang w:val="uk-UA"/>
        </w:rPr>
      </w:pPr>
      <w:r>
        <w:rPr>
          <w:lang w:val="uk-UA"/>
        </w:rPr>
        <w:t>Інші варіанти.</w:t>
      </w:r>
    </w:p>
    <w:p w14:paraId="488FECE4" w14:textId="6AF55B6F" w:rsidR="00A162EB" w:rsidRDefault="00A162EB" w:rsidP="0079291B">
      <w:pPr>
        <w:spacing w:line="360" w:lineRule="auto"/>
        <w:jc w:val="both"/>
        <w:rPr>
          <w:lang w:val="uk-UA"/>
        </w:rPr>
      </w:pPr>
      <w:r>
        <w:rPr>
          <w:lang w:val="uk-UA"/>
        </w:rPr>
        <w:t xml:space="preserve">Важливо розуміти, що природа токена сильно відрізняється в залежності від конкретного випадку, а масштаб використання є вкрай обмеженим, на відміну від </w:t>
      </w:r>
      <w:proofErr w:type="spellStart"/>
      <w:r>
        <w:rPr>
          <w:lang w:val="uk-UA"/>
        </w:rPr>
        <w:t>криптовалют</w:t>
      </w:r>
      <w:proofErr w:type="spellEnd"/>
      <w:r>
        <w:rPr>
          <w:lang w:val="uk-UA"/>
        </w:rPr>
        <w:t xml:space="preserve"> </w:t>
      </w:r>
      <w:r w:rsidRPr="009E6374">
        <w:t>[2]</w:t>
      </w:r>
      <w:r>
        <w:rPr>
          <w:lang w:val="uk-UA"/>
        </w:rPr>
        <w:t>.</w:t>
      </w:r>
    </w:p>
    <w:p w14:paraId="61C1B353" w14:textId="610E6309" w:rsidR="002978A7" w:rsidRPr="00337450" w:rsidRDefault="002978A7" w:rsidP="0079291B">
      <w:pPr>
        <w:spacing w:line="360" w:lineRule="auto"/>
        <w:jc w:val="both"/>
        <w:rPr>
          <w:lang w:val="uk-UA"/>
        </w:rPr>
      </w:pPr>
      <w:r>
        <w:rPr>
          <w:lang w:val="uk-UA"/>
        </w:rPr>
        <w:t xml:space="preserve">Кольорові монети – клас токенів, які використовують </w:t>
      </w:r>
      <w:proofErr w:type="spellStart"/>
      <w:r>
        <w:rPr>
          <w:lang w:val="uk-UA"/>
        </w:rPr>
        <w:t>блокчейн</w:t>
      </w:r>
      <w:proofErr w:type="spellEnd"/>
      <w:r>
        <w:rPr>
          <w:lang w:val="uk-UA"/>
        </w:rPr>
        <w:t xml:space="preserve"> </w:t>
      </w:r>
      <w:proofErr w:type="spellStart"/>
      <w:r>
        <w:rPr>
          <w:lang w:val="uk-UA"/>
        </w:rPr>
        <w:t>Біткойну</w:t>
      </w:r>
      <w:proofErr w:type="spellEnd"/>
      <w:r>
        <w:rPr>
          <w:lang w:val="uk-UA"/>
        </w:rPr>
        <w:t xml:space="preserve"> та не випускають додаткові монети.</w:t>
      </w:r>
      <w:r w:rsidR="007A494B">
        <w:rPr>
          <w:lang w:val="uk-UA"/>
        </w:rPr>
        <w:t xml:space="preserve"> У цілому, функціонально не є обмеж</w:t>
      </w:r>
      <w:r w:rsidR="00B17BF6">
        <w:rPr>
          <w:lang w:val="uk-UA"/>
        </w:rPr>
        <w:t>е</w:t>
      </w:r>
      <w:r w:rsidR="007A494B">
        <w:rPr>
          <w:lang w:val="uk-UA"/>
        </w:rPr>
        <w:t>ними у порівнянні з іншими токенами.</w:t>
      </w:r>
      <w:r w:rsidR="00FC5D74" w:rsidRPr="009E6374">
        <w:t xml:space="preserve"> </w:t>
      </w:r>
      <w:r w:rsidR="00FC5D74">
        <w:rPr>
          <w:lang w:val="uk-UA"/>
        </w:rPr>
        <w:t xml:space="preserve">Прикладом є </w:t>
      </w:r>
      <w:r w:rsidR="00FC5D74">
        <w:rPr>
          <w:lang w:val="en-US"/>
        </w:rPr>
        <w:t>Ripple</w:t>
      </w:r>
      <w:r w:rsidR="00FC5D74" w:rsidRPr="009E6374">
        <w:t xml:space="preserve"> </w:t>
      </w:r>
      <w:r w:rsidR="00FC5D74">
        <w:rPr>
          <w:lang w:val="en-US"/>
        </w:rPr>
        <w:t>Issuances</w:t>
      </w:r>
      <w:r w:rsidR="00FC5D74" w:rsidRPr="009E6374">
        <w:t>.</w:t>
      </w:r>
    </w:p>
    <w:p w14:paraId="07BEC80D" w14:textId="03553E56" w:rsidR="00CF65E8" w:rsidRDefault="00CF65E8" w:rsidP="0079291B">
      <w:pPr>
        <w:spacing w:line="360" w:lineRule="auto"/>
        <w:jc w:val="both"/>
        <w:rPr>
          <w:lang w:val="uk-UA"/>
        </w:rPr>
      </w:pPr>
      <w:r>
        <w:rPr>
          <w:lang w:val="uk-UA"/>
        </w:rPr>
        <w:lastRenderedPageBreak/>
        <w:t>Сервісні токени – обмінюються на певні переваги при використанні послуг у певної компанії</w:t>
      </w:r>
      <w:r w:rsidR="0016066A">
        <w:rPr>
          <w:lang w:val="uk-UA"/>
        </w:rPr>
        <w:t>, яка випустила дані токени</w:t>
      </w:r>
      <w:r>
        <w:rPr>
          <w:lang w:val="uk-UA"/>
        </w:rPr>
        <w:t xml:space="preserve">. Не обов’язково перев’язані </w:t>
      </w:r>
      <w:proofErr w:type="spellStart"/>
      <w:r>
        <w:rPr>
          <w:lang w:val="uk-UA"/>
        </w:rPr>
        <w:t>блокчейном</w:t>
      </w:r>
      <w:proofErr w:type="spellEnd"/>
      <w:r>
        <w:rPr>
          <w:lang w:val="uk-UA"/>
        </w:rPr>
        <w:t>.</w:t>
      </w:r>
    </w:p>
    <w:p w14:paraId="4445EC7C" w14:textId="7CC1A9C7" w:rsidR="00CF65E8" w:rsidRDefault="00CF65E8" w:rsidP="0079291B">
      <w:pPr>
        <w:spacing w:line="360" w:lineRule="auto"/>
        <w:jc w:val="both"/>
        <w:rPr>
          <w:lang w:val="uk-UA"/>
        </w:rPr>
      </w:pPr>
      <w:r>
        <w:rPr>
          <w:lang w:val="uk-UA"/>
        </w:rPr>
        <w:t xml:space="preserve">Охоронні токени </w:t>
      </w:r>
      <w:r w:rsidR="008F7F66">
        <w:rPr>
          <w:lang w:val="uk-UA"/>
        </w:rPr>
        <w:t>–</w:t>
      </w:r>
      <w:r>
        <w:rPr>
          <w:lang w:val="uk-UA"/>
        </w:rPr>
        <w:t xml:space="preserve"> </w:t>
      </w:r>
      <w:r w:rsidR="008F7F66">
        <w:rPr>
          <w:lang w:val="uk-UA"/>
        </w:rPr>
        <w:t>цифрові активи, які є суто інвестиційними, і в майбутньому можуть як подорожчати, так і повністю знецінитися, залежно від подальшого розвитку компанії-емітенту токенів.</w:t>
      </w:r>
      <w:r w:rsidR="00691AE5">
        <w:rPr>
          <w:lang w:val="uk-UA"/>
        </w:rPr>
        <w:t xml:space="preserve"> За рішенням комісії </w:t>
      </w:r>
      <w:r w:rsidR="00691AE5">
        <w:rPr>
          <w:lang w:val="en-US"/>
        </w:rPr>
        <w:t>SEC</w:t>
      </w:r>
      <w:r w:rsidR="00691AE5" w:rsidRPr="009E6374">
        <w:rPr>
          <w:lang w:val="uk-UA"/>
        </w:rPr>
        <w:t>,</w:t>
      </w:r>
      <w:r w:rsidR="00691AE5">
        <w:rPr>
          <w:lang w:val="uk-UA"/>
        </w:rPr>
        <w:t xml:space="preserve"> з 2017 року</w:t>
      </w:r>
      <w:r w:rsidR="00691AE5" w:rsidRPr="009E6374">
        <w:rPr>
          <w:lang w:val="uk-UA"/>
        </w:rPr>
        <w:t xml:space="preserve"> </w:t>
      </w:r>
      <w:r w:rsidR="00691AE5">
        <w:rPr>
          <w:lang w:val="uk-UA"/>
        </w:rPr>
        <w:t>мають обов’язково реєструватися, як і звичайні акції.</w:t>
      </w:r>
    </w:p>
    <w:p w14:paraId="2C9B345A" w14:textId="4D444DD6" w:rsidR="00C75CB3" w:rsidRPr="009E6374" w:rsidRDefault="00C75CB3" w:rsidP="0079291B">
      <w:pPr>
        <w:spacing w:line="360" w:lineRule="auto"/>
        <w:jc w:val="both"/>
        <w:rPr>
          <w:lang w:val="uk-UA"/>
        </w:rPr>
      </w:pPr>
      <w:proofErr w:type="spellStart"/>
      <w:r w:rsidRPr="009E6374">
        <w:t>Токени-відповідники</w:t>
      </w:r>
      <w:proofErr w:type="spellEnd"/>
      <w:r w:rsidRPr="009E6374">
        <w:t xml:space="preserve"> </w:t>
      </w:r>
      <w:proofErr w:type="spellStart"/>
      <w:r w:rsidRPr="009E6374">
        <w:t>природним</w:t>
      </w:r>
      <w:proofErr w:type="spellEnd"/>
      <w:r w:rsidRPr="009E6374">
        <w:t xml:space="preserve"> активам – </w:t>
      </w:r>
      <w:r>
        <w:rPr>
          <w:lang w:val="uk-UA"/>
        </w:rPr>
        <w:t>уособлюють</w:t>
      </w:r>
      <w:r w:rsidRPr="009E6374">
        <w:t xml:space="preserve"> </w:t>
      </w:r>
      <w:proofErr w:type="spellStart"/>
      <w:r w:rsidRPr="009E6374">
        <w:t>матеріальні</w:t>
      </w:r>
      <w:proofErr w:type="spellEnd"/>
      <w:r w:rsidRPr="009E6374">
        <w:t xml:space="preserve"> </w:t>
      </w:r>
      <w:proofErr w:type="spellStart"/>
      <w:r w:rsidRPr="009E6374">
        <w:t>товари</w:t>
      </w:r>
      <w:proofErr w:type="spellEnd"/>
      <w:r w:rsidRPr="009E6374">
        <w:t xml:space="preserve">, </w:t>
      </w:r>
      <w:proofErr w:type="spellStart"/>
      <w:r w:rsidRPr="009E6374">
        <w:t>такі</w:t>
      </w:r>
      <w:proofErr w:type="spellEnd"/>
      <w:r w:rsidRPr="009E6374">
        <w:t xml:space="preserve"> як золото, </w:t>
      </w:r>
      <w:proofErr w:type="spellStart"/>
      <w:r w:rsidRPr="009E6374">
        <w:t>нафта</w:t>
      </w:r>
      <w:proofErr w:type="spellEnd"/>
      <w:r w:rsidRPr="009E6374">
        <w:t xml:space="preserve"> </w:t>
      </w:r>
      <w:proofErr w:type="spellStart"/>
      <w:r w:rsidRPr="009E6374">
        <w:t>або</w:t>
      </w:r>
      <w:proofErr w:type="spellEnd"/>
      <w:r w:rsidRPr="009E6374">
        <w:t xml:space="preserve"> </w:t>
      </w:r>
      <w:proofErr w:type="spellStart"/>
      <w:r w:rsidRPr="009E6374">
        <w:t>вуглець</w:t>
      </w:r>
      <w:proofErr w:type="spellEnd"/>
      <w:r>
        <w:rPr>
          <w:lang w:val="uk-UA"/>
        </w:rPr>
        <w:t xml:space="preserve"> на </w:t>
      </w:r>
      <w:r>
        <w:rPr>
          <w:lang w:val="en-US"/>
        </w:rPr>
        <w:t>p</w:t>
      </w:r>
      <w:r w:rsidRPr="009E6374">
        <w:t>2</w:t>
      </w:r>
      <w:r>
        <w:rPr>
          <w:lang w:val="en-US"/>
        </w:rPr>
        <w:t>p</w:t>
      </w:r>
      <w:r w:rsidRPr="009E6374">
        <w:t>-</w:t>
      </w:r>
      <w:r>
        <w:rPr>
          <w:lang w:val="uk-UA"/>
        </w:rPr>
        <w:t xml:space="preserve">ринках з </w:t>
      </w:r>
      <w:proofErr w:type="spellStart"/>
      <w:r w:rsidRPr="009E6374">
        <w:t>розрахунками</w:t>
      </w:r>
      <w:proofErr w:type="spellEnd"/>
      <w:r w:rsidRPr="009E6374">
        <w:t xml:space="preserve"> в </w:t>
      </w:r>
      <w:proofErr w:type="spellStart"/>
      <w:r w:rsidRPr="009E6374">
        <w:t>режимі</w:t>
      </w:r>
      <w:proofErr w:type="spellEnd"/>
      <w:r w:rsidRPr="009E6374">
        <w:t xml:space="preserve"> реального часу</w:t>
      </w:r>
      <w:r>
        <w:rPr>
          <w:lang w:val="uk-UA"/>
        </w:rPr>
        <w:t>.</w:t>
      </w:r>
      <w:r w:rsidR="00F53BD3">
        <w:rPr>
          <w:lang w:val="uk-UA"/>
        </w:rPr>
        <w:t xml:space="preserve"> Прикладом є </w:t>
      </w:r>
      <w:r w:rsidR="00F53BD3">
        <w:rPr>
          <w:lang w:val="en-US"/>
        </w:rPr>
        <w:t>Royal</w:t>
      </w:r>
      <w:r w:rsidR="00F53BD3" w:rsidRPr="009E6374">
        <w:rPr>
          <w:lang w:val="uk-UA"/>
        </w:rPr>
        <w:t xml:space="preserve"> </w:t>
      </w:r>
      <w:r w:rsidR="00F53BD3">
        <w:rPr>
          <w:lang w:val="en-US"/>
        </w:rPr>
        <w:t>Mint</w:t>
      </w:r>
      <w:r w:rsidR="00F53BD3" w:rsidRPr="009E6374">
        <w:rPr>
          <w:lang w:val="uk-UA"/>
        </w:rPr>
        <w:t xml:space="preserve"> </w:t>
      </w:r>
      <w:r w:rsidR="00F53BD3">
        <w:rPr>
          <w:lang w:val="en-US"/>
        </w:rPr>
        <w:t>Gold</w:t>
      </w:r>
      <w:r w:rsidR="00F53BD3" w:rsidRPr="009E6374">
        <w:rPr>
          <w:lang w:val="uk-UA"/>
        </w:rPr>
        <w:t>.</w:t>
      </w:r>
    </w:p>
    <w:p w14:paraId="7FB2C53D" w14:textId="7CCEE2EC" w:rsidR="00B64DB5" w:rsidRPr="00936081" w:rsidRDefault="00B64DB5" w:rsidP="0079291B">
      <w:pPr>
        <w:spacing w:line="360" w:lineRule="auto"/>
        <w:jc w:val="both"/>
        <w:rPr>
          <w:lang w:val="uk-UA"/>
        </w:rPr>
      </w:pPr>
      <w:r>
        <w:rPr>
          <w:lang w:val="uk-UA"/>
        </w:rPr>
        <w:t>Гібриди – включать у себе властивості декількох типів токенів зазначених вище.</w:t>
      </w:r>
      <w:r w:rsidR="00936081" w:rsidRPr="009E6374">
        <w:rPr>
          <w:lang w:val="uk-UA"/>
        </w:rPr>
        <w:t xml:space="preserve"> </w:t>
      </w:r>
      <w:r w:rsidR="00936081">
        <w:rPr>
          <w:lang w:val="uk-UA"/>
        </w:rPr>
        <w:t>До гібридів також можна віднести крипто-</w:t>
      </w:r>
      <w:proofErr w:type="spellStart"/>
      <w:r w:rsidR="00936081">
        <w:rPr>
          <w:lang w:val="uk-UA"/>
        </w:rPr>
        <w:t>фіатні</w:t>
      </w:r>
      <w:proofErr w:type="spellEnd"/>
      <w:r w:rsidR="00936081">
        <w:rPr>
          <w:lang w:val="uk-UA"/>
        </w:rPr>
        <w:t xml:space="preserve"> валюти.</w:t>
      </w:r>
    </w:p>
    <w:p w14:paraId="6FE6E49C" w14:textId="1C19D844" w:rsidR="00081D5B" w:rsidRDefault="00081D5B" w:rsidP="0079291B">
      <w:pPr>
        <w:spacing w:line="360" w:lineRule="auto"/>
        <w:jc w:val="both"/>
        <w:rPr>
          <w:lang w:val="uk-UA"/>
        </w:rPr>
      </w:pPr>
      <w:r>
        <w:rPr>
          <w:lang w:val="uk-UA"/>
        </w:rPr>
        <w:t xml:space="preserve">У </w:t>
      </w:r>
      <w:r w:rsidR="003D61D7">
        <w:rPr>
          <w:lang w:val="uk-UA"/>
        </w:rPr>
        <w:t>випадку вдалого запуску проекту,</w:t>
      </w:r>
      <w:r>
        <w:rPr>
          <w:lang w:val="uk-UA"/>
        </w:rPr>
        <w:t xml:space="preserve"> токен можна</w:t>
      </w:r>
      <w:r w:rsidR="003D61D7">
        <w:rPr>
          <w:lang w:val="uk-UA"/>
        </w:rPr>
        <w:t xml:space="preserve"> буде</w:t>
      </w:r>
      <w:r>
        <w:rPr>
          <w:lang w:val="uk-UA"/>
        </w:rPr>
        <w:t xml:space="preserve"> перепродати, або ж використати за призначенням</w:t>
      </w:r>
      <w:r w:rsidR="00546076">
        <w:rPr>
          <w:lang w:val="uk-UA"/>
        </w:rPr>
        <w:t xml:space="preserve">, </w:t>
      </w:r>
      <w:r>
        <w:rPr>
          <w:lang w:val="uk-UA"/>
        </w:rPr>
        <w:t>отрима</w:t>
      </w:r>
      <w:r w:rsidR="00546076">
        <w:rPr>
          <w:lang w:val="uk-UA"/>
        </w:rPr>
        <w:t>вши</w:t>
      </w:r>
      <w:r>
        <w:rPr>
          <w:lang w:val="uk-UA"/>
        </w:rPr>
        <w:t xml:space="preserve"> фінансову вигоду.</w:t>
      </w:r>
    </w:p>
    <w:p w14:paraId="68D84A30" w14:textId="3B1FE67E" w:rsidR="00E7210F" w:rsidRDefault="00E7210F" w:rsidP="0079291B">
      <w:pPr>
        <w:spacing w:line="360" w:lineRule="auto"/>
        <w:jc w:val="both"/>
        <w:rPr>
          <w:lang w:val="uk-UA"/>
        </w:rPr>
      </w:pPr>
      <w:r>
        <w:rPr>
          <w:lang w:val="uk-UA"/>
        </w:rPr>
        <w:t>Розглянемо питання створення токенів, зберігання і перерахування на технологічному рівні.</w:t>
      </w:r>
    </w:p>
    <w:p w14:paraId="4B329EEE" w14:textId="7612B029" w:rsidR="00E35E69" w:rsidRDefault="00D31D50" w:rsidP="0079291B">
      <w:pPr>
        <w:spacing w:line="360" w:lineRule="auto"/>
        <w:jc w:val="both"/>
        <w:rPr>
          <w:lang w:val="uk-UA"/>
        </w:rPr>
      </w:pPr>
      <w:r>
        <w:rPr>
          <w:lang w:val="uk-UA"/>
        </w:rPr>
        <w:t>Для випуску власного токену спочатку необхідно обрати платформу (</w:t>
      </w:r>
      <w:r>
        <w:rPr>
          <w:lang w:val="en-US"/>
        </w:rPr>
        <w:t xml:space="preserve">Ethereum, Ripple, </w:t>
      </w:r>
      <w:proofErr w:type="spellStart"/>
      <w:r>
        <w:rPr>
          <w:lang w:val="en-US"/>
        </w:rPr>
        <w:t>Nem</w:t>
      </w:r>
      <w:proofErr w:type="spellEnd"/>
      <w:r>
        <w:rPr>
          <w:lang w:val="en-US"/>
        </w:rPr>
        <w:t xml:space="preserve"> </w:t>
      </w:r>
      <w:r>
        <w:rPr>
          <w:lang w:val="uk-UA"/>
        </w:rPr>
        <w:t>тощо).</w:t>
      </w:r>
      <w:r w:rsidR="003C51FF">
        <w:rPr>
          <w:lang w:val="uk-UA"/>
        </w:rPr>
        <w:t xml:space="preserve"> Так, у випадку </w:t>
      </w:r>
      <w:r w:rsidR="003C51FF">
        <w:rPr>
          <w:lang w:val="en-US"/>
        </w:rPr>
        <w:t>Ethereum</w:t>
      </w:r>
      <w:r w:rsidR="003C51FF">
        <w:rPr>
          <w:lang w:val="uk-UA"/>
        </w:rPr>
        <w:t xml:space="preserve">, необхідно створити </w:t>
      </w:r>
      <w:r w:rsidR="003C51FF">
        <w:rPr>
          <w:lang w:val="en-US"/>
        </w:rPr>
        <w:t>smart-</w:t>
      </w:r>
      <w:r w:rsidR="003C51FF">
        <w:rPr>
          <w:lang w:val="uk-UA"/>
        </w:rPr>
        <w:t xml:space="preserve">контракт на мові програмування </w:t>
      </w:r>
      <w:r w:rsidR="003C51FF">
        <w:rPr>
          <w:lang w:val="en-US"/>
        </w:rPr>
        <w:t>Solidity</w:t>
      </w:r>
      <w:r w:rsidR="003C51FF">
        <w:rPr>
          <w:lang w:val="uk-UA"/>
        </w:rPr>
        <w:t>. У той час я</w:t>
      </w:r>
      <w:r w:rsidR="001603F3">
        <w:rPr>
          <w:lang w:val="uk-UA"/>
        </w:rPr>
        <w:t xml:space="preserve">к на </w:t>
      </w:r>
      <w:r w:rsidR="001603F3">
        <w:rPr>
          <w:lang w:val="en-US"/>
        </w:rPr>
        <w:t xml:space="preserve">Waves </w:t>
      </w:r>
      <w:proofErr w:type="spellStart"/>
      <w:r w:rsidR="001603F3">
        <w:rPr>
          <w:lang w:val="uk-UA"/>
        </w:rPr>
        <w:t>емітація</w:t>
      </w:r>
      <w:proofErr w:type="spellEnd"/>
      <w:r w:rsidR="001603F3">
        <w:rPr>
          <w:lang w:val="uk-UA"/>
        </w:rPr>
        <w:t xml:space="preserve"> власних токенів виглядає значно простіше. Усе, що необхідно зробити: </w:t>
      </w:r>
      <w:r w:rsidR="001603F3" w:rsidRPr="001603F3">
        <w:rPr>
          <w:lang w:val="uk-UA"/>
        </w:rPr>
        <w:t xml:space="preserve">зайти в гаманець </w:t>
      </w:r>
      <w:proofErr w:type="spellStart"/>
      <w:r w:rsidR="001603F3" w:rsidRPr="001603F3">
        <w:rPr>
          <w:lang w:val="uk-UA"/>
        </w:rPr>
        <w:t>Waves</w:t>
      </w:r>
      <w:proofErr w:type="spellEnd"/>
      <w:r w:rsidR="001603F3" w:rsidRPr="001603F3">
        <w:rPr>
          <w:lang w:val="uk-UA"/>
        </w:rPr>
        <w:t>, відкрити вкладку створення нових токенів і ввести назву і кількість випущених токенів</w:t>
      </w:r>
      <w:r w:rsidR="001603F3">
        <w:rPr>
          <w:lang w:val="uk-UA"/>
        </w:rPr>
        <w:t xml:space="preserve"> </w:t>
      </w:r>
      <w:r w:rsidR="001603F3">
        <w:rPr>
          <w:lang w:val="en-US"/>
        </w:rPr>
        <w:t>[</w:t>
      </w:r>
      <w:r w:rsidR="001603F3">
        <w:rPr>
          <w:lang w:val="uk-UA"/>
        </w:rPr>
        <w:t>16</w:t>
      </w:r>
      <w:r w:rsidR="001603F3">
        <w:rPr>
          <w:lang w:val="en-US"/>
        </w:rPr>
        <w:t>]</w:t>
      </w:r>
      <w:r w:rsidR="001603F3">
        <w:rPr>
          <w:lang w:val="uk-UA"/>
        </w:rPr>
        <w:t>.</w:t>
      </w:r>
    </w:p>
    <w:p w14:paraId="45FD042A" w14:textId="7913AEBA" w:rsidR="00CD5C62" w:rsidRDefault="00CD5C62" w:rsidP="0079291B">
      <w:pPr>
        <w:spacing w:line="360" w:lineRule="auto"/>
        <w:jc w:val="both"/>
        <w:rPr>
          <w:lang w:val="uk-UA"/>
        </w:rPr>
      </w:pPr>
      <w:r>
        <w:rPr>
          <w:lang w:val="uk-UA"/>
        </w:rPr>
        <w:t xml:space="preserve">Як і </w:t>
      </w:r>
      <w:proofErr w:type="spellStart"/>
      <w:r>
        <w:rPr>
          <w:lang w:val="uk-UA"/>
        </w:rPr>
        <w:t>криптовалюти</w:t>
      </w:r>
      <w:proofErr w:type="spellEnd"/>
      <w:r>
        <w:rPr>
          <w:lang w:val="uk-UA"/>
        </w:rPr>
        <w:t>, токени реалізовані на блок-</w:t>
      </w:r>
      <w:proofErr w:type="spellStart"/>
      <w:r>
        <w:rPr>
          <w:lang w:val="uk-UA"/>
        </w:rPr>
        <w:t>чейні</w:t>
      </w:r>
      <w:proofErr w:type="spellEnd"/>
      <w:r>
        <w:rPr>
          <w:lang w:val="uk-UA"/>
        </w:rPr>
        <w:t xml:space="preserve"> зберігаються на спеціальних</w:t>
      </w:r>
      <w:r w:rsidR="00F034BF">
        <w:rPr>
          <w:lang w:val="en-US"/>
        </w:rPr>
        <w:t xml:space="preserve"> </w:t>
      </w:r>
      <w:r w:rsidR="00F034BF">
        <w:rPr>
          <w:lang w:val="uk-UA"/>
        </w:rPr>
        <w:t>цифрових</w:t>
      </w:r>
      <w:r>
        <w:rPr>
          <w:lang w:val="uk-UA"/>
        </w:rPr>
        <w:t xml:space="preserve"> гаманцях</w:t>
      </w:r>
      <w:r w:rsidR="00F034BF">
        <w:rPr>
          <w:lang w:val="uk-UA"/>
        </w:rPr>
        <w:t>.</w:t>
      </w:r>
    </w:p>
    <w:p w14:paraId="032309B7" w14:textId="75C842D5" w:rsidR="00F44631" w:rsidRPr="00F44631" w:rsidRDefault="00F44631" w:rsidP="0079291B">
      <w:pPr>
        <w:spacing w:line="360" w:lineRule="auto"/>
        <w:jc w:val="both"/>
        <w:rPr>
          <w:lang w:val="uk-UA"/>
        </w:rPr>
      </w:pPr>
      <w:r>
        <w:rPr>
          <w:lang w:val="uk-UA"/>
        </w:rPr>
        <w:t>У випадку операцій купівлі-продажу створюється транзакція, у ході якої токени будуть списані з одного гаманця та додані до балансу іншого.</w:t>
      </w:r>
    </w:p>
    <w:p w14:paraId="0ECFE159" w14:textId="77777777" w:rsidR="00CB688A" w:rsidRPr="00CB688A" w:rsidRDefault="00CB688A" w:rsidP="0079291B">
      <w:pPr>
        <w:spacing w:line="360" w:lineRule="auto"/>
        <w:jc w:val="both"/>
        <w:rPr>
          <w:lang w:val="uk-UA"/>
        </w:rPr>
      </w:pPr>
    </w:p>
    <w:p w14:paraId="6CDD4BAD" w14:textId="66CABC97" w:rsidR="002661F3" w:rsidRPr="002661F3" w:rsidRDefault="002661F3" w:rsidP="0079291B">
      <w:pPr>
        <w:pStyle w:val="Heading2"/>
        <w:spacing w:line="360" w:lineRule="auto"/>
        <w:jc w:val="both"/>
        <w:rPr>
          <w:lang w:val="uk-UA"/>
        </w:rPr>
      </w:pPr>
      <w:bookmarkStart w:id="8" w:name="_Toc4162214"/>
      <w:bookmarkStart w:id="9" w:name="_Toc7858035"/>
      <w:r>
        <w:rPr>
          <w:lang w:val="uk-UA"/>
        </w:rPr>
        <w:lastRenderedPageBreak/>
        <w:t>1.</w:t>
      </w:r>
      <w:r w:rsidR="003D72A8">
        <w:rPr>
          <w:lang w:val="uk-UA"/>
        </w:rPr>
        <w:t>3</w:t>
      </w:r>
      <w:r>
        <w:rPr>
          <w:lang w:val="uk-UA"/>
        </w:rPr>
        <w:t xml:space="preserve"> Похідні фінансові інструменти від </w:t>
      </w:r>
      <w:proofErr w:type="spellStart"/>
      <w:r>
        <w:rPr>
          <w:lang w:val="uk-UA"/>
        </w:rPr>
        <w:t>криптоактивів</w:t>
      </w:r>
      <w:bookmarkEnd w:id="8"/>
      <w:bookmarkEnd w:id="9"/>
      <w:proofErr w:type="spellEnd"/>
    </w:p>
    <w:p w14:paraId="332F149A" w14:textId="4D9B3E8F" w:rsidR="00DB785B" w:rsidRPr="00DB785B" w:rsidRDefault="00DB785B" w:rsidP="0079291B">
      <w:pPr>
        <w:spacing w:line="360" w:lineRule="auto"/>
        <w:jc w:val="both"/>
        <w:rPr>
          <w:lang w:val="uk-UA"/>
        </w:rPr>
      </w:pPr>
      <w:r>
        <w:rPr>
          <w:lang w:val="uk-UA"/>
        </w:rPr>
        <w:t xml:space="preserve">Широкого розповсюдження набули й похідні </w:t>
      </w:r>
      <w:r w:rsidR="00F227E4">
        <w:rPr>
          <w:lang w:val="uk-UA"/>
        </w:rPr>
        <w:t xml:space="preserve">фінансові інструменти </w:t>
      </w:r>
      <w:r>
        <w:rPr>
          <w:lang w:val="uk-UA"/>
        </w:rPr>
        <w:t xml:space="preserve">від </w:t>
      </w:r>
      <w:proofErr w:type="spellStart"/>
      <w:r>
        <w:rPr>
          <w:lang w:val="uk-UA"/>
        </w:rPr>
        <w:t>криптоактивів</w:t>
      </w:r>
      <w:proofErr w:type="spellEnd"/>
      <w:r>
        <w:rPr>
          <w:lang w:val="uk-UA"/>
        </w:rPr>
        <w:t xml:space="preserve"> (т. зв. деривативи).</w:t>
      </w:r>
      <w:r w:rsidR="00E7210F">
        <w:rPr>
          <w:lang w:val="uk-UA"/>
        </w:rPr>
        <w:t xml:space="preserve"> За своєю сутністю вони є копією похідних від традиційних похідних фінансових інструментів. </w:t>
      </w:r>
    </w:p>
    <w:p w14:paraId="542C1A04" w14:textId="18FDF8ED" w:rsidR="00AC24D1" w:rsidRDefault="00F227E4" w:rsidP="0079291B">
      <w:pPr>
        <w:spacing w:line="360" w:lineRule="auto"/>
        <w:jc w:val="both"/>
        <w:rPr>
          <w:lang w:val="uk-UA"/>
        </w:rPr>
      </w:pPr>
      <w:r>
        <w:rPr>
          <w:lang w:val="uk-UA"/>
        </w:rPr>
        <w:t>Дериватив -</w:t>
      </w:r>
      <w:r w:rsidR="00AD7AC1" w:rsidRPr="00AD7AC1">
        <w:rPr>
          <w:lang w:val="uk-UA"/>
        </w:rPr>
        <w:t xml:space="preserve"> договір стандартної форми, що засвідчує право та/або зобов'язання придбати або продати базовий актив на визначених у цьому договорі умовах у майбутньому.</w:t>
      </w:r>
    </w:p>
    <w:p w14:paraId="7E05E6F6" w14:textId="3A40A193" w:rsidR="00AD7AC1" w:rsidRDefault="00AD7AC1" w:rsidP="0079291B">
      <w:pPr>
        <w:spacing w:line="360" w:lineRule="auto"/>
        <w:jc w:val="both"/>
        <w:rPr>
          <w:lang w:val="uk-UA"/>
        </w:rPr>
      </w:pPr>
      <w:r>
        <w:rPr>
          <w:lang w:val="uk-UA"/>
        </w:rPr>
        <w:t>Існує багато видів деривативів,</w:t>
      </w:r>
      <w:r w:rsidR="00DA18CE">
        <w:rPr>
          <w:lang w:val="uk-UA"/>
        </w:rPr>
        <w:t xml:space="preserve"> серед яких для </w:t>
      </w:r>
      <w:proofErr w:type="spellStart"/>
      <w:r w:rsidR="00DA18CE">
        <w:rPr>
          <w:lang w:val="uk-UA"/>
        </w:rPr>
        <w:t>криптоактивів</w:t>
      </w:r>
      <w:proofErr w:type="spellEnd"/>
      <w:r w:rsidR="00DA18CE">
        <w:rPr>
          <w:lang w:val="uk-UA"/>
        </w:rPr>
        <w:t xml:space="preserve"> поширеними є ф’ючерси, опціони та </w:t>
      </w:r>
      <w:proofErr w:type="spellStart"/>
      <w:r w:rsidR="00DA18CE">
        <w:rPr>
          <w:lang w:val="uk-UA"/>
        </w:rPr>
        <w:t>свопи</w:t>
      </w:r>
      <w:proofErr w:type="spellEnd"/>
      <w:r w:rsidR="00DA18CE">
        <w:rPr>
          <w:lang w:val="uk-UA"/>
        </w:rPr>
        <w:t>.</w:t>
      </w:r>
      <w:r>
        <w:rPr>
          <w:lang w:val="uk-UA"/>
        </w:rPr>
        <w:t xml:space="preserve"> </w:t>
      </w:r>
      <w:r w:rsidR="00DA18CE">
        <w:rPr>
          <w:lang w:val="uk-UA"/>
        </w:rPr>
        <w:t>Н</w:t>
      </w:r>
      <w:r>
        <w:rPr>
          <w:lang w:val="uk-UA"/>
        </w:rPr>
        <w:t xml:space="preserve">айбільш значними на ринку </w:t>
      </w:r>
      <w:proofErr w:type="spellStart"/>
      <w:r>
        <w:rPr>
          <w:lang w:val="uk-UA"/>
        </w:rPr>
        <w:t>криптоактивів</w:t>
      </w:r>
      <w:proofErr w:type="spellEnd"/>
      <w:r>
        <w:rPr>
          <w:lang w:val="uk-UA"/>
        </w:rPr>
        <w:t xml:space="preserve"> є ф</w:t>
      </w:r>
      <w:r w:rsidR="00DA18CE">
        <w:rPr>
          <w:lang w:val="uk-UA"/>
        </w:rPr>
        <w:t>’</w:t>
      </w:r>
      <w:r>
        <w:rPr>
          <w:lang w:val="uk-UA"/>
        </w:rPr>
        <w:t>ючерси</w:t>
      </w:r>
      <w:r w:rsidR="00DA18CE">
        <w:rPr>
          <w:lang w:val="uk-UA"/>
        </w:rPr>
        <w:t>.</w:t>
      </w:r>
    </w:p>
    <w:p w14:paraId="3920D444" w14:textId="5F944A86" w:rsidR="00E25A77" w:rsidRDefault="00E25A77" w:rsidP="0079291B">
      <w:pPr>
        <w:spacing w:line="360" w:lineRule="auto"/>
        <w:jc w:val="both"/>
        <w:rPr>
          <w:lang w:val="uk-UA"/>
        </w:rPr>
      </w:pPr>
      <w:proofErr w:type="spellStart"/>
      <w:r>
        <w:rPr>
          <w:lang w:val="uk-UA"/>
        </w:rPr>
        <w:t>Криптоф’ючерс</w:t>
      </w:r>
      <w:proofErr w:type="spellEnd"/>
      <w:r>
        <w:rPr>
          <w:lang w:val="uk-UA"/>
        </w:rPr>
        <w:t xml:space="preserve"> – </w:t>
      </w:r>
      <w:r w:rsidRPr="00AD7AC1">
        <w:rPr>
          <w:lang w:val="uk-UA"/>
        </w:rPr>
        <w:t>договір стандартної форми,</w:t>
      </w:r>
      <w:r>
        <w:rPr>
          <w:lang w:val="uk-UA"/>
        </w:rPr>
        <w:t xml:space="preserve"> який є предметом торг</w:t>
      </w:r>
      <w:r w:rsidR="00D505A3">
        <w:rPr>
          <w:lang w:val="uk-UA"/>
        </w:rPr>
        <w:t>і</w:t>
      </w:r>
      <w:r>
        <w:rPr>
          <w:lang w:val="uk-UA"/>
        </w:rPr>
        <w:t xml:space="preserve">влі на </w:t>
      </w:r>
      <w:proofErr w:type="spellStart"/>
      <w:r>
        <w:rPr>
          <w:lang w:val="uk-UA"/>
        </w:rPr>
        <w:t>криптобіржах</w:t>
      </w:r>
      <w:proofErr w:type="spellEnd"/>
      <w:r>
        <w:rPr>
          <w:lang w:val="uk-UA"/>
        </w:rPr>
        <w:t>, і укладається між двома сторонами з метою продати або придбати базовий актив у майбутньому за певною ціною (зазвичай, за ціною, яка є поточною на момент укладання угоди).</w:t>
      </w:r>
      <w:r w:rsidR="00FD0DE9">
        <w:rPr>
          <w:lang w:val="uk-UA"/>
        </w:rPr>
        <w:t xml:space="preserve"> Прибуток або збиток визначається різницею в ціні між моментом укладання договору та часом подальшого придбання </w:t>
      </w:r>
      <w:proofErr w:type="spellStart"/>
      <w:r w:rsidR="00FD0DE9">
        <w:rPr>
          <w:lang w:val="uk-UA"/>
        </w:rPr>
        <w:t>криптоактиву</w:t>
      </w:r>
      <w:proofErr w:type="spellEnd"/>
      <w:r w:rsidR="00FD0DE9">
        <w:rPr>
          <w:lang w:val="uk-UA"/>
        </w:rPr>
        <w:t>.</w:t>
      </w:r>
    </w:p>
    <w:p w14:paraId="56FBDCF5" w14:textId="67EB9E0D" w:rsidR="00250EC2" w:rsidRDefault="00250EC2" w:rsidP="0079291B">
      <w:pPr>
        <w:spacing w:line="360" w:lineRule="auto"/>
        <w:jc w:val="both"/>
        <w:rPr>
          <w:lang w:val="uk-UA"/>
        </w:rPr>
      </w:pPr>
      <w:proofErr w:type="spellStart"/>
      <w:r>
        <w:rPr>
          <w:lang w:val="uk-UA"/>
        </w:rPr>
        <w:t>Криптоопціон</w:t>
      </w:r>
      <w:proofErr w:type="spellEnd"/>
      <w:r>
        <w:rPr>
          <w:lang w:val="uk-UA"/>
        </w:rPr>
        <w:t xml:space="preserve"> – </w:t>
      </w:r>
      <w:r w:rsidRPr="00AD7AC1">
        <w:rPr>
          <w:lang w:val="uk-UA"/>
        </w:rPr>
        <w:t>договір стандартної форми,</w:t>
      </w:r>
      <w:r>
        <w:rPr>
          <w:lang w:val="uk-UA"/>
        </w:rPr>
        <w:t xml:space="preserve"> який надає покупцю право (але не зобов’язання) </w:t>
      </w:r>
      <w:r w:rsidR="00392DF5">
        <w:rPr>
          <w:lang w:val="uk-UA"/>
        </w:rPr>
        <w:t>придбати або продавцю продати базовий актив за узгодженою ціною</w:t>
      </w:r>
      <w:r>
        <w:rPr>
          <w:lang w:val="uk-UA"/>
        </w:rPr>
        <w:t xml:space="preserve"> </w:t>
      </w:r>
      <w:r w:rsidR="00392DF5">
        <w:rPr>
          <w:lang w:val="uk-UA"/>
        </w:rPr>
        <w:t>в узгоджений час в майбутньому.</w:t>
      </w:r>
    </w:p>
    <w:p w14:paraId="551B340F" w14:textId="3263F1FA" w:rsidR="00CD6B02" w:rsidRDefault="00CD6B02" w:rsidP="0079291B">
      <w:pPr>
        <w:spacing w:line="360" w:lineRule="auto"/>
        <w:jc w:val="both"/>
        <w:rPr>
          <w:lang w:val="uk-UA"/>
        </w:rPr>
      </w:pPr>
      <w:proofErr w:type="spellStart"/>
      <w:r>
        <w:rPr>
          <w:lang w:val="uk-UA"/>
        </w:rPr>
        <w:t>Криптосвоп</w:t>
      </w:r>
      <w:proofErr w:type="spellEnd"/>
      <w:r>
        <w:rPr>
          <w:lang w:val="uk-UA"/>
        </w:rPr>
        <w:t xml:space="preserve"> - </w:t>
      </w:r>
      <w:r w:rsidRPr="00AD7AC1">
        <w:rPr>
          <w:lang w:val="uk-UA"/>
        </w:rPr>
        <w:t>договір стандартної форми,</w:t>
      </w:r>
      <w:r>
        <w:rPr>
          <w:lang w:val="uk-UA"/>
        </w:rPr>
        <w:t xml:space="preserve"> який укладається задля обміну грошовими потоками у майбутньому, що зазвичай базується на фінансових інструментах, що містять відсоткові виплати; при цьому відсоток при укладанні угоди встановлюється фіксованим</w:t>
      </w:r>
      <w:r w:rsidR="00B3347F">
        <w:rPr>
          <w:lang w:val="uk-UA"/>
        </w:rPr>
        <w:t xml:space="preserve"> для обох сторін.</w:t>
      </w:r>
    </w:p>
    <w:p w14:paraId="3F46CFA6" w14:textId="77777777" w:rsidR="002C5F2B" w:rsidRPr="00CD6B02" w:rsidRDefault="002C5F2B" w:rsidP="0079291B">
      <w:pPr>
        <w:spacing w:line="360" w:lineRule="auto"/>
        <w:jc w:val="both"/>
        <w:rPr>
          <w:lang w:val="uk-UA"/>
        </w:rPr>
      </w:pPr>
    </w:p>
    <w:p w14:paraId="373E3EDF" w14:textId="658CF961" w:rsidR="00D335F1" w:rsidRDefault="00D335F1" w:rsidP="0079291B">
      <w:pPr>
        <w:pStyle w:val="Heading2"/>
        <w:spacing w:line="360" w:lineRule="auto"/>
        <w:jc w:val="both"/>
        <w:rPr>
          <w:lang w:val="uk-UA"/>
        </w:rPr>
      </w:pPr>
      <w:bookmarkStart w:id="10" w:name="_Toc4162215"/>
      <w:bookmarkStart w:id="11" w:name="_Toc7858036"/>
      <w:r>
        <w:rPr>
          <w:lang w:val="uk-UA"/>
        </w:rPr>
        <w:lastRenderedPageBreak/>
        <w:t>1.</w:t>
      </w:r>
      <w:r w:rsidR="003D72A8">
        <w:rPr>
          <w:lang w:val="uk-UA"/>
        </w:rPr>
        <w:t>4</w:t>
      </w:r>
      <w:r>
        <w:rPr>
          <w:lang w:val="uk-UA"/>
        </w:rPr>
        <w:t xml:space="preserve"> Установи, що орієнтовані на роботу з </w:t>
      </w:r>
      <w:proofErr w:type="spellStart"/>
      <w:r>
        <w:rPr>
          <w:lang w:val="uk-UA"/>
        </w:rPr>
        <w:t>криптоактивами</w:t>
      </w:r>
      <w:bookmarkEnd w:id="10"/>
      <w:bookmarkEnd w:id="11"/>
      <w:proofErr w:type="spellEnd"/>
    </w:p>
    <w:p w14:paraId="56ABD67C" w14:textId="51DA377B" w:rsidR="00D335F1" w:rsidRDefault="00D335F1" w:rsidP="0079291B">
      <w:pPr>
        <w:spacing w:line="360" w:lineRule="auto"/>
        <w:jc w:val="both"/>
        <w:rPr>
          <w:lang w:val="uk-UA"/>
        </w:rPr>
      </w:pPr>
      <w:r>
        <w:rPr>
          <w:lang w:val="uk-UA"/>
        </w:rPr>
        <w:t xml:space="preserve">У зв’язку з бурхливим розвитком </w:t>
      </w:r>
      <w:proofErr w:type="spellStart"/>
      <w:r>
        <w:rPr>
          <w:lang w:val="uk-UA"/>
        </w:rPr>
        <w:t>криптоактивів</w:t>
      </w:r>
      <w:proofErr w:type="spellEnd"/>
      <w:r>
        <w:rPr>
          <w:lang w:val="uk-UA"/>
        </w:rPr>
        <w:t>, існуючі організації створили нові сервіс</w:t>
      </w:r>
      <w:r w:rsidR="00E7210F">
        <w:rPr>
          <w:lang w:val="uk-UA"/>
        </w:rPr>
        <w:t>и</w:t>
      </w:r>
      <w:r w:rsidR="00C6490E">
        <w:rPr>
          <w:lang w:val="uk-UA"/>
        </w:rPr>
        <w:t xml:space="preserve"> </w:t>
      </w:r>
      <w:r>
        <w:rPr>
          <w:lang w:val="uk-UA"/>
        </w:rPr>
        <w:t xml:space="preserve">для роботи з новими типами активів, а також були створені нові, повністю зав’язані на певні </w:t>
      </w:r>
      <w:proofErr w:type="spellStart"/>
      <w:r>
        <w:rPr>
          <w:lang w:val="uk-UA"/>
        </w:rPr>
        <w:t>криптовалюти</w:t>
      </w:r>
      <w:proofErr w:type="spellEnd"/>
      <w:r>
        <w:rPr>
          <w:lang w:val="uk-UA"/>
        </w:rPr>
        <w:t xml:space="preserve"> та токени.</w:t>
      </w:r>
    </w:p>
    <w:p w14:paraId="5C42290C" w14:textId="54537C2A" w:rsidR="00C420B7" w:rsidRPr="00202B37" w:rsidRDefault="00C420B7" w:rsidP="0079291B">
      <w:pPr>
        <w:spacing w:line="360" w:lineRule="auto"/>
        <w:jc w:val="both"/>
        <w:rPr>
          <w:lang w:val="uk-UA"/>
        </w:rPr>
      </w:pPr>
      <w:proofErr w:type="spellStart"/>
      <w:r>
        <w:rPr>
          <w:lang w:val="uk-UA"/>
        </w:rPr>
        <w:t>Криптобанк</w:t>
      </w:r>
      <w:proofErr w:type="spellEnd"/>
      <w:r>
        <w:rPr>
          <w:lang w:val="uk-UA"/>
        </w:rPr>
        <w:t xml:space="preserve"> – децентралізована платформа, яка поєднує риси бірж, пунктів обміну та сервісів р2р-кредитування. Головна задача – створення </w:t>
      </w:r>
      <w:proofErr w:type="spellStart"/>
      <w:r>
        <w:rPr>
          <w:lang w:val="uk-UA"/>
        </w:rPr>
        <w:t>сервісно</w:t>
      </w:r>
      <w:proofErr w:type="spellEnd"/>
      <w:r>
        <w:rPr>
          <w:lang w:val="uk-UA"/>
        </w:rPr>
        <w:t xml:space="preserve">-платіжної інфраструктури для зв’язку </w:t>
      </w:r>
      <w:proofErr w:type="spellStart"/>
      <w:r>
        <w:rPr>
          <w:lang w:val="uk-UA"/>
        </w:rPr>
        <w:t>криптоспільноти</w:t>
      </w:r>
      <w:proofErr w:type="spellEnd"/>
      <w:r>
        <w:rPr>
          <w:lang w:val="uk-UA"/>
        </w:rPr>
        <w:t xml:space="preserve"> з </w:t>
      </w:r>
      <w:proofErr w:type="spellStart"/>
      <w:r>
        <w:rPr>
          <w:lang w:val="uk-UA"/>
        </w:rPr>
        <w:t>фіатним</w:t>
      </w:r>
      <w:proofErr w:type="spellEnd"/>
      <w:r>
        <w:rPr>
          <w:lang w:val="uk-UA"/>
        </w:rPr>
        <w:t xml:space="preserve"> світом.</w:t>
      </w:r>
      <w:r w:rsidR="00E7210F">
        <w:rPr>
          <w:lang w:val="uk-UA"/>
        </w:rPr>
        <w:t xml:space="preserve"> </w:t>
      </w:r>
      <w:proofErr w:type="spellStart"/>
      <w:r w:rsidR="00E7210F">
        <w:rPr>
          <w:lang w:val="uk-UA"/>
        </w:rPr>
        <w:t>К</w:t>
      </w:r>
      <w:r w:rsidR="00C6490E">
        <w:rPr>
          <w:lang w:val="uk-UA"/>
        </w:rPr>
        <w:t>ри</w:t>
      </w:r>
      <w:r w:rsidR="00E7210F">
        <w:rPr>
          <w:lang w:val="uk-UA"/>
        </w:rPr>
        <w:t>птобанк</w:t>
      </w:r>
      <w:proofErr w:type="spellEnd"/>
      <w:r w:rsidR="00E7210F">
        <w:rPr>
          <w:lang w:val="uk-UA"/>
        </w:rPr>
        <w:t xml:space="preserve"> може виконувати і функції звичайного банку</w:t>
      </w:r>
      <w:r w:rsidR="00C6490E">
        <w:rPr>
          <w:lang w:val="uk-UA"/>
        </w:rPr>
        <w:t>,</w:t>
      </w:r>
      <w:r w:rsidR="00E7210F">
        <w:rPr>
          <w:lang w:val="uk-UA"/>
        </w:rPr>
        <w:t xml:space="preserve"> але за допомогою </w:t>
      </w:r>
      <w:proofErr w:type="spellStart"/>
      <w:r w:rsidR="00E7210F">
        <w:rPr>
          <w:lang w:val="uk-UA"/>
        </w:rPr>
        <w:t>криптоактивів</w:t>
      </w:r>
      <w:proofErr w:type="spellEnd"/>
      <w:r w:rsidR="00E7210F">
        <w:rPr>
          <w:lang w:val="uk-UA"/>
        </w:rPr>
        <w:t>. А саме</w:t>
      </w:r>
      <w:r w:rsidR="00C6490E">
        <w:rPr>
          <w:lang w:val="uk-UA"/>
        </w:rPr>
        <w:t>,</w:t>
      </w:r>
      <w:r w:rsidR="00E7210F">
        <w:rPr>
          <w:lang w:val="uk-UA"/>
        </w:rPr>
        <w:t xml:space="preserve"> вести</w:t>
      </w:r>
      <w:r w:rsidR="00C6490E">
        <w:rPr>
          <w:lang w:val="uk-UA"/>
        </w:rPr>
        <w:t xml:space="preserve"> </w:t>
      </w:r>
      <w:r w:rsidR="00E7210F">
        <w:rPr>
          <w:lang w:val="uk-UA"/>
        </w:rPr>
        <w:t>ра</w:t>
      </w:r>
      <w:r w:rsidR="00C6490E">
        <w:rPr>
          <w:lang w:val="uk-UA"/>
        </w:rPr>
        <w:t>х</w:t>
      </w:r>
      <w:r w:rsidR="00E7210F">
        <w:rPr>
          <w:lang w:val="uk-UA"/>
        </w:rPr>
        <w:t xml:space="preserve">унки в </w:t>
      </w:r>
      <w:proofErr w:type="spellStart"/>
      <w:r w:rsidR="00E7210F">
        <w:rPr>
          <w:lang w:val="uk-UA"/>
        </w:rPr>
        <w:t>криптовалютах</w:t>
      </w:r>
      <w:proofErr w:type="spellEnd"/>
      <w:r w:rsidR="00E7210F">
        <w:rPr>
          <w:lang w:val="uk-UA"/>
        </w:rPr>
        <w:t xml:space="preserve">. Брати депозити, надавати кредити і забезпечувати розрахунки та обмін </w:t>
      </w:r>
      <w:proofErr w:type="spellStart"/>
      <w:r w:rsidR="00E7210F">
        <w:rPr>
          <w:lang w:val="uk-UA"/>
        </w:rPr>
        <w:t>фіатних</w:t>
      </w:r>
      <w:proofErr w:type="spellEnd"/>
      <w:r w:rsidR="00E7210F">
        <w:rPr>
          <w:lang w:val="uk-UA"/>
        </w:rPr>
        <w:t xml:space="preserve"> валют на </w:t>
      </w:r>
      <w:proofErr w:type="spellStart"/>
      <w:r w:rsidR="00E7210F">
        <w:rPr>
          <w:lang w:val="uk-UA"/>
        </w:rPr>
        <w:t>криптовалюти</w:t>
      </w:r>
      <w:proofErr w:type="spellEnd"/>
      <w:r w:rsidR="00E7210F">
        <w:rPr>
          <w:lang w:val="uk-UA"/>
        </w:rPr>
        <w:t xml:space="preserve"> або </w:t>
      </w:r>
      <w:proofErr w:type="spellStart"/>
      <w:r w:rsidR="00E7210F">
        <w:rPr>
          <w:lang w:val="uk-UA"/>
        </w:rPr>
        <w:t>криптовалют</w:t>
      </w:r>
      <w:proofErr w:type="spellEnd"/>
      <w:r w:rsidR="00E7210F">
        <w:rPr>
          <w:lang w:val="uk-UA"/>
        </w:rPr>
        <w:t xml:space="preserve"> між собою.  </w:t>
      </w:r>
      <w:r>
        <w:rPr>
          <w:lang w:val="uk-UA"/>
        </w:rPr>
        <w:t xml:space="preserve">Важливим є те, що </w:t>
      </w:r>
      <w:proofErr w:type="spellStart"/>
      <w:r>
        <w:rPr>
          <w:lang w:val="uk-UA"/>
        </w:rPr>
        <w:t>криптобанк</w:t>
      </w:r>
      <w:proofErr w:type="spellEnd"/>
      <w:r>
        <w:rPr>
          <w:lang w:val="uk-UA"/>
        </w:rPr>
        <w:t xml:space="preserve"> не є схожим на класичний банк, як з точки зору функціоналу, так і загальних принципів роботи. Таким чином, «банк» у </w:t>
      </w:r>
      <w:proofErr w:type="spellStart"/>
      <w:r>
        <w:rPr>
          <w:lang w:val="uk-UA"/>
        </w:rPr>
        <w:t>криптобанку</w:t>
      </w:r>
      <w:proofErr w:type="spellEnd"/>
      <w:r>
        <w:rPr>
          <w:lang w:val="uk-UA"/>
        </w:rPr>
        <w:t xml:space="preserve"> є лише для позначення частини традиційних банківських функцій – конвертації валют, зберігання коштів, еквайринг.</w:t>
      </w:r>
      <w:r w:rsidR="00866711">
        <w:rPr>
          <w:lang w:val="uk-UA"/>
        </w:rPr>
        <w:t xml:space="preserve"> Прикладом є </w:t>
      </w:r>
      <w:r w:rsidR="00866711">
        <w:rPr>
          <w:lang w:val="en-US"/>
        </w:rPr>
        <w:t>Galaxy</w:t>
      </w:r>
      <w:r w:rsidR="00866711" w:rsidRPr="009E6374">
        <w:rPr>
          <w:lang w:val="uk-UA"/>
        </w:rPr>
        <w:t xml:space="preserve"> </w:t>
      </w:r>
      <w:r w:rsidR="00866711">
        <w:rPr>
          <w:lang w:val="en-US"/>
        </w:rPr>
        <w:t>Digital</w:t>
      </w:r>
      <w:r w:rsidR="00866711" w:rsidRPr="009E6374">
        <w:rPr>
          <w:lang w:val="uk-UA"/>
        </w:rPr>
        <w:t>.</w:t>
      </w:r>
    </w:p>
    <w:p w14:paraId="43160C5F" w14:textId="1B27CCF6" w:rsidR="00C34054" w:rsidRPr="00D202DA" w:rsidRDefault="00C34054" w:rsidP="0079291B">
      <w:pPr>
        <w:spacing w:line="360" w:lineRule="auto"/>
        <w:jc w:val="both"/>
        <w:rPr>
          <w:lang w:val="uk-UA"/>
        </w:rPr>
      </w:pPr>
      <w:proofErr w:type="spellStart"/>
      <w:r>
        <w:rPr>
          <w:lang w:val="uk-UA"/>
        </w:rPr>
        <w:t>Криптобіржа</w:t>
      </w:r>
      <w:proofErr w:type="spellEnd"/>
      <w:r w:rsidR="0068524C">
        <w:rPr>
          <w:lang w:val="uk-UA"/>
        </w:rPr>
        <w:t xml:space="preserve"> - </w:t>
      </w:r>
      <w:r w:rsidR="0068524C" w:rsidRPr="0068524C">
        <w:rPr>
          <w:lang w:val="uk-UA"/>
        </w:rPr>
        <w:t xml:space="preserve">організований торговельний майданчик, що забезпечує регулярне функціонування організованого ринку товарів, валют, цінних паперів, похідних фінансових інструментів. </w:t>
      </w:r>
      <w:r w:rsidR="0068524C">
        <w:rPr>
          <w:lang w:val="uk-UA"/>
        </w:rPr>
        <w:t xml:space="preserve">Головними активами </w:t>
      </w:r>
      <w:proofErr w:type="spellStart"/>
      <w:r w:rsidR="0068524C">
        <w:rPr>
          <w:lang w:val="uk-UA"/>
        </w:rPr>
        <w:t>криптобірж</w:t>
      </w:r>
      <w:proofErr w:type="spellEnd"/>
      <w:r w:rsidR="0068524C">
        <w:rPr>
          <w:lang w:val="uk-UA"/>
        </w:rPr>
        <w:t xml:space="preserve"> є </w:t>
      </w:r>
      <w:proofErr w:type="spellStart"/>
      <w:r w:rsidR="0068524C">
        <w:rPr>
          <w:lang w:val="uk-UA"/>
        </w:rPr>
        <w:t>криптовалюти</w:t>
      </w:r>
      <w:proofErr w:type="spellEnd"/>
      <w:r w:rsidR="0068524C">
        <w:rPr>
          <w:lang w:val="uk-UA"/>
        </w:rPr>
        <w:t>.</w:t>
      </w:r>
      <w:r w:rsidR="00325C2E">
        <w:rPr>
          <w:lang w:val="en-US"/>
        </w:rPr>
        <w:t xml:space="preserve"> </w:t>
      </w:r>
      <w:r w:rsidR="00325C2E">
        <w:rPr>
          <w:lang w:val="uk-UA"/>
        </w:rPr>
        <w:t xml:space="preserve">За даними </w:t>
      </w:r>
      <w:r w:rsidR="00325C2E">
        <w:rPr>
          <w:lang w:val="en-US"/>
        </w:rPr>
        <w:t xml:space="preserve">[17], </w:t>
      </w:r>
      <w:r w:rsidR="00325C2E">
        <w:rPr>
          <w:lang w:val="uk-UA"/>
        </w:rPr>
        <w:t xml:space="preserve">наразі у світі існує понад 500 </w:t>
      </w:r>
      <w:proofErr w:type="spellStart"/>
      <w:r w:rsidR="00325C2E">
        <w:rPr>
          <w:lang w:val="uk-UA"/>
        </w:rPr>
        <w:t>криптобірж</w:t>
      </w:r>
      <w:proofErr w:type="spellEnd"/>
      <w:r w:rsidR="00325C2E">
        <w:rPr>
          <w:lang w:val="uk-UA"/>
        </w:rPr>
        <w:t>.</w:t>
      </w:r>
      <w:r w:rsidR="00631224">
        <w:rPr>
          <w:lang w:val="uk-UA"/>
        </w:rPr>
        <w:t xml:space="preserve"> </w:t>
      </w:r>
      <w:r w:rsidR="006D4175">
        <w:rPr>
          <w:lang w:val="uk-UA"/>
        </w:rPr>
        <w:t xml:space="preserve">Варто зауважити, що багато з них </w:t>
      </w:r>
      <w:proofErr w:type="spellStart"/>
      <w:r w:rsidR="006D4175">
        <w:rPr>
          <w:lang w:val="uk-UA"/>
        </w:rPr>
        <w:t>виникло</w:t>
      </w:r>
      <w:proofErr w:type="spellEnd"/>
      <w:r w:rsidR="006D4175">
        <w:rPr>
          <w:lang w:val="uk-UA"/>
        </w:rPr>
        <w:t xml:space="preserve"> зовсім нещодавно, у той час як деякі великі </w:t>
      </w:r>
      <w:proofErr w:type="spellStart"/>
      <w:r w:rsidR="006D4175">
        <w:rPr>
          <w:lang w:val="uk-UA"/>
        </w:rPr>
        <w:t>криптобіржі</w:t>
      </w:r>
      <w:proofErr w:type="spellEnd"/>
      <w:r w:rsidR="006D4175">
        <w:rPr>
          <w:lang w:val="uk-UA"/>
        </w:rPr>
        <w:t xml:space="preserve">, попри свою репутацію, були зачинені через проблеми із законом у різних країнах. Причиною цьому є той факт, що довіра до тієї чи іншої біржі у світі </w:t>
      </w:r>
      <w:proofErr w:type="spellStart"/>
      <w:r w:rsidR="006D4175">
        <w:rPr>
          <w:lang w:val="uk-UA"/>
        </w:rPr>
        <w:t>криптоактивів</w:t>
      </w:r>
      <w:proofErr w:type="spellEnd"/>
      <w:r w:rsidR="006D4175">
        <w:rPr>
          <w:lang w:val="uk-UA"/>
        </w:rPr>
        <w:t xml:space="preserve"> визначається майже повністю тільки через кількість операцій щодня, а також історично. Ситуацію могло б дещо покращити впровадження технології </w:t>
      </w:r>
      <w:proofErr w:type="spellStart"/>
      <w:r w:rsidR="006D4175">
        <w:rPr>
          <w:lang w:val="uk-UA"/>
        </w:rPr>
        <w:t>блокчейн</w:t>
      </w:r>
      <w:proofErr w:type="spellEnd"/>
      <w:r w:rsidR="006D4175">
        <w:rPr>
          <w:lang w:val="uk-UA"/>
        </w:rPr>
        <w:t xml:space="preserve">, але наразі майже усі </w:t>
      </w:r>
      <w:proofErr w:type="spellStart"/>
      <w:r w:rsidR="006D4175">
        <w:rPr>
          <w:lang w:val="uk-UA"/>
        </w:rPr>
        <w:t>криптовалютні</w:t>
      </w:r>
      <w:proofErr w:type="spellEnd"/>
      <w:r w:rsidR="006D4175">
        <w:rPr>
          <w:lang w:val="uk-UA"/>
        </w:rPr>
        <w:t xml:space="preserve"> біржі є централізованими платформами (як і звичайні банки). </w:t>
      </w:r>
      <w:r w:rsidR="00631224">
        <w:rPr>
          <w:lang w:val="uk-UA"/>
        </w:rPr>
        <w:t xml:space="preserve">Найбільш відомими </w:t>
      </w:r>
      <w:r w:rsidR="00631224">
        <w:rPr>
          <w:lang w:val="uk-UA"/>
        </w:rPr>
        <w:lastRenderedPageBreak/>
        <w:t xml:space="preserve">представниками є </w:t>
      </w:r>
      <w:proofErr w:type="spellStart"/>
      <w:r w:rsidR="00631224" w:rsidRPr="00631224">
        <w:rPr>
          <w:lang w:val="uk-UA"/>
        </w:rPr>
        <w:t>Coinbase</w:t>
      </w:r>
      <w:proofErr w:type="spellEnd"/>
      <w:r w:rsidR="00631224" w:rsidRPr="00631224">
        <w:rPr>
          <w:lang w:val="uk-UA"/>
        </w:rPr>
        <w:t xml:space="preserve">, </w:t>
      </w:r>
      <w:proofErr w:type="spellStart"/>
      <w:r w:rsidR="00631224" w:rsidRPr="00631224">
        <w:rPr>
          <w:lang w:val="uk-UA"/>
        </w:rPr>
        <w:t>Bitfinex</w:t>
      </w:r>
      <w:proofErr w:type="spellEnd"/>
      <w:r w:rsidR="00631224" w:rsidRPr="00631224">
        <w:rPr>
          <w:lang w:val="uk-UA"/>
        </w:rPr>
        <w:t xml:space="preserve">, </w:t>
      </w:r>
      <w:proofErr w:type="spellStart"/>
      <w:r w:rsidR="00631224" w:rsidRPr="00631224">
        <w:rPr>
          <w:lang w:val="uk-UA"/>
        </w:rPr>
        <w:t>BitStamp</w:t>
      </w:r>
      <w:proofErr w:type="spellEnd"/>
      <w:r w:rsidR="006C7D8B">
        <w:rPr>
          <w:lang w:val="uk-UA"/>
        </w:rPr>
        <w:t xml:space="preserve"> та</w:t>
      </w:r>
      <w:r w:rsidR="00631224" w:rsidRPr="00631224">
        <w:rPr>
          <w:lang w:val="uk-UA"/>
        </w:rPr>
        <w:t xml:space="preserve"> </w:t>
      </w:r>
      <w:proofErr w:type="spellStart"/>
      <w:r w:rsidR="00631224" w:rsidRPr="00631224">
        <w:rPr>
          <w:lang w:val="uk-UA"/>
        </w:rPr>
        <w:t>Bittrex</w:t>
      </w:r>
      <w:proofErr w:type="spellEnd"/>
      <w:r w:rsidR="00631224">
        <w:rPr>
          <w:lang w:val="uk-UA"/>
        </w:rPr>
        <w:t>.</w:t>
      </w:r>
      <w:r w:rsidR="005B776F">
        <w:rPr>
          <w:lang w:val="uk-UA"/>
        </w:rPr>
        <w:t xml:space="preserve"> </w:t>
      </w:r>
      <w:r w:rsidR="00D202DA">
        <w:rPr>
          <w:lang w:val="uk-UA"/>
        </w:rPr>
        <w:t>Однією з головних переваг електронних бірж є збереження анонімності їх користувачів.</w:t>
      </w:r>
    </w:p>
    <w:p w14:paraId="266148B5" w14:textId="21CF3C1D" w:rsidR="000B50E2" w:rsidRDefault="0025477E" w:rsidP="0079291B">
      <w:pPr>
        <w:spacing w:line="360" w:lineRule="auto"/>
        <w:jc w:val="both"/>
        <w:rPr>
          <w:lang w:val="uk-UA"/>
        </w:rPr>
      </w:pPr>
      <w:proofErr w:type="spellStart"/>
      <w:r>
        <w:rPr>
          <w:lang w:val="uk-UA"/>
        </w:rPr>
        <w:t>Криптовалютний</w:t>
      </w:r>
      <w:proofErr w:type="spellEnd"/>
      <w:r>
        <w:rPr>
          <w:lang w:val="uk-UA"/>
        </w:rPr>
        <w:t xml:space="preserve"> </w:t>
      </w:r>
      <w:proofErr w:type="spellStart"/>
      <w:r w:rsidR="0086264D">
        <w:rPr>
          <w:lang w:val="uk-UA"/>
        </w:rPr>
        <w:t>х</w:t>
      </w:r>
      <w:r>
        <w:rPr>
          <w:lang w:val="uk-UA"/>
        </w:rPr>
        <w:t>едж</w:t>
      </w:r>
      <w:proofErr w:type="spellEnd"/>
      <w:r>
        <w:rPr>
          <w:lang w:val="uk-UA"/>
        </w:rPr>
        <w:t xml:space="preserve">-фонд - </w:t>
      </w:r>
      <w:r w:rsidRPr="0025477E">
        <w:rPr>
          <w:lang w:val="uk-UA"/>
        </w:rPr>
        <w:t>компані</w:t>
      </w:r>
      <w:r>
        <w:rPr>
          <w:lang w:val="uk-UA"/>
        </w:rPr>
        <w:t>я</w:t>
      </w:r>
      <w:r w:rsidRPr="0025477E">
        <w:rPr>
          <w:lang w:val="uk-UA"/>
        </w:rPr>
        <w:t>, яка займається керуванням капіталом,</w:t>
      </w:r>
      <w:r>
        <w:rPr>
          <w:lang w:val="uk-UA"/>
        </w:rPr>
        <w:t xml:space="preserve"> з метою</w:t>
      </w:r>
      <w:r w:rsidRPr="0025477E">
        <w:rPr>
          <w:lang w:val="uk-UA"/>
        </w:rPr>
        <w:t xml:space="preserve"> максимально примножити кошти з чітко обумовленим або плаваючим ризиком</w:t>
      </w:r>
      <w:r>
        <w:rPr>
          <w:lang w:val="uk-UA"/>
        </w:rPr>
        <w:t>.</w:t>
      </w:r>
      <w:r w:rsidR="00B31A49">
        <w:rPr>
          <w:lang w:val="uk-UA"/>
        </w:rPr>
        <w:t xml:space="preserve"> Інвестиції при цьому приймаються в узгоджених </w:t>
      </w:r>
      <w:proofErr w:type="spellStart"/>
      <w:r w:rsidR="00B31A49">
        <w:rPr>
          <w:lang w:val="uk-UA"/>
        </w:rPr>
        <w:t>криптовалютах</w:t>
      </w:r>
      <w:proofErr w:type="spellEnd"/>
      <w:r w:rsidR="00B31A49">
        <w:rPr>
          <w:lang w:val="uk-UA"/>
        </w:rPr>
        <w:t>.</w:t>
      </w:r>
      <w:r w:rsidR="00202B37">
        <w:rPr>
          <w:lang w:val="uk-UA"/>
        </w:rPr>
        <w:t xml:space="preserve"> Найбільшими є </w:t>
      </w:r>
      <w:proofErr w:type="spellStart"/>
      <w:r w:rsidR="00F72496">
        <w:rPr>
          <w:lang w:val="en-US"/>
        </w:rPr>
        <w:t>Pantera</w:t>
      </w:r>
      <w:proofErr w:type="spellEnd"/>
      <w:r w:rsidR="00F72496" w:rsidRPr="009E6374">
        <w:rPr>
          <w:lang w:val="uk-UA"/>
        </w:rPr>
        <w:t xml:space="preserve"> </w:t>
      </w:r>
      <w:r w:rsidR="00F72496">
        <w:rPr>
          <w:lang w:val="en-US"/>
        </w:rPr>
        <w:t>Capital</w:t>
      </w:r>
      <w:r w:rsidR="00285575" w:rsidRPr="009E6374">
        <w:rPr>
          <w:lang w:val="uk-UA"/>
        </w:rPr>
        <w:t xml:space="preserve">, </w:t>
      </w:r>
      <w:proofErr w:type="spellStart"/>
      <w:r w:rsidR="00285575">
        <w:rPr>
          <w:lang w:val="en-US"/>
        </w:rPr>
        <w:t>BitSpread</w:t>
      </w:r>
      <w:proofErr w:type="spellEnd"/>
      <w:r w:rsidR="00285575" w:rsidRPr="009E6374">
        <w:rPr>
          <w:lang w:val="uk-UA"/>
        </w:rPr>
        <w:t xml:space="preserve">, </w:t>
      </w:r>
      <w:r w:rsidR="00285575">
        <w:rPr>
          <w:lang w:val="en-US"/>
        </w:rPr>
        <w:t>Silver</w:t>
      </w:r>
      <w:r w:rsidR="00285575" w:rsidRPr="009E6374">
        <w:rPr>
          <w:lang w:val="uk-UA"/>
        </w:rPr>
        <w:t xml:space="preserve"> 8 </w:t>
      </w:r>
      <w:r w:rsidR="00285575">
        <w:rPr>
          <w:lang w:val="en-US"/>
        </w:rPr>
        <w:t>Capital</w:t>
      </w:r>
      <w:r w:rsidR="00285575" w:rsidRPr="009E6374">
        <w:rPr>
          <w:lang w:val="uk-UA"/>
        </w:rPr>
        <w:t xml:space="preserve"> </w:t>
      </w:r>
      <w:r w:rsidR="00285575">
        <w:rPr>
          <w:lang w:val="uk-UA"/>
        </w:rPr>
        <w:t xml:space="preserve">та </w:t>
      </w:r>
      <w:r w:rsidR="00285575">
        <w:rPr>
          <w:lang w:val="en-US"/>
        </w:rPr>
        <w:t>Grayscale</w:t>
      </w:r>
      <w:r w:rsidR="00285575" w:rsidRPr="009E6374">
        <w:rPr>
          <w:lang w:val="uk-UA"/>
        </w:rPr>
        <w:t>.</w:t>
      </w:r>
    </w:p>
    <w:p w14:paraId="4D6C776A" w14:textId="5C11BE41" w:rsidR="005B776F" w:rsidRDefault="005B776F" w:rsidP="0079291B">
      <w:pPr>
        <w:spacing w:line="360" w:lineRule="auto"/>
        <w:jc w:val="both"/>
        <w:rPr>
          <w:lang w:val="uk-UA"/>
        </w:rPr>
      </w:pPr>
      <w:r>
        <w:rPr>
          <w:lang w:val="uk-UA"/>
        </w:rPr>
        <w:t xml:space="preserve">Тож ми можемо зробити висновок, що завдяки технології </w:t>
      </w:r>
      <w:proofErr w:type="spellStart"/>
      <w:r>
        <w:rPr>
          <w:lang w:val="uk-UA"/>
        </w:rPr>
        <w:t>блокчейн</w:t>
      </w:r>
      <w:proofErr w:type="spellEnd"/>
      <w:r>
        <w:rPr>
          <w:lang w:val="uk-UA"/>
        </w:rPr>
        <w:t xml:space="preserve"> виникла можливість створювати цифрові прототипи цінних паперів у вигляді криптографічних сутностей</w:t>
      </w:r>
      <w:r w:rsidR="00285842">
        <w:rPr>
          <w:lang w:val="uk-UA"/>
        </w:rPr>
        <w:t xml:space="preserve"> – т</w:t>
      </w:r>
      <w:r>
        <w:rPr>
          <w:lang w:val="uk-UA"/>
        </w:rPr>
        <w:t>окенів</w:t>
      </w:r>
      <w:r w:rsidR="00D810EA">
        <w:rPr>
          <w:lang w:val="uk-UA"/>
        </w:rPr>
        <w:t xml:space="preserve">. Токени </w:t>
      </w:r>
      <w:r>
        <w:rPr>
          <w:lang w:val="uk-UA"/>
        </w:rPr>
        <w:t>можуть обертатись згідно встановлених за допомогою математичних алгоритмів і криптографії правил, які є однаковими для</w:t>
      </w:r>
      <w:r w:rsidR="00D810EA">
        <w:rPr>
          <w:lang w:val="uk-UA"/>
        </w:rPr>
        <w:t xml:space="preserve"> всіх і не можуть бути порушені на технологічному рівні. </w:t>
      </w:r>
      <w:r>
        <w:rPr>
          <w:lang w:val="uk-UA"/>
        </w:rPr>
        <w:t>Саме ця техноло</w:t>
      </w:r>
      <w:r w:rsidR="00757CF6">
        <w:rPr>
          <w:lang w:val="uk-UA"/>
        </w:rPr>
        <w:t>гі</w:t>
      </w:r>
      <w:r>
        <w:rPr>
          <w:lang w:val="uk-UA"/>
        </w:rPr>
        <w:t xml:space="preserve">чна можливість </w:t>
      </w:r>
      <w:r w:rsidR="00D810EA">
        <w:rPr>
          <w:lang w:val="uk-UA"/>
        </w:rPr>
        <w:t>забезпечила рівень довіри</w:t>
      </w:r>
      <w:r w:rsidR="00757CF6">
        <w:rPr>
          <w:lang w:val="uk-UA"/>
        </w:rPr>
        <w:t>,</w:t>
      </w:r>
      <w:r w:rsidR="00D810EA">
        <w:rPr>
          <w:lang w:val="uk-UA"/>
        </w:rPr>
        <w:t xml:space="preserve"> який є близьким до абсолютного, </w:t>
      </w:r>
      <w:r w:rsidR="00757CF6">
        <w:rPr>
          <w:lang w:val="uk-UA"/>
        </w:rPr>
        <w:t xml:space="preserve"> а тому</w:t>
      </w:r>
      <w:r w:rsidR="00D810EA">
        <w:rPr>
          <w:lang w:val="uk-UA"/>
        </w:rPr>
        <w:t xml:space="preserve"> відпала </w:t>
      </w:r>
      <w:r w:rsidR="00757CF6">
        <w:rPr>
          <w:lang w:val="uk-UA"/>
        </w:rPr>
        <w:t>й</w:t>
      </w:r>
      <w:r w:rsidR="00D810EA">
        <w:rPr>
          <w:lang w:val="uk-UA"/>
        </w:rPr>
        <w:t xml:space="preserve"> необхідність </w:t>
      </w:r>
      <w:r w:rsidR="00757CF6">
        <w:rPr>
          <w:lang w:val="uk-UA"/>
        </w:rPr>
        <w:t>у</w:t>
      </w:r>
      <w:r w:rsidR="00D810EA">
        <w:rPr>
          <w:lang w:val="uk-UA"/>
        </w:rPr>
        <w:t xml:space="preserve"> регулюванні з боку держави.</w:t>
      </w:r>
      <w:r w:rsidR="00C02C4E">
        <w:rPr>
          <w:lang w:val="uk-UA"/>
        </w:rPr>
        <w:t xml:space="preserve"> </w:t>
      </w:r>
      <w:r w:rsidR="00D810EA">
        <w:rPr>
          <w:lang w:val="uk-UA"/>
        </w:rPr>
        <w:t xml:space="preserve">Високий рівень довіри забезпечує постійне зростання популярності використання </w:t>
      </w:r>
      <w:proofErr w:type="spellStart"/>
      <w:r w:rsidR="00D810EA">
        <w:rPr>
          <w:lang w:val="uk-UA"/>
        </w:rPr>
        <w:t>криптоактивів</w:t>
      </w:r>
      <w:proofErr w:type="spellEnd"/>
      <w:r w:rsidR="00D810EA">
        <w:rPr>
          <w:lang w:val="uk-UA"/>
        </w:rPr>
        <w:t>.</w:t>
      </w:r>
    </w:p>
    <w:p w14:paraId="552DE969" w14:textId="77777777" w:rsidR="005B776F" w:rsidRPr="009E6374" w:rsidRDefault="005B776F" w:rsidP="0079291B">
      <w:pPr>
        <w:spacing w:line="360" w:lineRule="auto"/>
        <w:jc w:val="both"/>
        <w:rPr>
          <w:lang w:val="uk-UA"/>
        </w:rPr>
      </w:pPr>
    </w:p>
    <w:p w14:paraId="27505DA0" w14:textId="58D95298" w:rsidR="00F9651F" w:rsidRDefault="000B50E2" w:rsidP="0079291B">
      <w:pPr>
        <w:spacing w:line="360" w:lineRule="auto"/>
        <w:jc w:val="both"/>
        <w:rPr>
          <w:lang w:val="uk-UA"/>
        </w:rPr>
      </w:pPr>
      <w:r>
        <w:rPr>
          <w:lang w:val="uk-UA"/>
        </w:rPr>
        <w:br w:type="page"/>
      </w:r>
    </w:p>
    <w:p w14:paraId="658F096E" w14:textId="5F9E722B" w:rsidR="003437EC" w:rsidRDefault="000B50E2" w:rsidP="0079291B">
      <w:pPr>
        <w:pStyle w:val="Heading1"/>
        <w:spacing w:line="360" w:lineRule="auto"/>
        <w:jc w:val="both"/>
        <w:rPr>
          <w:lang w:val="uk-UA"/>
        </w:rPr>
      </w:pPr>
      <w:bookmarkStart w:id="12" w:name="_Toc7858037"/>
      <w:r>
        <w:rPr>
          <w:lang w:val="uk-UA"/>
        </w:rPr>
        <w:lastRenderedPageBreak/>
        <w:t>Розділ 2</w:t>
      </w:r>
      <w:r w:rsidR="00E255E2">
        <w:rPr>
          <w:lang w:val="uk-UA"/>
        </w:rPr>
        <w:t xml:space="preserve">: </w:t>
      </w:r>
      <w:proofErr w:type="spellStart"/>
      <w:r w:rsidR="00E255E2">
        <w:rPr>
          <w:lang w:val="uk-UA"/>
        </w:rPr>
        <w:t>Криптоактиви</w:t>
      </w:r>
      <w:proofErr w:type="spellEnd"/>
      <w:r w:rsidR="00E255E2">
        <w:rPr>
          <w:lang w:val="uk-UA"/>
        </w:rPr>
        <w:t xml:space="preserve"> сьогодні</w:t>
      </w:r>
      <w:bookmarkEnd w:id="12"/>
    </w:p>
    <w:p w14:paraId="64C65207" w14:textId="60A56AAD" w:rsidR="000B50E2" w:rsidRDefault="002323A8" w:rsidP="0079291B">
      <w:pPr>
        <w:pStyle w:val="Heading2"/>
        <w:spacing w:line="360" w:lineRule="auto"/>
        <w:jc w:val="both"/>
        <w:rPr>
          <w:lang w:val="uk-UA"/>
        </w:rPr>
      </w:pPr>
      <w:bookmarkStart w:id="13" w:name="_Toc7858038"/>
      <w:r>
        <w:rPr>
          <w:lang w:val="uk-UA"/>
        </w:rPr>
        <w:t xml:space="preserve">2.1 </w:t>
      </w:r>
      <w:r w:rsidR="0057733A" w:rsidRPr="0057733A">
        <w:rPr>
          <w:lang w:val="uk-UA"/>
        </w:rPr>
        <w:t xml:space="preserve">Розповсюдженість та особливості використання </w:t>
      </w:r>
      <w:proofErr w:type="spellStart"/>
      <w:r w:rsidR="0057733A" w:rsidRPr="0057733A">
        <w:rPr>
          <w:lang w:val="uk-UA"/>
        </w:rPr>
        <w:t>криптоактивів</w:t>
      </w:r>
      <w:proofErr w:type="spellEnd"/>
      <w:r w:rsidR="0057733A" w:rsidRPr="0057733A">
        <w:rPr>
          <w:lang w:val="uk-UA"/>
        </w:rPr>
        <w:t xml:space="preserve"> на сьогодні.</w:t>
      </w:r>
      <w:bookmarkEnd w:id="13"/>
    </w:p>
    <w:p w14:paraId="12F7E39A" w14:textId="7A26481D" w:rsidR="00F9651F" w:rsidRDefault="00F9651F" w:rsidP="0079291B">
      <w:pPr>
        <w:spacing w:line="360" w:lineRule="auto"/>
        <w:jc w:val="both"/>
        <w:rPr>
          <w:lang w:val="uk-UA"/>
        </w:rPr>
      </w:pPr>
      <w:r>
        <w:rPr>
          <w:lang w:val="uk-UA"/>
        </w:rPr>
        <w:t xml:space="preserve">Зважаючи на кількість та різноманітність існуючих фінансових інструментів та установ для роботи з </w:t>
      </w:r>
      <w:proofErr w:type="spellStart"/>
      <w:r>
        <w:rPr>
          <w:lang w:val="uk-UA"/>
        </w:rPr>
        <w:t>криптоактивами</w:t>
      </w:r>
      <w:proofErr w:type="spellEnd"/>
      <w:r>
        <w:rPr>
          <w:lang w:val="uk-UA"/>
        </w:rPr>
        <w:t xml:space="preserve">, можна припустити, що </w:t>
      </w:r>
      <w:proofErr w:type="spellStart"/>
      <w:r>
        <w:rPr>
          <w:lang w:val="uk-UA"/>
        </w:rPr>
        <w:t>криптовалюти</w:t>
      </w:r>
      <w:proofErr w:type="spellEnd"/>
      <w:r>
        <w:rPr>
          <w:lang w:val="uk-UA"/>
        </w:rPr>
        <w:t xml:space="preserve"> та токени відіграють велику роль у сучасній світовій економіці. Спробуємо це підтвердити більш детальним аналізом поточної ситуації на ринку </w:t>
      </w:r>
      <w:proofErr w:type="spellStart"/>
      <w:r>
        <w:rPr>
          <w:lang w:val="uk-UA"/>
        </w:rPr>
        <w:t>криптовалют</w:t>
      </w:r>
      <w:proofErr w:type="spellEnd"/>
      <w:r>
        <w:rPr>
          <w:lang w:val="uk-UA"/>
        </w:rPr>
        <w:t>, а також їх місця в сучасній економіці в цілому.</w:t>
      </w:r>
    </w:p>
    <w:p w14:paraId="29A97A25" w14:textId="2FBCB043" w:rsidR="00984B61" w:rsidRDefault="00984B61" w:rsidP="0079291B">
      <w:pPr>
        <w:spacing w:line="360" w:lineRule="auto"/>
        <w:jc w:val="both"/>
        <w:rPr>
          <w:lang w:val="uk-UA"/>
        </w:rPr>
      </w:pPr>
      <w:r>
        <w:rPr>
          <w:lang w:val="uk-UA"/>
        </w:rPr>
        <w:t xml:space="preserve">Уперше </w:t>
      </w:r>
      <w:proofErr w:type="spellStart"/>
      <w:r>
        <w:rPr>
          <w:lang w:val="uk-UA"/>
        </w:rPr>
        <w:t>криптоактиви</w:t>
      </w:r>
      <w:proofErr w:type="spellEnd"/>
      <w:r>
        <w:rPr>
          <w:lang w:val="uk-UA"/>
        </w:rPr>
        <w:t xml:space="preserve"> у сучасному розумінні виникли у 2009 р. у формі</w:t>
      </w:r>
      <w:r w:rsidR="00521BA3">
        <w:rPr>
          <w:lang w:val="uk-UA"/>
        </w:rPr>
        <w:t xml:space="preserve"> децентралізованої </w:t>
      </w:r>
      <w:proofErr w:type="spellStart"/>
      <w:r>
        <w:rPr>
          <w:lang w:val="uk-UA"/>
        </w:rPr>
        <w:t>криптовалюти</w:t>
      </w:r>
      <w:proofErr w:type="spellEnd"/>
      <w:r>
        <w:rPr>
          <w:lang w:val="uk-UA"/>
        </w:rPr>
        <w:t xml:space="preserve"> </w:t>
      </w:r>
      <w:r>
        <w:rPr>
          <w:lang w:val="en-US"/>
        </w:rPr>
        <w:t>Bitcoin</w:t>
      </w:r>
      <w:r>
        <w:rPr>
          <w:lang w:val="uk-UA"/>
        </w:rPr>
        <w:t xml:space="preserve"> (використовує </w:t>
      </w:r>
      <w:r w:rsidRPr="00984B61">
        <w:rPr>
          <w:lang w:val="uk-UA"/>
        </w:rPr>
        <w:t xml:space="preserve">хешування SHA-256 і систему </w:t>
      </w:r>
      <w:proofErr w:type="spellStart"/>
      <w:r w:rsidRPr="00984B61">
        <w:rPr>
          <w:lang w:val="uk-UA"/>
        </w:rPr>
        <w:t>proof-of-work</w:t>
      </w:r>
      <w:proofErr w:type="spellEnd"/>
      <w:r>
        <w:rPr>
          <w:lang w:val="uk-UA"/>
        </w:rPr>
        <w:t>)</w:t>
      </w:r>
      <w:r w:rsidRPr="009E6374">
        <w:rPr>
          <w:lang w:val="uk-UA"/>
        </w:rPr>
        <w:t>.</w:t>
      </w:r>
      <w:r w:rsidR="0081286A">
        <w:rPr>
          <w:lang w:val="uk-UA"/>
        </w:rPr>
        <w:t xml:space="preserve"> Згодом, у 2011 р., виникли</w:t>
      </w:r>
      <w:r w:rsidR="0081286A" w:rsidRPr="009E6374">
        <w:rPr>
          <w:lang w:val="uk-UA"/>
        </w:rPr>
        <w:t xml:space="preserve"> </w:t>
      </w:r>
      <w:proofErr w:type="spellStart"/>
      <w:r w:rsidR="0081286A">
        <w:rPr>
          <w:lang w:val="en-US"/>
        </w:rPr>
        <w:t>Namecoin</w:t>
      </w:r>
      <w:proofErr w:type="spellEnd"/>
      <w:r w:rsidR="0081286A" w:rsidRPr="009E6374">
        <w:rPr>
          <w:lang w:val="uk-UA"/>
        </w:rPr>
        <w:t xml:space="preserve"> </w:t>
      </w:r>
      <w:r w:rsidR="0081286A">
        <w:rPr>
          <w:lang w:val="uk-UA"/>
        </w:rPr>
        <w:t xml:space="preserve">та </w:t>
      </w:r>
      <w:r w:rsidR="0081286A">
        <w:rPr>
          <w:lang w:val="en-US"/>
        </w:rPr>
        <w:t>Litecoin</w:t>
      </w:r>
      <w:r w:rsidR="0081286A" w:rsidRPr="009E6374">
        <w:rPr>
          <w:lang w:val="uk-UA"/>
        </w:rPr>
        <w:t xml:space="preserve"> </w:t>
      </w:r>
      <w:r w:rsidR="00EA1389">
        <w:rPr>
          <w:lang w:val="uk-UA"/>
        </w:rPr>
        <w:t xml:space="preserve">(використовує хеш-функцію </w:t>
      </w:r>
      <w:proofErr w:type="spellStart"/>
      <w:r w:rsidR="00EA1389">
        <w:rPr>
          <w:lang w:val="en-US"/>
        </w:rPr>
        <w:t>scrypt</w:t>
      </w:r>
      <w:proofErr w:type="spellEnd"/>
      <w:r w:rsidR="00EA1389" w:rsidRPr="009E6374">
        <w:rPr>
          <w:lang w:val="uk-UA"/>
        </w:rPr>
        <w:t>).</w:t>
      </w:r>
      <w:r w:rsidR="000D23D8" w:rsidRPr="009E6374">
        <w:rPr>
          <w:lang w:val="uk-UA"/>
        </w:rPr>
        <w:t xml:space="preserve"> </w:t>
      </w:r>
      <w:r w:rsidR="000D23D8">
        <w:rPr>
          <w:lang w:val="uk-UA"/>
        </w:rPr>
        <w:t xml:space="preserve">У 2012 р. виникла перша гібридна </w:t>
      </w:r>
      <w:proofErr w:type="spellStart"/>
      <w:r w:rsidR="000D23D8">
        <w:rPr>
          <w:lang w:val="uk-UA"/>
        </w:rPr>
        <w:t>криптовалюта</w:t>
      </w:r>
      <w:proofErr w:type="spellEnd"/>
      <w:r w:rsidR="000D23D8">
        <w:rPr>
          <w:lang w:val="uk-UA"/>
        </w:rPr>
        <w:t xml:space="preserve"> </w:t>
      </w:r>
      <w:r w:rsidR="000D23D8">
        <w:rPr>
          <w:lang w:val="en-US"/>
        </w:rPr>
        <w:t>Peercoin</w:t>
      </w:r>
      <w:r w:rsidR="000D23D8" w:rsidRPr="009E6374">
        <w:rPr>
          <w:lang w:val="uk-UA"/>
        </w:rPr>
        <w:t xml:space="preserve">, </w:t>
      </w:r>
      <w:r w:rsidR="000D23D8">
        <w:rPr>
          <w:lang w:val="uk-UA"/>
        </w:rPr>
        <w:t>яка</w:t>
      </w:r>
      <w:r w:rsidR="00264637">
        <w:rPr>
          <w:lang w:val="uk-UA"/>
        </w:rPr>
        <w:t xml:space="preserve"> одночасно</w:t>
      </w:r>
      <w:r w:rsidR="000D23D8">
        <w:rPr>
          <w:lang w:val="uk-UA"/>
        </w:rPr>
        <w:t xml:space="preserve"> використовує </w:t>
      </w:r>
      <w:proofErr w:type="spellStart"/>
      <w:r w:rsidR="000D23D8" w:rsidRPr="000D23D8">
        <w:rPr>
          <w:lang w:val="uk-UA"/>
        </w:rPr>
        <w:t>proof-of-work</w:t>
      </w:r>
      <w:proofErr w:type="spellEnd"/>
      <w:r w:rsidR="00264637">
        <w:rPr>
          <w:lang w:val="uk-UA"/>
        </w:rPr>
        <w:t xml:space="preserve"> та </w:t>
      </w:r>
      <w:proofErr w:type="spellStart"/>
      <w:r w:rsidR="000D23D8" w:rsidRPr="000D23D8">
        <w:rPr>
          <w:lang w:val="uk-UA"/>
        </w:rPr>
        <w:t>proof-of-stake</w:t>
      </w:r>
      <w:proofErr w:type="spellEnd"/>
      <w:r w:rsidR="000D23D8">
        <w:rPr>
          <w:lang w:val="uk-UA"/>
        </w:rPr>
        <w:t>.</w:t>
      </w:r>
      <w:r w:rsidR="00141533">
        <w:rPr>
          <w:lang w:val="uk-UA"/>
        </w:rPr>
        <w:t xml:space="preserve"> </w:t>
      </w:r>
      <w:r w:rsidR="00141533" w:rsidRPr="00141533">
        <w:rPr>
          <w:lang w:val="uk-UA"/>
        </w:rPr>
        <w:t xml:space="preserve">До липня 2013 року програмне забезпечення всіх </w:t>
      </w:r>
      <w:proofErr w:type="spellStart"/>
      <w:r w:rsidR="00141533" w:rsidRPr="00141533">
        <w:rPr>
          <w:lang w:val="uk-UA"/>
        </w:rPr>
        <w:t>криптовалют</w:t>
      </w:r>
      <w:proofErr w:type="spellEnd"/>
      <w:r w:rsidR="00141533" w:rsidRPr="00141533">
        <w:rPr>
          <w:lang w:val="uk-UA"/>
        </w:rPr>
        <w:t xml:space="preserve">, </w:t>
      </w:r>
      <w:r w:rsidR="00DA45C8">
        <w:rPr>
          <w:lang w:val="uk-UA"/>
        </w:rPr>
        <w:t>о</w:t>
      </w:r>
      <w:r w:rsidR="00141533" w:rsidRPr="00141533">
        <w:rPr>
          <w:lang w:val="uk-UA"/>
        </w:rPr>
        <w:t>крім XRP (</w:t>
      </w:r>
      <w:proofErr w:type="spellStart"/>
      <w:r w:rsidR="00141533" w:rsidRPr="00141533">
        <w:rPr>
          <w:lang w:val="uk-UA"/>
        </w:rPr>
        <w:t>Ripple</w:t>
      </w:r>
      <w:proofErr w:type="spellEnd"/>
      <w:r w:rsidR="00141533" w:rsidRPr="00141533">
        <w:rPr>
          <w:lang w:val="uk-UA"/>
        </w:rPr>
        <w:t xml:space="preserve">), базувалося на відкритому вихідному коді системи </w:t>
      </w:r>
      <w:proofErr w:type="spellStart"/>
      <w:r w:rsidR="00141533" w:rsidRPr="00141533">
        <w:rPr>
          <w:lang w:val="uk-UA"/>
        </w:rPr>
        <w:t>Bitcoin</w:t>
      </w:r>
      <w:proofErr w:type="spellEnd"/>
      <w:r w:rsidR="00141533" w:rsidRPr="00141533">
        <w:rPr>
          <w:lang w:val="uk-UA"/>
        </w:rPr>
        <w:t xml:space="preserve">. </w:t>
      </w:r>
      <w:r w:rsidR="00DA45C8">
        <w:rPr>
          <w:lang w:val="uk-UA"/>
        </w:rPr>
        <w:t>Пізніше розроблені</w:t>
      </w:r>
      <w:r w:rsidR="00141533" w:rsidRPr="00141533">
        <w:rPr>
          <w:lang w:val="uk-UA"/>
        </w:rPr>
        <w:t xml:space="preserve"> платформи </w:t>
      </w:r>
      <w:r w:rsidR="00DA45C8">
        <w:rPr>
          <w:lang w:val="uk-UA"/>
        </w:rPr>
        <w:t>підтримують не тільки</w:t>
      </w:r>
      <w:r w:rsidR="00141533" w:rsidRPr="00141533">
        <w:rPr>
          <w:lang w:val="uk-UA"/>
        </w:rPr>
        <w:t xml:space="preserve"> </w:t>
      </w:r>
      <w:proofErr w:type="spellStart"/>
      <w:r w:rsidR="00141533" w:rsidRPr="00141533">
        <w:rPr>
          <w:lang w:val="uk-UA"/>
        </w:rPr>
        <w:t>криптовалюти</w:t>
      </w:r>
      <w:proofErr w:type="spellEnd"/>
      <w:r w:rsidR="00DA45C8">
        <w:rPr>
          <w:lang w:val="uk-UA"/>
        </w:rPr>
        <w:t>, а й</w:t>
      </w:r>
      <w:r w:rsidR="00141533" w:rsidRPr="00141533">
        <w:rPr>
          <w:lang w:val="uk-UA"/>
        </w:rPr>
        <w:t xml:space="preserve"> різну крипто-інфраструктуру — біржову торгівлю, магазини, месенджери та інше. До таких </w:t>
      </w:r>
      <w:proofErr w:type="spellStart"/>
      <w:r w:rsidR="00141533" w:rsidRPr="00141533">
        <w:rPr>
          <w:lang w:val="uk-UA"/>
        </w:rPr>
        <w:t>криптоплатформ</w:t>
      </w:r>
      <w:proofErr w:type="spellEnd"/>
      <w:r w:rsidR="00141533" w:rsidRPr="00141533">
        <w:rPr>
          <w:lang w:val="uk-UA"/>
        </w:rPr>
        <w:t xml:space="preserve"> відносяться</w:t>
      </w:r>
      <w:r w:rsidR="007A4863">
        <w:rPr>
          <w:lang w:val="uk-UA"/>
        </w:rPr>
        <w:t xml:space="preserve"> </w:t>
      </w:r>
      <w:proofErr w:type="spellStart"/>
      <w:r w:rsidR="00141533" w:rsidRPr="00141533">
        <w:rPr>
          <w:lang w:val="uk-UA"/>
        </w:rPr>
        <w:t>Mastercoin</w:t>
      </w:r>
      <w:proofErr w:type="spellEnd"/>
      <w:r w:rsidR="00141533" w:rsidRPr="00141533">
        <w:rPr>
          <w:lang w:val="uk-UA"/>
        </w:rPr>
        <w:t xml:space="preserve">, </w:t>
      </w:r>
      <w:proofErr w:type="spellStart"/>
      <w:r w:rsidR="00141533" w:rsidRPr="00141533">
        <w:rPr>
          <w:lang w:val="uk-UA"/>
        </w:rPr>
        <w:t>Nxt</w:t>
      </w:r>
      <w:proofErr w:type="spellEnd"/>
      <w:r w:rsidR="007A4863">
        <w:rPr>
          <w:lang w:val="uk-UA"/>
        </w:rPr>
        <w:t xml:space="preserve"> т</w:t>
      </w:r>
      <w:r w:rsidR="00093691">
        <w:rPr>
          <w:lang w:val="uk-UA"/>
        </w:rPr>
        <w:t>а</w:t>
      </w:r>
      <w:r w:rsidR="007A4863">
        <w:rPr>
          <w:lang w:val="uk-UA"/>
        </w:rPr>
        <w:t xml:space="preserve"> ін</w:t>
      </w:r>
      <w:r w:rsidR="00093691">
        <w:rPr>
          <w:lang w:val="uk-UA"/>
        </w:rPr>
        <w:t>ші.</w:t>
      </w:r>
    </w:p>
    <w:p w14:paraId="5F5E61AB" w14:textId="47C2214C" w:rsidR="00337450" w:rsidRPr="009E6374" w:rsidRDefault="00FC7432" w:rsidP="0079291B">
      <w:pPr>
        <w:spacing w:line="360" w:lineRule="auto"/>
        <w:jc w:val="both"/>
      </w:pPr>
      <w:r>
        <w:rPr>
          <w:lang w:val="uk-UA"/>
        </w:rPr>
        <w:t xml:space="preserve">У наступні роки загалом відбувалася тенденція зростання в ширину. </w:t>
      </w:r>
      <w:r w:rsidRPr="00FC7432">
        <w:rPr>
          <w:lang w:val="uk-UA"/>
        </w:rPr>
        <w:t xml:space="preserve">На сьогоднішній день, за різними підрахунками, у світі нараховується близько 2000 різновидів </w:t>
      </w:r>
      <w:proofErr w:type="spellStart"/>
      <w:r w:rsidRPr="00FC7432">
        <w:rPr>
          <w:lang w:val="uk-UA"/>
        </w:rPr>
        <w:t>криптоактивів</w:t>
      </w:r>
      <w:proofErr w:type="spellEnd"/>
      <w:r>
        <w:rPr>
          <w:lang w:val="uk-UA"/>
        </w:rPr>
        <w:t xml:space="preserve"> </w:t>
      </w:r>
      <w:r w:rsidRPr="009E6374">
        <w:t>[12].</w:t>
      </w:r>
    </w:p>
    <w:p w14:paraId="7D843D98" w14:textId="74C2BC59" w:rsidR="00B242BE" w:rsidRDefault="00B242BE" w:rsidP="0079291B">
      <w:pPr>
        <w:spacing w:line="360" w:lineRule="auto"/>
        <w:jc w:val="both"/>
        <w:rPr>
          <w:lang w:val="uk-UA"/>
        </w:rPr>
      </w:pPr>
      <w:r>
        <w:rPr>
          <w:lang w:val="uk-UA"/>
        </w:rPr>
        <w:t>З правової точки зор</w:t>
      </w:r>
      <w:r w:rsidR="00A833ED">
        <w:rPr>
          <w:lang w:val="uk-UA"/>
        </w:rPr>
        <w:t>у</w:t>
      </w:r>
      <w:r>
        <w:rPr>
          <w:lang w:val="uk-UA"/>
        </w:rPr>
        <w:t xml:space="preserve">, даний вид активів сприймається зовсім по-різному від країни до країни. Так, вони є забороненими у В’єтнамі, Болівії, Еквадорі, Індії, Ісландії та ін. країнах. У той час як, наприклад, у Китаї заборони на операції з </w:t>
      </w:r>
      <w:proofErr w:type="spellStart"/>
      <w:r>
        <w:rPr>
          <w:lang w:val="uk-UA"/>
        </w:rPr>
        <w:t>криптоактивами</w:t>
      </w:r>
      <w:proofErr w:type="spellEnd"/>
      <w:r>
        <w:rPr>
          <w:lang w:val="uk-UA"/>
        </w:rPr>
        <w:t xml:space="preserve"> поширюються лише на банки та їх співробітників, а у Швеції заборона поширюється лише на придбання металобрухту та відходів.</w:t>
      </w:r>
      <w:r w:rsidR="001F7980" w:rsidRPr="009E6374">
        <w:t xml:space="preserve"> </w:t>
      </w:r>
      <w:r w:rsidR="001F7980">
        <w:rPr>
          <w:lang w:val="uk-UA"/>
        </w:rPr>
        <w:t xml:space="preserve">У цей же час, у деяких країнах ЄС, а </w:t>
      </w:r>
      <w:proofErr w:type="spellStart"/>
      <w:r w:rsidR="001F7980">
        <w:rPr>
          <w:lang w:val="uk-UA"/>
        </w:rPr>
        <w:t>такоє</w:t>
      </w:r>
      <w:proofErr w:type="spellEnd"/>
      <w:r w:rsidR="001F7980">
        <w:rPr>
          <w:lang w:val="uk-UA"/>
        </w:rPr>
        <w:t xml:space="preserve"> Японії </w:t>
      </w:r>
      <w:proofErr w:type="spellStart"/>
      <w:r w:rsidR="001F7980">
        <w:rPr>
          <w:lang w:val="uk-UA"/>
        </w:rPr>
        <w:t>криптовалюти</w:t>
      </w:r>
      <w:proofErr w:type="spellEnd"/>
      <w:r w:rsidR="001F7980">
        <w:rPr>
          <w:lang w:val="uk-UA"/>
        </w:rPr>
        <w:t xml:space="preserve"> визнали легальним </w:t>
      </w:r>
      <w:r w:rsidR="001F7980">
        <w:rPr>
          <w:lang w:val="uk-UA"/>
        </w:rPr>
        <w:lastRenderedPageBreak/>
        <w:t>способом платежу на законодавчому рівні</w:t>
      </w:r>
      <w:r w:rsidR="0040410E">
        <w:rPr>
          <w:lang w:val="uk-UA"/>
        </w:rPr>
        <w:t>. Суд ЄС дійшов висновку, що операції з віртуальними активами звільняються від ПДВ та порадив країнам-</w:t>
      </w:r>
      <w:r w:rsidR="00DD2D34">
        <w:rPr>
          <w:lang w:val="uk-UA"/>
        </w:rPr>
        <w:t>членам розробити відповідні закони, які б це також засвідчували.</w:t>
      </w:r>
    </w:p>
    <w:p w14:paraId="2D244C27" w14:textId="77777777" w:rsidR="007741FF" w:rsidRPr="001F7980" w:rsidRDefault="007741FF" w:rsidP="0079291B">
      <w:pPr>
        <w:spacing w:line="360" w:lineRule="auto"/>
        <w:jc w:val="both"/>
        <w:rPr>
          <w:lang w:val="uk-UA"/>
        </w:rPr>
      </w:pPr>
    </w:p>
    <w:p w14:paraId="68CB5DAD" w14:textId="162F51CB" w:rsidR="008736DC" w:rsidRDefault="0057733A" w:rsidP="0079291B">
      <w:pPr>
        <w:pStyle w:val="Heading2"/>
        <w:spacing w:line="360" w:lineRule="auto"/>
        <w:jc w:val="both"/>
        <w:rPr>
          <w:lang w:val="uk-UA"/>
        </w:rPr>
      </w:pPr>
      <w:bookmarkStart w:id="14" w:name="_Toc7858039"/>
      <w:r w:rsidRPr="0057733A">
        <w:rPr>
          <w:lang w:val="uk-UA"/>
        </w:rPr>
        <w:t xml:space="preserve">2.2 Значення використання </w:t>
      </w:r>
      <w:proofErr w:type="spellStart"/>
      <w:r w:rsidRPr="0057733A">
        <w:rPr>
          <w:lang w:val="uk-UA"/>
        </w:rPr>
        <w:t>криптоактивів</w:t>
      </w:r>
      <w:proofErr w:type="spellEnd"/>
      <w:r w:rsidRPr="0057733A">
        <w:rPr>
          <w:lang w:val="uk-UA"/>
        </w:rPr>
        <w:t xml:space="preserve"> в Україн</w:t>
      </w:r>
      <w:r w:rsidR="005F440C">
        <w:rPr>
          <w:lang w:val="uk-UA"/>
        </w:rPr>
        <w:t>і</w:t>
      </w:r>
      <w:r w:rsidRPr="0057733A">
        <w:rPr>
          <w:lang w:val="uk-UA"/>
        </w:rPr>
        <w:t xml:space="preserve"> і поточні можливості в існуючому правовому полі</w:t>
      </w:r>
      <w:bookmarkEnd w:id="14"/>
    </w:p>
    <w:p w14:paraId="7E8760B8" w14:textId="0A8699EA" w:rsidR="00341605" w:rsidRDefault="00341605" w:rsidP="0079291B">
      <w:pPr>
        <w:spacing w:line="360" w:lineRule="auto"/>
        <w:jc w:val="both"/>
        <w:rPr>
          <w:lang w:val="uk-UA"/>
        </w:rPr>
      </w:pPr>
      <w:r>
        <w:rPr>
          <w:lang w:val="uk-UA"/>
        </w:rPr>
        <w:t xml:space="preserve">Довгий час віртуальні активи в Україні регулювалися лише опосередковано такими нормативно-правовими актами </w:t>
      </w:r>
      <w:r w:rsidRPr="009E6374">
        <w:t>[12]</w:t>
      </w:r>
      <w:r>
        <w:rPr>
          <w:lang w:val="uk-UA"/>
        </w:rPr>
        <w:t xml:space="preserve">: </w:t>
      </w:r>
      <w:r w:rsidRPr="00341605">
        <w:rPr>
          <w:lang w:val="uk-UA"/>
        </w:rPr>
        <w:t>Конституція України, Цивільний кодекс України, Господарський кодекс України, Податковий кодекс України, закони України "Про інформацію", "Про електронну комерцію, "Про платіжні системи та переказ коштів в Україні", "Про телекомунікації", нормативно-правові акти Національного Банку України та іншими законами та підзаконними актами України.</w:t>
      </w:r>
    </w:p>
    <w:p w14:paraId="210D81E1" w14:textId="25C4198A" w:rsidR="00792637" w:rsidRDefault="00A03D5E" w:rsidP="0079291B">
      <w:pPr>
        <w:spacing w:line="360" w:lineRule="auto"/>
        <w:jc w:val="both"/>
        <w:rPr>
          <w:lang w:val="uk-UA"/>
        </w:rPr>
      </w:pPr>
      <w:proofErr w:type="spellStart"/>
      <w:r>
        <w:rPr>
          <w:lang w:val="uk-UA"/>
        </w:rPr>
        <w:t>Криптоактиви</w:t>
      </w:r>
      <w:proofErr w:type="spellEnd"/>
      <w:r>
        <w:rPr>
          <w:lang w:val="uk-UA"/>
        </w:rPr>
        <w:t xml:space="preserve"> були легітимізовані на рівні законодавчих актів лише наприкінці 2018 року. Більш детальні регуляції були введені вже у 2019 році та наведені далі за текстом.</w:t>
      </w:r>
      <w:r w:rsidR="00267B7F">
        <w:rPr>
          <w:lang w:val="uk-UA"/>
        </w:rPr>
        <w:t xml:space="preserve"> Варто відмітити, що багато деталей і досі не є до кінця узгодженими</w:t>
      </w:r>
      <w:r w:rsidR="009A7796">
        <w:rPr>
          <w:lang w:val="uk-UA"/>
        </w:rPr>
        <w:t>, навіть такі базові як особливості оподаткування.</w:t>
      </w:r>
    </w:p>
    <w:p w14:paraId="05E7854C" w14:textId="3227F295" w:rsidR="00417348" w:rsidRDefault="00417348" w:rsidP="0079291B">
      <w:pPr>
        <w:spacing w:line="360" w:lineRule="auto"/>
        <w:jc w:val="both"/>
        <w:rPr>
          <w:lang w:val="uk-UA"/>
        </w:rPr>
      </w:pPr>
      <w:r>
        <w:rPr>
          <w:lang w:val="uk-UA"/>
        </w:rPr>
        <w:t xml:space="preserve">Станом на 2019 рік </w:t>
      </w:r>
      <w:r w:rsidR="00BC3346">
        <w:rPr>
          <w:lang w:val="uk-UA"/>
        </w:rPr>
        <w:t>існує</w:t>
      </w:r>
      <w:r w:rsidR="00D6020E">
        <w:rPr>
          <w:lang w:val="uk-UA"/>
        </w:rPr>
        <w:t xml:space="preserve"> не затверджений законопроект про</w:t>
      </w:r>
      <w:r w:rsidR="0027205A">
        <w:rPr>
          <w:lang w:val="uk-UA"/>
        </w:rPr>
        <w:t xml:space="preserve"> </w:t>
      </w:r>
      <w:proofErr w:type="spellStart"/>
      <w:r w:rsidR="0027205A">
        <w:rPr>
          <w:lang w:val="uk-UA"/>
        </w:rPr>
        <w:t>криптоактиви</w:t>
      </w:r>
      <w:proofErr w:type="spellEnd"/>
      <w:r w:rsidR="0027205A">
        <w:rPr>
          <w:lang w:val="uk-UA"/>
        </w:rPr>
        <w:t>, згідно якого встановлюється</w:t>
      </w:r>
      <w:r w:rsidR="00BC3346">
        <w:rPr>
          <w:lang w:val="uk-UA"/>
        </w:rPr>
        <w:t xml:space="preserve"> оподаткування у розмірі 5% на прибуток фізичних осіб від операцій з віртуальними активами; операції формату </w:t>
      </w:r>
      <w:proofErr w:type="spellStart"/>
      <w:r w:rsidR="00BC3346">
        <w:rPr>
          <w:lang w:val="uk-UA"/>
        </w:rPr>
        <w:t>криптоактиви-криптоактиви</w:t>
      </w:r>
      <w:proofErr w:type="spellEnd"/>
      <w:r w:rsidR="00BC3346">
        <w:rPr>
          <w:lang w:val="uk-UA"/>
        </w:rPr>
        <w:t xml:space="preserve"> не оподатковуються</w:t>
      </w:r>
      <w:r w:rsidR="005D1E7A">
        <w:rPr>
          <w:lang w:val="uk-UA"/>
        </w:rPr>
        <w:t>; п</w:t>
      </w:r>
      <w:r w:rsidR="000050D9">
        <w:rPr>
          <w:lang w:val="uk-UA"/>
        </w:rPr>
        <w:t>ідприємства будуть обкладатися податком з базовою ставкою у 18% лише з 1 січня 2024 року,</w:t>
      </w:r>
      <w:r w:rsidR="00314F91">
        <w:rPr>
          <w:lang w:val="uk-UA"/>
        </w:rPr>
        <w:t xml:space="preserve"> а </w:t>
      </w:r>
      <w:r w:rsidR="002313B0">
        <w:rPr>
          <w:lang w:val="uk-UA"/>
        </w:rPr>
        <w:t>до цієї дати діятиме</w:t>
      </w:r>
      <w:r w:rsidR="00314F91">
        <w:rPr>
          <w:lang w:val="uk-UA"/>
        </w:rPr>
        <w:t xml:space="preserve"> аналогічна ставка податку</w:t>
      </w:r>
      <w:r w:rsidR="00C70F70">
        <w:rPr>
          <w:lang w:val="uk-UA"/>
        </w:rPr>
        <w:t>, як і для фізичних осіб,</w:t>
      </w:r>
      <w:r w:rsidR="00314F91">
        <w:rPr>
          <w:lang w:val="uk-UA"/>
        </w:rPr>
        <w:t xml:space="preserve"> у розмірі 5%</w:t>
      </w:r>
      <w:r w:rsidR="008B2BD0" w:rsidRPr="009E6374">
        <w:t xml:space="preserve"> [13]</w:t>
      </w:r>
      <w:r w:rsidR="00314F91">
        <w:rPr>
          <w:lang w:val="uk-UA"/>
        </w:rPr>
        <w:t>.</w:t>
      </w:r>
      <w:r w:rsidR="000050D9">
        <w:rPr>
          <w:lang w:val="uk-UA"/>
        </w:rPr>
        <w:t xml:space="preserve"> </w:t>
      </w:r>
      <w:r w:rsidR="00314F91">
        <w:rPr>
          <w:lang w:val="uk-UA"/>
        </w:rPr>
        <w:t>Це</w:t>
      </w:r>
      <w:r w:rsidR="000050D9">
        <w:rPr>
          <w:lang w:val="uk-UA"/>
        </w:rPr>
        <w:t xml:space="preserve"> лиша</w:t>
      </w:r>
      <w:r w:rsidR="00B3357C">
        <w:rPr>
          <w:lang w:val="uk-UA"/>
        </w:rPr>
        <w:t>ло б</w:t>
      </w:r>
      <w:r w:rsidR="000050D9">
        <w:rPr>
          <w:lang w:val="uk-UA"/>
        </w:rPr>
        <w:t xml:space="preserve"> достатньо широкі можливості для створення компаній для роботи з </w:t>
      </w:r>
      <w:proofErr w:type="spellStart"/>
      <w:r w:rsidR="000050D9">
        <w:rPr>
          <w:lang w:val="uk-UA"/>
        </w:rPr>
        <w:t>криптоактивами</w:t>
      </w:r>
      <w:proofErr w:type="spellEnd"/>
      <w:r w:rsidR="000050D9">
        <w:rPr>
          <w:lang w:val="uk-UA"/>
        </w:rPr>
        <w:t xml:space="preserve"> на найближчі 5 років</w:t>
      </w:r>
      <w:r w:rsidR="00B3357C">
        <w:rPr>
          <w:lang w:val="uk-UA"/>
        </w:rPr>
        <w:t>, а наразі – перспективи взагалі є майже не обмеженими.</w:t>
      </w:r>
    </w:p>
    <w:p w14:paraId="4191FBDF" w14:textId="654E123F" w:rsidR="007A5EC1" w:rsidRDefault="007A5EC1" w:rsidP="0079291B">
      <w:pPr>
        <w:spacing w:line="360" w:lineRule="auto"/>
        <w:jc w:val="both"/>
        <w:rPr>
          <w:lang w:val="uk-UA"/>
        </w:rPr>
      </w:pPr>
      <w:r>
        <w:rPr>
          <w:lang w:val="uk-UA"/>
        </w:rPr>
        <w:t xml:space="preserve">У планах держави також існує впровадження т. зв. </w:t>
      </w:r>
      <w:r>
        <w:rPr>
          <w:lang w:val="en-US"/>
        </w:rPr>
        <w:t>E</w:t>
      </w:r>
      <w:r w:rsidRPr="009E6374">
        <w:t>-</w:t>
      </w:r>
      <w:r>
        <w:rPr>
          <w:lang w:val="uk-UA"/>
        </w:rPr>
        <w:t xml:space="preserve">гривні, пілотний проект якої нещодавно було завершено </w:t>
      </w:r>
      <w:r w:rsidRPr="009E6374">
        <w:t>[14].</w:t>
      </w:r>
      <w:r w:rsidR="0016712D">
        <w:rPr>
          <w:lang w:val="uk-UA"/>
        </w:rPr>
        <w:t xml:space="preserve"> Як і багато інших, в основу </w:t>
      </w:r>
      <w:r w:rsidR="0016712D">
        <w:rPr>
          <w:lang w:val="uk-UA"/>
        </w:rPr>
        <w:lastRenderedPageBreak/>
        <w:t xml:space="preserve">функціонування та збереження даних транзакцій національної </w:t>
      </w:r>
      <w:proofErr w:type="spellStart"/>
      <w:r w:rsidR="0016712D">
        <w:rPr>
          <w:lang w:val="uk-UA"/>
        </w:rPr>
        <w:t>криптовалюти</w:t>
      </w:r>
      <w:proofErr w:type="spellEnd"/>
      <w:r w:rsidR="0016712D">
        <w:rPr>
          <w:lang w:val="uk-UA"/>
        </w:rPr>
        <w:t xml:space="preserve"> буде покладена технологія </w:t>
      </w:r>
      <w:proofErr w:type="spellStart"/>
      <w:r w:rsidR="0016712D">
        <w:rPr>
          <w:lang w:val="uk-UA"/>
        </w:rPr>
        <w:t>блокчейн</w:t>
      </w:r>
      <w:proofErr w:type="spellEnd"/>
      <w:r w:rsidR="0016712D">
        <w:rPr>
          <w:lang w:val="uk-UA"/>
        </w:rPr>
        <w:t>.</w:t>
      </w:r>
      <w:r w:rsidR="009D0853">
        <w:rPr>
          <w:lang w:val="uk-UA"/>
        </w:rPr>
        <w:t xml:space="preserve"> Тим не менш, усі комп’ютери, які зможуть видобувати дану валюту будуть знаходитися під контролем Національного банку.</w:t>
      </w:r>
      <w:r w:rsidR="00AA0C7B">
        <w:rPr>
          <w:lang w:val="uk-UA"/>
        </w:rPr>
        <w:t xml:space="preserve"> </w:t>
      </w:r>
    </w:p>
    <w:p w14:paraId="7F1EE714" w14:textId="0AD3A072" w:rsidR="00EB4DE5" w:rsidRPr="00A54408" w:rsidRDefault="00EB4DE5" w:rsidP="0079291B">
      <w:pPr>
        <w:spacing w:line="360" w:lineRule="auto"/>
        <w:jc w:val="both"/>
        <w:rPr>
          <w:lang w:val="uk-UA"/>
        </w:rPr>
      </w:pPr>
      <w:r>
        <w:rPr>
          <w:lang w:val="uk-UA"/>
        </w:rPr>
        <w:t>Згідно зі с</w:t>
      </w:r>
      <w:r w:rsidRPr="00EB4DE5">
        <w:rPr>
          <w:lang w:val="uk-UA"/>
        </w:rPr>
        <w:t>пільн</w:t>
      </w:r>
      <w:r>
        <w:rPr>
          <w:lang w:val="uk-UA"/>
        </w:rPr>
        <w:t>ою</w:t>
      </w:r>
      <w:r w:rsidRPr="00EB4DE5">
        <w:rPr>
          <w:lang w:val="uk-UA"/>
        </w:rPr>
        <w:t xml:space="preserve"> заяв</w:t>
      </w:r>
      <w:r>
        <w:rPr>
          <w:lang w:val="uk-UA"/>
        </w:rPr>
        <w:t>ою</w:t>
      </w:r>
      <w:r w:rsidRPr="00EB4DE5">
        <w:rPr>
          <w:lang w:val="uk-UA"/>
        </w:rPr>
        <w:t xml:space="preserve"> фінансових регуляторів щодо статусу </w:t>
      </w:r>
      <w:proofErr w:type="spellStart"/>
      <w:r w:rsidRPr="00EB4DE5">
        <w:rPr>
          <w:lang w:val="uk-UA"/>
        </w:rPr>
        <w:t>криптовалют</w:t>
      </w:r>
      <w:proofErr w:type="spellEnd"/>
      <w:r w:rsidRPr="00EB4DE5">
        <w:rPr>
          <w:lang w:val="uk-UA"/>
        </w:rPr>
        <w:t xml:space="preserve"> в Україні</w:t>
      </w:r>
      <w:r>
        <w:rPr>
          <w:lang w:val="uk-UA"/>
        </w:rPr>
        <w:t xml:space="preserve"> </w:t>
      </w:r>
      <w:r>
        <w:rPr>
          <w:lang w:val="en-US"/>
        </w:rPr>
        <w:t xml:space="preserve">[18], </w:t>
      </w:r>
      <w:r>
        <w:rPr>
          <w:lang w:val="uk-UA"/>
        </w:rPr>
        <w:t>«</w:t>
      </w:r>
      <w:r w:rsidRPr="00EB4DE5">
        <w:rPr>
          <w:lang w:val="uk-UA"/>
        </w:rPr>
        <w:t xml:space="preserve">складна правова природа </w:t>
      </w:r>
      <w:proofErr w:type="spellStart"/>
      <w:r w:rsidRPr="00EB4DE5">
        <w:rPr>
          <w:lang w:val="uk-UA"/>
        </w:rPr>
        <w:t>криптовалют</w:t>
      </w:r>
      <w:proofErr w:type="spellEnd"/>
      <w:r w:rsidRPr="00EB4DE5">
        <w:rPr>
          <w:lang w:val="uk-UA"/>
        </w:rPr>
        <w:t xml:space="preserve"> не дозволяє визнати їх ані грошовими коштами, ані валютою і платіжним засобом іншої країни, ані валютною цінністю, ані електронними грошима, ані цінними паперами, ані грошовим сурогатом</w:t>
      </w:r>
      <w:r>
        <w:rPr>
          <w:lang w:val="uk-UA"/>
        </w:rPr>
        <w:t xml:space="preserve">», а отже </w:t>
      </w:r>
      <w:r w:rsidR="00B4710C">
        <w:rPr>
          <w:lang w:val="uk-UA"/>
        </w:rPr>
        <w:t xml:space="preserve">можна стверджувати, що погляди на </w:t>
      </w:r>
      <w:proofErr w:type="spellStart"/>
      <w:r w:rsidR="00B4710C">
        <w:rPr>
          <w:lang w:val="uk-UA"/>
        </w:rPr>
        <w:t>криптоактиви</w:t>
      </w:r>
      <w:proofErr w:type="spellEnd"/>
      <w:r w:rsidR="00B4710C">
        <w:rPr>
          <w:lang w:val="uk-UA"/>
        </w:rPr>
        <w:t xml:space="preserve"> в Україні </w:t>
      </w:r>
      <w:proofErr w:type="spellStart"/>
      <w:r w:rsidR="00B4710C">
        <w:rPr>
          <w:lang w:val="uk-UA"/>
        </w:rPr>
        <w:t>тапровідних</w:t>
      </w:r>
      <w:proofErr w:type="spellEnd"/>
      <w:r w:rsidR="00B4710C">
        <w:rPr>
          <w:lang w:val="uk-UA"/>
        </w:rPr>
        <w:t xml:space="preserve"> країнах ЄС, а також США в цілому збігаються.</w:t>
      </w:r>
      <w:r w:rsidR="009E1B84">
        <w:rPr>
          <w:lang w:val="uk-UA"/>
        </w:rPr>
        <w:t xml:space="preserve"> Більш того, регулятори дійсно орієнтуються на зміни у правовому полі стосовно </w:t>
      </w:r>
      <w:proofErr w:type="spellStart"/>
      <w:r w:rsidR="009E1B84">
        <w:rPr>
          <w:lang w:val="uk-UA"/>
        </w:rPr>
        <w:t>криптовалют</w:t>
      </w:r>
      <w:proofErr w:type="spellEnd"/>
      <w:r w:rsidR="009E1B84">
        <w:rPr>
          <w:lang w:val="uk-UA"/>
        </w:rPr>
        <w:t xml:space="preserve"> та токенів у інших країнах, а також тенденції розвитку фінансових технологій, про що відкрито повідомляють у своїй заяві</w:t>
      </w:r>
      <w:r w:rsidR="009E7ED1">
        <w:rPr>
          <w:lang w:val="uk-UA"/>
        </w:rPr>
        <w:t xml:space="preserve"> </w:t>
      </w:r>
      <w:r w:rsidR="009E1B84">
        <w:rPr>
          <w:lang w:val="en-US"/>
        </w:rPr>
        <w:t>[18]</w:t>
      </w:r>
      <w:r w:rsidR="009E1B84">
        <w:rPr>
          <w:lang w:val="uk-UA"/>
        </w:rPr>
        <w:t>. Також варто відмітити</w:t>
      </w:r>
      <w:r w:rsidR="00AF36B1">
        <w:rPr>
          <w:lang w:val="uk-UA"/>
        </w:rPr>
        <w:t>,</w:t>
      </w:r>
      <w:r w:rsidR="009E1B84">
        <w:rPr>
          <w:lang w:val="uk-UA"/>
        </w:rPr>
        <w:t xml:space="preserve"> що</w:t>
      </w:r>
      <w:r w:rsidR="009E7ED1">
        <w:rPr>
          <w:lang w:val="uk-UA"/>
        </w:rPr>
        <w:t xml:space="preserve"> фінансові регулятори відмовляються брати на себе відповідальність при проведенні будь-яких транзакцій</w:t>
      </w:r>
      <w:r w:rsidR="00B92CCE">
        <w:rPr>
          <w:lang w:val="uk-UA"/>
        </w:rPr>
        <w:t xml:space="preserve"> громадянами України</w:t>
      </w:r>
      <w:r w:rsidR="009E7ED1">
        <w:rPr>
          <w:lang w:val="uk-UA"/>
        </w:rPr>
        <w:t xml:space="preserve"> за участі </w:t>
      </w:r>
      <w:proofErr w:type="spellStart"/>
      <w:r w:rsidR="009E7ED1">
        <w:rPr>
          <w:lang w:val="uk-UA"/>
        </w:rPr>
        <w:t>криптоактивів</w:t>
      </w:r>
      <w:proofErr w:type="spellEnd"/>
      <w:r w:rsidR="009E7ED1">
        <w:rPr>
          <w:lang w:val="uk-UA"/>
        </w:rPr>
        <w:t>.</w:t>
      </w:r>
      <w:r w:rsidR="000162B4">
        <w:rPr>
          <w:lang w:val="uk-UA"/>
        </w:rPr>
        <w:t xml:space="preserve"> До можливих ризиків відносяться кібератаки на гаманці громадян, звичайне шахрайство, </w:t>
      </w:r>
      <w:proofErr w:type="spellStart"/>
      <w:r w:rsidR="000162B4">
        <w:rPr>
          <w:lang w:val="uk-UA"/>
        </w:rPr>
        <w:t>волатильність</w:t>
      </w:r>
      <w:proofErr w:type="spellEnd"/>
      <w:r w:rsidR="000162B4">
        <w:rPr>
          <w:lang w:val="uk-UA"/>
        </w:rPr>
        <w:t xml:space="preserve"> </w:t>
      </w:r>
      <w:proofErr w:type="spellStart"/>
      <w:r w:rsidR="000162B4">
        <w:rPr>
          <w:lang w:val="uk-UA"/>
        </w:rPr>
        <w:t>криптовалют</w:t>
      </w:r>
      <w:proofErr w:type="spellEnd"/>
      <w:r w:rsidR="000162B4">
        <w:rPr>
          <w:lang w:val="uk-UA"/>
        </w:rPr>
        <w:t>, відсутність гарантій повернення інвестицій, а також</w:t>
      </w:r>
      <w:r w:rsidR="00A32191">
        <w:rPr>
          <w:lang w:val="uk-UA"/>
        </w:rPr>
        <w:t xml:space="preserve"> відсутність наразі розвиненої інфраструктури</w:t>
      </w:r>
      <w:r w:rsidR="006D48A9">
        <w:rPr>
          <w:lang w:val="uk-UA"/>
        </w:rPr>
        <w:t xml:space="preserve"> для прийняття платежів </w:t>
      </w:r>
      <w:proofErr w:type="spellStart"/>
      <w:r w:rsidR="006D48A9">
        <w:rPr>
          <w:lang w:val="uk-UA"/>
        </w:rPr>
        <w:t>криптовалютами</w:t>
      </w:r>
      <w:proofErr w:type="spellEnd"/>
      <w:r w:rsidR="006D48A9">
        <w:rPr>
          <w:lang w:val="uk-UA"/>
        </w:rPr>
        <w:t xml:space="preserve"> юридичними особами.</w:t>
      </w:r>
    </w:p>
    <w:p w14:paraId="154B628A" w14:textId="124D91C3" w:rsidR="006C290B" w:rsidRDefault="003B56CA" w:rsidP="0079291B">
      <w:pPr>
        <w:spacing w:line="360" w:lineRule="auto"/>
        <w:ind w:firstLine="0"/>
        <w:jc w:val="both"/>
        <w:rPr>
          <w:lang w:val="uk-UA"/>
        </w:rPr>
      </w:pPr>
      <w:r>
        <w:tab/>
      </w:r>
    </w:p>
    <w:p w14:paraId="44020C9D" w14:textId="6E0F793B" w:rsidR="00AC62EE" w:rsidRPr="00AC62EE" w:rsidRDefault="006C290B" w:rsidP="0079291B">
      <w:pPr>
        <w:spacing w:line="360" w:lineRule="auto"/>
        <w:ind w:firstLine="0"/>
        <w:jc w:val="both"/>
        <w:rPr>
          <w:lang w:val="uk-UA"/>
        </w:rPr>
      </w:pPr>
      <w:r>
        <w:rPr>
          <w:lang w:val="uk-UA"/>
        </w:rPr>
        <w:tab/>
        <w:t xml:space="preserve">Варто згадати, що </w:t>
      </w:r>
      <w:proofErr w:type="spellStart"/>
      <w:r>
        <w:rPr>
          <w:lang w:val="uk-UA"/>
        </w:rPr>
        <w:t>майнінг</w:t>
      </w:r>
      <w:proofErr w:type="spellEnd"/>
      <w:r>
        <w:rPr>
          <w:lang w:val="uk-UA"/>
        </w:rPr>
        <w:t xml:space="preserve"> </w:t>
      </w:r>
      <w:proofErr w:type="spellStart"/>
      <w:r>
        <w:rPr>
          <w:lang w:val="uk-UA"/>
        </w:rPr>
        <w:t>криптовалют</w:t>
      </w:r>
      <w:proofErr w:type="spellEnd"/>
      <w:r>
        <w:rPr>
          <w:lang w:val="uk-UA"/>
        </w:rPr>
        <w:t xml:space="preserve"> </w:t>
      </w:r>
      <w:r w:rsidR="00D87A4C">
        <w:rPr>
          <w:lang w:val="uk-UA"/>
        </w:rPr>
        <w:t xml:space="preserve">є підприємницькою діяльністю, і в Україні </w:t>
      </w:r>
      <w:r w:rsidR="00A02A1E">
        <w:rPr>
          <w:lang w:val="uk-UA"/>
        </w:rPr>
        <w:t>таку діяльність має регулювати</w:t>
      </w:r>
      <w:r w:rsidR="00D87A4C">
        <w:rPr>
          <w:lang w:val="uk-UA"/>
        </w:rPr>
        <w:t xml:space="preserve"> КВЕД (Класифікація видів економічної діяльності) 63.11</w:t>
      </w:r>
      <w:r w:rsidR="00A02A1E">
        <w:rPr>
          <w:lang w:val="uk-UA"/>
        </w:rPr>
        <w:t xml:space="preserve">, до якого було б </w:t>
      </w:r>
      <w:proofErr w:type="spellStart"/>
      <w:r w:rsidR="00A02A1E">
        <w:rPr>
          <w:lang w:val="uk-UA"/>
        </w:rPr>
        <w:t>логічно</w:t>
      </w:r>
      <w:proofErr w:type="spellEnd"/>
      <w:r w:rsidR="00A02A1E">
        <w:rPr>
          <w:lang w:val="uk-UA"/>
        </w:rPr>
        <w:t xml:space="preserve"> ввести деякі зміни, а саме, той факт, що метою </w:t>
      </w:r>
      <w:proofErr w:type="spellStart"/>
      <w:r w:rsidR="00A02A1E">
        <w:rPr>
          <w:lang w:val="uk-UA"/>
        </w:rPr>
        <w:t>майнінгу</w:t>
      </w:r>
      <w:proofErr w:type="spellEnd"/>
      <w:r w:rsidR="00A02A1E">
        <w:rPr>
          <w:lang w:val="uk-UA"/>
        </w:rPr>
        <w:t xml:space="preserve"> є отримання прибутку, вказує на те, що він потребує легалізації. </w:t>
      </w:r>
      <w:r w:rsidR="0085657B">
        <w:rPr>
          <w:lang w:val="uk-UA"/>
        </w:rPr>
        <w:t xml:space="preserve">Саме тому, за </w:t>
      </w:r>
      <w:r w:rsidR="0085657B">
        <w:rPr>
          <w:lang w:val="en-US"/>
        </w:rPr>
        <w:t>[19]</w:t>
      </w:r>
      <w:r w:rsidR="0085657B">
        <w:rPr>
          <w:lang w:val="uk-UA"/>
        </w:rPr>
        <w:t xml:space="preserve">, має сенс виправити вищезгаданий КВЕД, щоб унеможливити зловживання з боку податкової, а також прибрати двозначність через той факт, що </w:t>
      </w:r>
      <w:proofErr w:type="spellStart"/>
      <w:r w:rsidR="0085657B">
        <w:rPr>
          <w:lang w:val="uk-UA"/>
        </w:rPr>
        <w:t>майнінг</w:t>
      </w:r>
      <w:proofErr w:type="spellEnd"/>
      <w:r w:rsidR="0085657B">
        <w:rPr>
          <w:lang w:val="uk-UA"/>
        </w:rPr>
        <w:t xml:space="preserve"> не є послугою, а відповідно, немає і </w:t>
      </w:r>
      <w:r w:rsidR="000B42F3">
        <w:rPr>
          <w:lang w:val="uk-UA"/>
        </w:rPr>
        <w:t xml:space="preserve">не може бути </w:t>
      </w:r>
      <w:r w:rsidR="0085657B">
        <w:rPr>
          <w:lang w:val="uk-UA"/>
        </w:rPr>
        <w:t xml:space="preserve">угоди між двома </w:t>
      </w:r>
      <w:r w:rsidR="0085657B">
        <w:rPr>
          <w:lang w:val="uk-UA"/>
        </w:rPr>
        <w:lastRenderedPageBreak/>
        <w:t>особами</w:t>
      </w:r>
      <w:r w:rsidR="00692E55">
        <w:rPr>
          <w:lang w:val="uk-UA"/>
        </w:rPr>
        <w:t xml:space="preserve"> на </w:t>
      </w:r>
      <w:proofErr w:type="spellStart"/>
      <w:r w:rsidR="00692E55">
        <w:rPr>
          <w:lang w:val="uk-UA"/>
        </w:rPr>
        <w:t>майнінг</w:t>
      </w:r>
      <w:proofErr w:type="spellEnd"/>
      <w:r w:rsidR="00692E55">
        <w:rPr>
          <w:lang w:val="uk-UA"/>
        </w:rPr>
        <w:t>.</w:t>
      </w:r>
      <w:r w:rsidR="00FC50A4">
        <w:rPr>
          <w:lang w:val="uk-UA"/>
        </w:rPr>
        <w:t xml:space="preserve"> Дані зміни сприятимуть виходу «з тіні» підприємців та матимуть позитивний вплив на економіку країни.</w:t>
      </w:r>
    </w:p>
    <w:p w14:paraId="7FED0FDC" w14:textId="77777777" w:rsidR="00CE6952" w:rsidRPr="005765A1" w:rsidRDefault="00CE6952" w:rsidP="0079291B">
      <w:pPr>
        <w:spacing w:line="360" w:lineRule="auto"/>
        <w:jc w:val="both"/>
        <w:rPr>
          <w:lang w:val="uk-UA"/>
        </w:rPr>
      </w:pPr>
    </w:p>
    <w:p w14:paraId="3425C516" w14:textId="62AABFD2" w:rsidR="0057733A" w:rsidRDefault="0057733A" w:rsidP="0079291B">
      <w:pPr>
        <w:pStyle w:val="Heading2"/>
        <w:spacing w:line="360" w:lineRule="auto"/>
        <w:jc w:val="both"/>
        <w:rPr>
          <w:lang w:val="uk-UA"/>
        </w:rPr>
      </w:pPr>
      <w:bookmarkStart w:id="15" w:name="_Toc7858040"/>
      <w:r>
        <w:rPr>
          <w:lang w:val="uk-UA"/>
        </w:rPr>
        <w:t xml:space="preserve">2.3 </w:t>
      </w:r>
      <w:r w:rsidRPr="0057733A">
        <w:rPr>
          <w:lang w:val="uk-UA"/>
        </w:rPr>
        <w:t xml:space="preserve">Можливості створення </w:t>
      </w:r>
      <w:proofErr w:type="spellStart"/>
      <w:r w:rsidR="00FC6D76">
        <w:rPr>
          <w:lang w:val="uk-UA"/>
        </w:rPr>
        <w:t>х</w:t>
      </w:r>
      <w:r w:rsidRPr="0057733A">
        <w:rPr>
          <w:lang w:val="uk-UA"/>
        </w:rPr>
        <w:t>едж</w:t>
      </w:r>
      <w:proofErr w:type="spellEnd"/>
      <w:r w:rsidRPr="0057733A">
        <w:rPr>
          <w:lang w:val="uk-UA"/>
        </w:rPr>
        <w:t xml:space="preserve">-фонду для </w:t>
      </w:r>
      <w:proofErr w:type="spellStart"/>
      <w:r w:rsidRPr="0057733A">
        <w:rPr>
          <w:lang w:val="uk-UA"/>
        </w:rPr>
        <w:t>криптоактивів</w:t>
      </w:r>
      <w:proofErr w:type="spellEnd"/>
      <w:r w:rsidRPr="0057733A">
        <w:rPr>
          <w:lang w:val="uk-UA"/>
        </w:rPr>
        <w:t xml:space="preserve"> в Україні і напрямки роботи</w:t>
      </w:r>
      <w:bookmarkEnd w:id="15"/>
    </w:p>
    <w:p w14:paraId="55CD778E" w14:textId="33BC7F82" w:rsidR="00560EFF" w:rsidRDefault="00560EFF" w:rsidP="0079291B">
      <w:pPr>
        <w:spacing w:line="360" w:lineRule="auto"/>
        <w:jc w:val="both"/>
        <w:rPr>
          <w:lang w:val="uk-UA"/>
        </w:rPr>
      </w:pPr>
      <w:r w:rsidRPr="00560EFF">
        <w:rPr>
          <w:lang w:val="uk-UA"/>
        </w:rPr>
        <w:t xml:space="preserve">В Україні закон про електронні гроші дозволяє </w:t>
      </w:r>
      <w:r w:rsidR="000E242A">
        <w:rPr>
          <w:lang w:val="uk-UA"/>
        </w:rPr>
        <w:t>створювати</w:t>
      </w:r>
      <w:r w:rsidRPr="00560EFF">
        <w:rPr>
          <w:lang w:val="uk-UA"/>
        </w:rPr>
        <w:t xml:space="preserve"> </w:t>
      </w:r>
      <w:r w:rsidR="00352EE8">
        <w:rPr>
          <w:lang w:val="uk-UA"/>
        </w:rPr>
        <w:t>цифрові</w:t>
      </w:r>
      <w:r w:rsidRPr="00560EFF">
        <w:rPr>
          <w:lang w:val="uk-UA"/>
        </w:rPr>
        <w:t xml:space="preserve"> гроші тільки банкам.</w:t>
      </w:r>
      <w:r w:rsidR="00352EE8">
        <w:rPr>
          <w:lang w:val="uk-UA"/>
        </w:rPr>
        <w:t xml:space="preserve"> Проте оперувати з існуючими валютами заборони немає. Це </w:t>
      </w:r>
      <w:r w:rsidR="00FC6D76">
        <w:rPr>
          <w:lang w:val="uk-UA"/>
        </w:rPr>
        <w:t xml:space="preserve">дає можливість </w:t>
      </w:r>
      <w:r w:rsidR="00352EE8">
        <w:rPr>
          <w:lang w:val="uk-UA"/>
        </w:rPr>
        <w:t xml:space="preserve">створення </w:t>
      </w:r>
      <w:proofErr w:type="spellStart"/>
      <w:r w:rsidR="00352EE8">
        <w:rPr>
          <w:lang w:val="uk-UA"/>
        </w:rPr>
        <w:t>криптовалютного</w:t>
      </w:r>
      <w:proofErr w:type="spellEnd"/>
      <w:r w:rsidR="00352EE8">
        <w:rPr>
          <w:lang w:val="uk-UA"/>
        </w:rPr>
        <w:t xml:space="preserve"> </w:t>
      </w:r>
      <w:proofErr w:type="spellStart"/>
      <w:r w:rsidR="00FC6D76">
        <w:rPr>
          <w:lang w:val="uk-UA"/>
        </w:rPr>
        <w:t>х</w:t>
      </w:r>
      <w:r w:rsidR="00352EE8">
        <w:rPr>
          <w:lang w:val="uk-UA"/>
        </w:rPr>
        <w:t>едж</w:t>
      </w:r>
      <w:proofErr w:type="spellEnd"/>
      <w:r w:rsidR="00352EE8">
        <w:rPr>
          <w:lang w:val="uk-UA"/>
        </w:rPr>
        <w:t xml:space="preserve">-фонду, діяльність якого майже не регулюється законом. Для створення знадобляться лише токени </w:t>
      </w:r>
      <w:r w:rsidR="00352EE8">
        <w:rPr>
          <w:lang w:val="en-US"/>
        </w:rPr>
        <w:t>ICO</w:t>
      </w:r>
      <w:r w:rsidR="00352EE8">
        <w:rPr>
          <w:lang w:val="uk-UA"/>
        </w:rPr>
        <w:t>, які будуть надані інвесторам в обмін на їх внесок у створення фонду, платформа для запуску проекту, а також детальна стратегія керування грошима учасників фонду.</w:t>
      </w:r>
    </w:p>
    <w:p w14:paraId="2D4432C2" w14:textId="14866B16" w:rsidR="00845411" w:rsidRDefault="00845411" w:rsidP="0079291B">
      <w:pPr>
        <w:spacing w:line="360" w:lineRule="auto"/>
        <w:jc w:val="both"/>
        <w:rPr>
          <w:lang w:val="uk-UA"/>
        </w:rPr>
      </w:pPr>
      <w:r>
        <w:rPr>
          <w:lang w:val="uk-UA"/>
        </w:rPr>
        <w:t xml:space="preserve">Базовий функціонал включає у себе можливість заводити гроші у різних крипто- та </w:t>
      </w:r>
      <w:proofErr w:type="spellStart"/>
      <w:r>
        <w:rPr>
          <w:lang w:val="uk-UA"/>
        </w:rPr>
        <w:t>фіатних</w:t>
      </w:r>
      <w:proofErr w:type="spellEnd"/>
      <w:r>
        <w:rPr>
          <w:lang w:val="uk-UA"/>
        </w:rPr>
        <w:t xml:space="preserve"> валютах</w:t>
      </w:r>
      <w:r w:rsidR="002D2A2A">
        <w:rPr>
          <w:lang w:val="uk-UA"/>
        </w:rPr>
        <w:t>, перегляд поточного балансу та його історії.</w:t>
      </w:r>
    </w:p>
    <w:p w14:paraId="03C6DD46" w14:textId="268225D4" w:rsidR="005A3B74" w:rsidRDefault="005A3B74" w:rsidP="0079291B">
      <w:pPr>
        <w:spacing w:line="360" w:lineRule="auto"/>
        <w:jc w:val="both"/>
        <w:rPr>
          <w:lang w:val="uk-UA"/>
        </w:rPr>
      </w:pPr>
      <w:r>
        <w:rPr>
          <w:lang w:val="uk-UA"/>
        </w:rPr>
        <w:t xml:space="preserve">Для максимальної безпеки користувачів має бути обов’язково впроваджена </w:t>
      </w:r>
      <w:proofErr w:type="spellStart"/>
      <w:r>
        <w:rPr>
          <w:lang w:val="uk-UA"/>
        </w:rPr>
        <w:t>двохфакторна</w:t>
      </w:r>
      <w:proofErr w:type="spellEnd"/>
      <w:r>
        <w:rPr>
          <w:lang w:val="uk-UA"/>
        </w:rPr>
        <w:t xml:space="preserve"> авторизація та захищений тип з’єднання з сервером фонду.</w:t>
      </w:r>
    </w:p>
    <w:p w14:paraId="69F20729" w14:textId="05B64B99" w:rsidR="009C70E7" w:rsidRDefault="009C70E7" w:rsidP="0079291B">
      <w:pPr>
        <w:spacing w:line="360" w:lineRule="auto"/>
        <w:jc w:val="both"/>
        <w:rPr>
          <w:lang w:val="uk-UA"/>
        </w:rPr>
      </w:pPr>
      <w:r>
        <w:rPr>
          <w:lang w:val="uk-UA"/>
        </w:rPr>
        <w:t xml:space="preserve">Важливим є також відображення поточного курсу </w:t>
      </w:r>
      <w:proofErr w:type="spellStart"/>
      <w:r>
        <w:rPr>
          <w:lang w:val="uk-UA"/>
        </w:rPr>
        <w:t>криптовалют</w:t>
      </w:r>
      <w:proofErr w:type="spellEnd"/>
      <w:r>
        <w:rPr>
          <w:lang w:val="uk-UA"/>
        </w:rPr>
        <w:t>, а також історії за останній період у зручному для роботи вигляді, - графіку.</w:t>
      </w:r>
    </w:p>
    <w:p w14:paraId="30E73A2F" w14:textId="2E6168A5" w:rsidR="00FC6D76" w:rsidRPr="00845411" w:rsidRDefault="00FC6D76" w:rsidP="0079291B">
      <w:pPr>
        <w:spacing w:line="360" w:lineRule="auto"/>
        <w:jc w:val="both"/>
        <w:rPr>
          <w:lang w:val="uk-UA"/>
        </w:rPr>
      </w:pPr>
      <w:r>
        <w:rPr>
          <w:lang w:val="uk-UA"/>
        </w:rPr>
        <w:t xml:space="preserve">Під </w:t>
      </w:r>
      <w:proofErr w:type="spellStart"/>
      <w:r>
        <w:rPr>
          <w:lang w:val="uk-UA"/>
        </w:rPr>
        <w:t>хедж</w:t>
      </w:r>
      <w:proofErr w:type="spellEnd"/>
      <w:r w:rsidR="00EA2106">
        <w:rPr>
          <w:lang w:val="uk-UA"/>
        </w:rPr>
        <w:t>-</w:t>
      </w:r>
      <w:r>
        <w:rPr>
          <w:lang w:val="uk-UA"/>
        </w:rPr>
        <w:t>фондом розуміється фінансова установа</w:t>
      </w:r>
      <w:r w:rsidR="00EA2106">
        <w:rPr>
          <w:lang w:val="uk-UA"/>
        </w:rPr>
        <w:t>,</w:t>
      </w:r>
      <w:r>
        <w:rPr>
          <w:lang w:val="uk-UA"/>
        </w:rPr>
        <w:t xml:space="preserve"> метою якої є </w:t>
      </w:r>
      <w:r w:rsidR="00EA2106">
        <w:rPr>
          <w:lang w:val="uk-UA"/>
        </w:rPr>
        <w:t>керування</w:t>
      </w:r>
      <w:r>
        <w:rPr>
          <w:lang w:val="uk-UA"/>
        </w:rPr>
        <w:t xml:space="preserve"> капіталом інвесторів з визначеним рівнем ризику. Ми розглянемо хеджування за допомогою створення </w:t>
      </w:r>
      <w:proofErr w:type="spellStart"/>
      <w:r>
        <w:rPr>
          <w:lang w:val="uk-UA"/>
        </w:rPr>
        <w:t>крипт</w:t>
      </w:r>
      <w:r w:rsidR="00EA2106">
        <w:rPr>
          <w:lang w:val="uk-UA"/>
        </w:rPr>
        <w:t>о</w:t>
      </w:r>
      <w:r>
        <w:rPr>
          <w:lang w:val="uk-UA"/>
        </w:rPr>
        <w:t>валютного</w:t>
      </w:r>
      <w:proofErr w:type="spellEnd"/>
      <w:r>
        <w:rPr>
          <w:lang w:val="uk-UA"/>
        </w:rPr>
        <w:t xml:space="preserve"> індексу</w:t>
      </w:r>
      <w:r w:rsidR="00EA2106">
        <w:rPr>
          <w:lang w:val="uk-UA"/>
        </w:rPr>
        <w:t>,</w:t>
      </w:r>
      <w:r>
        <w:rPr>
          <w:lang w:val="uk-UA"/>
        </w:rPr>
        <w:t xml:space="preserve"> який створюється на базі 10 </w:t>
      </w:r>
      <w:proofErr w:type="spellStart"/>
      <w:r>
        <w:rPr>
          <w:lang w:val="uk-UA"/>
        </w:rPr>
        <w:t>криптовалют</w:t>
      </w:r>
      <w:proofErr w:type="spellEnd"/>
      <w:r>
        <w:rPr>
          <w:lang w:val="uk-UA"/>
        </w:rPr>
        <w:t xml:space="preserve"> з найбільшою капіталізацією. А саме, на базі відомої і популярної </w:t>
      </w:r>
      <w:proofErr w:type="spellStart"/>
      <w:r>
        <w:rPr>
          <w:lang w:val="uk-UA"/>
        </w:rPr>
        <w:t>блокчейн</w:t>
      </w:r>
      <w:proofErr w:type="spellEnd"/>
      <w:r w:rsidR="00EA2106">
        <w:rPr>
          <w:lang w:val="uk-UA"/>
        </w:rPr>
        <w:t>-</w:t>
      </w:r>
      <w:r>
        <w:rPr>
          <w:lang w:val="uk-UA"/>
        </w:rPr>
        <w:t>платформи створюється токен</w:t>
      </w:r>
      <w:r w:rsidR="00EA2106">
        <w:rPr>
          <w:lang w:val="uk-UA"/>
        </w:rPr>
        <w:t>,</w:t>
      </w:r>
      <w:r>
        <w:rPr>
          <w:lang w:val="uk-UA"/>
        </w:rPr>
        <w:t xml:space="preserve"> </w:t>
      </w:r>
      <w:r w:rsidR="00EA2106">
        <w:rPr>
          <w:lang w:val="uk-UA"/>
        </w:rPr>
        <w:t>в</w:t>
      </w:r>
      <w:r>
        <w:rPr>
          <w:lang w:val="uk-UA"/>
        </w:rPr>
        <w:t>артість якого буде складатис</w:t>
      </w:r>
      <w:r w:rsidR="0075339F">
        <w:rPr>
          <w:lang w:val="uk-UA"/>
        </w:rPr>
        <w:t>я</w:t>
      </w:r>
      <w:r>
        <w:rPr>
          <w:lang w:val="uk-UA"/>
        </w:rPr>
        <w:t xml:space="preserve"> з пропорційних </w:t>
      </w:r>
      <w:proofErr w:type="spellStart"/>
      <w:r>
        <w:rPr>
          <w:lang w:val="uk-UA"/>
        </w:rPr>
        <w:t>долей</w:t>
      </w:r>
      <w:proofErr w:type="spellEnd"/>
      <w:r>
        <w:rPr>
          <w:lang w:val="uk-UA"/>
        </w:rPr>
        <w:t xml:space="preserve"> 10 </w:t>
      </w:r>
      <w:r w:rsidR="00636DB9">
        <w:rPr>
          <w:lang w:val="uk-UA"/>
        </w:rPr>
        <w:t>«</w:t>
      </w:r>
      <w:r>
        <w:rPr>
          <w:lang w:val="uk-UA"/>
        </w:rPr>
        <w:t>топових</w:t>
      </w:r>
      <w:r w:rsidR="00636DB9">
        <w:rPr>
          <w:lang w:val="uk-UA"/>
        </w:rPr>
        <w:t>»</w:t>
      </w:r>
      <w:r>
        <w:rPr>
          <w:lang w:val="uk-UA"/>
        </w:rPr>
        <w:t xml:space="preserve"> </w:t>
      </w:r>
      <w:proofErr w:type="spellStart"/>
      <w:r>
        <w:rPr>
          <w:lang w:val="uk-UA"/>
        </w:rPr>
        <w:t>криптовалют</w:t>
      </w:r>
      <w:proofErr w:type="spellEnd"/>
      <w:r>
        <w:rPr>
          <w:lang w:val="uk-UA"/>
        </w:rPr>
        <w:t>.</w:t>
      </w:r>
    </w:p>
    <w:p w14:paraId="79C24A6F" w14:textId="77777777" w:rsidR="00F5264D" w:rsidRPr="00352EE8" w:rsidRDefault="00F5264D" w:rsidP="0079291B">
      <w:pPr>
        <w:spacing w:line="360" w:lineRule="auto"/>
        <w:jc w:val="both"/>
        <w:rPr>
          <w:lang w:val="uk-UA"/>
        </w:rPr>
      </w:pPr>
    </w:p>
    <w:p w14:paraId="3BABA668" w14:textId="532BBBD6" w:rsidR="00174732" w:rsidRDefault="00174732" w:rsidP="0079291B">
      <w:pPr>
        <w:pStyle w:val="Heading2"/>
        <w:spacing w:line="360" w:lineRule="auto"/>
        <w:jc w:val="both"/>
        <w:rPr>
          <w:lang w:val="uk-UA"/>
        </w:rPr>
      </w:pPr>
      <w:bookmarkStart w:id="16" w:name="_Toc7858041"/>
      <w:r>
        <w:rPr>
          <w:lang w:val="uk-UA"/>
        </w:rPr>
        <w:lastRenderedPageBreak/>
        <w:t xml:space="preserve">2.4 </w:t>
      </w:r>
      <w:r w:rsidRPr="00174732">
        <w:rPr>
          <w:lang w:val="uk-UA"/>
        </w:rPr>
        <w:t xml:space="preserve">Прогноз розвитку </w:t>
      </w:r>
      <w:proofErr w:type="spellStart"/>
      <w:r w:rsidRPr="00174732">
        <w:rPr>
          <w:lang w:val="uk-UA"/>
        </w:rPr>
        <w:t>криптоактивів</w:t>
      </w:r>
      <w:proofErr w:type="spellEnd"/>
      <w:r w:rsidRPr="00174732">
        <w:rPr>
          <w:lang w:val="uk-UA"/>
        </w:rPr>
        <w:t xml:space="preserve"> у світі </w:t>
      </w:r>
      <w:r w:rsidR="00117241">
        <w:rPr>
          <w:lang w:val="uk-UA"/>
        </w:rPr>
        <w:t>та в</w:t>
      </w:r>
      <w:r w:rsidRPr="00174732">
        <w:rPr>
          <w:lang w:val="uk-UA"/>
        </w:rPr>
        <w:t xml:space="preserve"> Україні на найближче майбутнє</w:t>
      </w:r>
      <w:bookmarkEnd w:id="16"/>
    </w:p>
    <w:p w14:paraId="4FD1E392" w14:textId="0BF1CF5B" w:rsidR="00566E1C" w:rsidRDefault="00B47E20" w:rsidP="0079291B">
      <w:pPr>
        <w:spacing w:line="360" w:lineRule="auto"/>
        <w:jc w:val="both"/>
        <w:rPr>
          <w:lang w:val="uk-UA"/>
        </w:rPr>
      </w:pPr>
      <w:r>
        <w:rPr>
          <w:lang w:val="uk-UA"/>
        </w:rPr>
        <w:t xml:space="preserve">2018 та початок 2019 року показали, що </w:t>
      </w:r>
      <w:proofErr w:type="spellStart"/>
      <w:r w:rsidR="008B0061">
        <w:rPr>
          <w:lang w:val="uk-UA"/>
        </w:rPr>
        <w:t>криптоактиви</w:t>
      </w:r>
      <w:proofErr w:type="spellEnd"/>
      <w:r w:rsidR="008B0061">
        <w:rPr>
          <w:lang w:val="uk-UA"/>
        </w:rPr>
        <w:t xml:space="preserve"> залишаться у світовій економіці надовго. Не зважаючи на стрімке падіння курсу та закриття багатьох існуючих установ, остаточно цей вид активів не занепав, а наразі – навіть повертається тренд збільшення вартості</w:t>
      </w:r>
      <w:r w:rsidR="00191582" w:rsidRPr="009E6374">
        <w:rPr>
          <w:lang w:val="uk-UA"/>
        </w:rPr>
        <w:t xml:space="preserve"> </w:t>
      </w:r>
      <w:r w:rsidR="00191582">
        <w:rPr>
          <w:lang w:val="uk-UA"/>
        </w:rPr>
        <w:t xml:space="preserve">та капіталізації </w:t>
      </w:r>
      <w:proofErr w:type="spellStart"/>
      <w:r w:rsidR="00191582">
        <w:rPr>
          <w:lang w:val="uk-UA"/>
        </w:rPr>
        <w:t>криптовалют</w:t>
      </w:r>
      <w:proofErr w:type="spellEnd"/>
      <w:r w:rsidR="008B0061">
        <w:rPr>
          <w:lang w:val="uk-UA"/>
        </w:rPr>
        <w:t>.</w:t>
      </w:r>
      <w:r w:rsidR="005B25B1">
        <w:rPr>
          <w:lang w:val="uk-UA"/>
        </w:rPr>
        <w:t xml:space="preserve"> Аналітики прогнозують особливо світле майбутнє анонімним </w:t>
      </w:r>
      <w:proofErr w:type="spellStart"/>
      <w:r w:rsidR="005B25B1">
        <w:rPr>
          <w:lang w:val="uk-UA"/>
        </w:rPr>
        <w:t>криптовалютам</w:t>
      </w:r>
      <w:proofErr w:type="spellEnd"/>
      <w:r w:rsidR="005B25B1">
        <w:rPr>
          <w:lang w:val="uk-UA"/>
        </w:rPr>
        <w:t xml:space="preserve">, які цілком можуть стати останнім оплотом приватних транзакцій у світі, що значно підвищить цінність даного виду </w:t>
      </w:r>
      <w:proofErr w:type="spellStart"/>
      <w:r w:rsidR="005B25B1">
        <w:rPr>
          <w:lang w:val="uk-UA"/>
        </w:rPr>
        <w:t>криптоактивів</w:t>
      </w:r>
      <w:proofErr w:type="spellEnd"/>
      <w:r w:rsidR="005B25B1">
        <w:rPr>
          <w:lang w:val="uk-UA"/>
        </w:rPr>
        <w:t>.</w:t>
      </w:r>
    </w:p>
    <w:p w14:paraId="56AC7DFF" w14:textId="69F85D0D" w:rsidR="00E345D4" w:rsidRDefault="009B7A42" w:rsidP="0079291B">
      <w:pPr>
        <w:spacing w:line="360" w:lineRule="auto"/>
        <w:jc w:val="both"/>
        <w:rPr>
          <w:lang w:val="uk-UA"/>
        </w:rPr>
      </w:pPr>
      <w:r>
        <w:rPr>
          <w:lang w:val="uk-UA"/>
        </w:rPr>
        <w:t xml:space="preserve">З останніх новин відомо </w:t>
      </w:r>
      <w:r w:rsidRPr="009E6374">
        <w:t xml:space="preserve">[15], </w:t>
      </w:r>
      <w:r>
        <w:rPr>
          <w:lang w:val="uk-UA"/>
        </w:rPr>
        <w:t xml:space="preserve">що навіть ті компанії, які відкрито виступали проти </w:t>
      </w:r>
      <w:proofErr w:type="spellStart"/>
      <w:r>
        <w:rPr>
          <w:lang w:val="uk-UA"/>
        </w:rPr>
        <w:t>криптоактивів</w:t>
      </w:r>
      <w:proofErr w:type="spellEnd"/>
      <w:r>
        <w:rPr>
          <w:lang w:val="uk-UA"/>
        </w:rPr>
        <w:t xml:space="preserve"> наразі впроваджують їх у тестовому режимі. Прикладом є </w:t>
      </w:r>
      <w:proofErr w:type="spellStart"/>
      <w:r w:rsidRPr="009B7A42">
        <w:rPr>
          <w:lang w:val="uk-UA"/>
        </w:rPr>
        <w:t>JPMorgan</w:t>
      </w:r>
      <w:proofErr w:type="spellEnd"/>
      <w:r w:rsidRPr="009B7A42">
        <w:rPr>
          <w:lang w:val="uk-UA"/>
        </w:rPr>
        <w:t xml:space="preserve"> </w:t>
      </w:r>
      <w:proofErr w:type="spellStart"/>
      <w:r w:rsidRPr="009B7A42">
        <w:rPr>
          <w:lang w:val="uk-UA"/>
        </w:rPr>
        <w:t>Chase</w:t>
      </w:r>
      <w:proofErr w:type="spellEnd"/>
      <w:r>
        <w:rPr>
          <w:lang w:val="uk-UA"/>
        </w:rPr>
        <w:t xml:space="preserve"> та їх токен </w:t>
      </w:r>
      <w:r>
        <w:rPr>
          <w:lang w:val="en-US"/>
        </w:rPr>
        <w:t>JPM</w:t>
      </w:r>
      <w:r w:rsidRPr="009E6374">
        <w:rPr>
          <w:lang w:val="uk-UA"/>
        </w:rPr>
        <w:t xml:space="preserve"> </w:t>
      </w:r>
      <w:r>
        <w:rPr>
          <w:lang w:val="en-US"/>
        </w:rPr>
        <w:t>Coin</w:t>
      </w:r>
      <w:r w:rsidR="00214175">
        <w:rPr>
          <w:lang w:val="uk-UA"/>
        </w:rPr>
        <w:t>. Дана ситуація вказує на</w:t>
      </w:r>
      <w:r>
        <w:rPr>
          <w:lang w:val="uk-UA"/>
        </w:rPr>
        <w:t xml:space="preserve"> намір відчути ринок та зрозуміти його справжній потенціал.</w:t>
      </w:r>
      <w:r w:rsidR="00D95FA1">
        <w:rPr>
          <w:lang w:val="uk-UA"/>
        </w:rPr>
        <w:t xml:space="preserve"> А це в свою чергу не було б можливим, якби було точне розуміння, що за віртуальними активами немає майбутнього.</w:t>
      </w:r>
    </w:p>
    <w:p w14:paraId="37697ED1" w14:textId="441D23DA" w:rsidR="00483394" w:rsidRPr="009B7A42" w:rsidRDefault="00483394" w:rsidP="0079291B">
      <w:pPr>
        <w:spacing w:line="360" w:lineRule="auto"/>
        <w:jc w:val="both"/>
        <w:rPr>
          <w:lang w:val="uk-UA"/>
        </w:rPr>
      </w:pPr>
      <w:r>
        <w:rPr>
          <w:lang w:val="uk-UA"/>
        </w:rPr>
        <w:t xml:space="preserve">Загалом, можна зробити висновок, що </w:t>
      </w:r>
      <w:proofErr w:type="spellStart"/>
      <w:r>
        <w:rPr>
          <w:lang w:val="uk-UA"/>
        </w:rPr>
        <w:t>криптоактиви</w:t>
      </w:r>
      <w:proofErr w:type="spellEnd"/>
      <w:r>
        <w:rPr>
          <w:lang w:val="uk-UA"/>
        </w:rPr>
        <w:t xml:space="preserve"> у вигляді </w:t>
      </w:r>
      <w:proofErr w:type="spellStart"/>
      <w:r>
        <w:rPr>
          <w:lang w:val="uk-UA"/>
        </w:rPr>
        <w:t>криптовалют</w:t>
      </w:r>
      <w:proofErr w:type="spellEnd"/>
      <w:r>
        <w:rPr>
          <w:lang w:val="uk-UA"/>
        </w:rPr>
        <w:t xml:space="preserve"> та токенів принесли багато нових можливостей, і не тільки з економічної/фінансової точки зору.</w:t>
      </w:r>
      <w:r w:rsidR="00DC6DDB">
        <w:rPr>
          <w:lang w:val="uk-UA"/>
        </w:rPr>
        <w:t xml:space="preserve"> Різноманіття та кількість</w:t>
      </w:r>
      <w:r w:rsidR="007C548E">
        <w:rPr>
          <w:lang w:val="uk-UA"/>
        </w:rPr>
        <w:t xml:space="preserve"> утворених організацій для операцій з новим різновидом грошей свідчить про добре сприйняття </w:t>
      </w:r>
      <w:proofErr w:type="spellStart"/>
      <w:r w:rsidR="007C548E">
        <w:rPr>
          <w:lang w:val="uk-UA"/>
        </w:rPr>
        <w:t>криптоактивів</w:t>
      </w:r>
      <w:proofErr w:type="spellEnd"/>
      <w:r w:rsidR="007C548E">
        <w:rPr>
          <w:lang w:val="uk-UA"/>
        </w:rPr>
        <w:t xml:space="preserve"> світовою спільнотою.</w:t>
      </w:r>
      <w:r w:rsidR="0030276A">
        <w:rPr>
          <w:lang w:val="uk-UA"/>
        </w:rPr>
        <w:t xml:space="preserve"> </w:t>
      </w:r>
      <w:r w:rsidR="00F73F73">
        <w:rPr>
          <w:lang w:val="uk-UA"/>
        </w:rPr>
        <w:t>Безпосередня зручність та легкість використання для щоденних розрахунків приваблює все більшу аудиторію користувачів, а анонімність та надійність подобається бізнесу.</w:t>
      </w:r>
      <w:r w:rsidR="00262695">
        <w:rPr>
          <w:lang w:val="uk-UA"/>
        </w:rPr>
        <w:t xml:space="preserve"> Країни здебільшого також, якщо не сприяють, то, як мінімум, не заважають розвитку </w:t>
      </w:r>
      <w:proofErr w:type="spellStart"/>
      <w:r w:rsidR="00262695">
        <w:rPr>
          <w:lang w:val="uk-UA"/>
        </w:rPr>
        <w:t>криптовалют</w:t>
      </w:r>
      <w:proofErr w:type="spellEnd"/>
      <w:r w:rsidR="00262695">
        <w:rPr>
          <w:lang w:val="uk-UA"/>
        </w:rPr>
        <w:t xml:space="preserve"> та токенів.</w:t>
      </w:r>
      <w:r w:rsidR="00A34743">
        <w:rPr>
          <w:lang w:val="uk-UA"/>
        </w:rPr>
        <w:t xml:space="preserve"> Усе це каже про те, що </w:t>
      </w:r>
      <w:proofErr w:type="spellStart"/>
      <w:r w:rsidR="00A34743">
        <w:rPr>
          <w:lang w:val="uk-UA"/>
        </w:rPr>
        <w:t>криптоактиви</w:t>
      </w:r>
      <w:proofErr w:type="spellEnd"/>
      <w:r w:rsidR="00A34743">
        <w:rPr>
          <w:lang w:val="uk-UA"/>
        </w:rPr>
        <w:t xml:space="preserve"> лише будуть продовжувати набирати вагу та здобувати популярність, питання лише у часі.</w:t>
      </w:r>
    </w:p>
    <w:p w14:paraId="2092C10A" w14:textId="77777777" w:rsidR="00566E1C" w:rsidRDefault="00566E1C" w:rsidP="00CD78EA">
      <w:pPr>
        <w:spacing w:line="360" w:lineRule="auto"/>
        <w:jc w:val="center"/>
        <w:rPr>
          <w:lang w:val="uk-UA"/>
        </w:rPr>
      </w:pPr>
      <w:r>
        <w:rPr>
          <w:lang w:val="uk-UA"/>
        </w:rPr>
        <w:br w:type="page"/>
      </w:r>
    </w:p>
    <w:p w14:paraId="1D96F50F" w14:textId="3871F521" w:rsidR="00B47E20" w:rsidRDefault="00566E1C" w:rsidP="005960C2">
      <w:pPr>
        <w:pStyle w:val="Heading1"/>
        <w:spacing w:line="360" w:lineRule="auto"/>
        <w:jc w:val="both"/>
        <w:rPr>
          <w:lang w:val="uk-UA"/>
        </w:rPr>
      </w:pPr>
      <w:bookmarkStart w:id="17" w:name="_Toc7858042"/>
      <w:r>
        <w:rPr>
          <w:lang w:val="uk-UA"/>
        </w:rPr>
        <w:lastRenderedPageBreak/>
        <w:t>Розділ 3</w:t>
      </w:r>
      <w:r w:rsidR="00E255E2">
        <w:rPr>
          <w:lang w:val="uk-UA"/>
        </w:rPr>
        <w:t xml:space="preserve">: Власний </w:t>
      </w:r>
      <w:proofErr w:type="spellStart"/>
      <w:r w:rsidR="00E255E2">
        <w:rPr>
          <w:lang w:val="uk-UA"/>
        </w:rPr>
        <w:t>хедж</w:t>
      </w:r>
      <w:proofErr w:type="spellEnd"/>
      <w:r w:rsidR="00E255E2">
        <w:rPr>
          <w:lang w:val="uk-UA"/>
        </w:rPr>
        <w:t xml:space="preserve">-фонд для </w:t>
      </w:r>
      <w:proofErr w:type="spellStart"/>
      <w:r w:rsidR="00E255E2">
        <w:rPr>
          <w:lang w:val="uk-UA"/>
        </w:rPr>
        <w:t>криптоактивів</w:t>
      </w:r>
      <w:bookmarkEnd w:id="17"/>
      <w:proofErr w:type="spellEnd"/>
    </w:p>
    <w:p w14:paraId="52453C84" w14:textId="08DB0B76" w:rsidR="006C6795" w:rsidRDefault="006C6795" w:rsidP="006C6795">
      <w:pPr>
        <w:spacing w:line="360" w:lineRule="auto"/>
        <w:jc w:val="both"/>
        <w:rPr>
          <w:lang w:val="uk-UA"/>
        </w:rPr>
      </w:pPr>
      <w:r>
        <w:rPr>
          <w:rStyle w:val="Heading2Char"/>
          <w:lang w:val="en-US"/>
        </w:rPr>
        <w:t xml:space="preserve">3.1 </w:t>
      </w:r>
      <w:r>
        <w:rPr>
          <w:rStyle w:val="Heading2Char"/>
          <w:lang w:val="uk-UA"/>
        </w:rPr>
        <w:t>Технічне завдання:</w:t>
      </w:r>
      <w:r w:rsidRPr="007E121E">
        <w:rPr>
          <w:rStyle w:val="Heading2Char"/>
          <w:lang w:val="uk-UA"/>
        </w:rPr>
        <w:t xml:space="preserve"> </w:t>
      </w:r>
      <w:proofErr w:type="spellStart"/>
      <w:r>
        <w:rPr>
          <w:rStyle w:val="Heading2Char"/>
          <w:lang w:val="uk-UA"/>
        </w:rPr>
        <w:t>х</w:t>
      </w:r>
      <w:r w:rsidRPr="007E121E">
        <w:rPr>
          <w:rStyle w:val="Heading2Char"/>
          <w:lang w:val="uk-UA"/>
        </w:rPr>
        <w:t>едж</w:t>
      </w:r>
      <w:proofErr w:type="spellEnd"/>
      <w:r w:rsidRPr="007E121E">
        <w:rPr>
          <w:rStyle w:val="Heading2Char"/>
          <w:lang w:val="uk-UA"/>
        </w:rPr>
        <w:t xml:space="preserve">-фонд для </w:t>
      </w:r>
      <w:proofErr w:type="spellStart"/>
      <w:r w:rsidRPr="007E121E">
        <w:rPr>
          <w:rStyle w:val="Heading2Char"/>
          <w:lang w:val="uk-UA"/>
        </w:rPr>
        <w:t>криптоактивів</w:t>
      </w:r>
      <w:proofErr w:type="spellEnd"/>
      <w:r w:rsidRPr="007E121E">
        <w:rPr>
          <w:rStyle w:val="Heading2Char"/>
          <w:lang w:val="uk-UA"/>
        </w:rPr>
        <w:t>.</w:t>
      </w:r>
    </w:p>
    <w:p w14:paraId="56535FC5" w14:textId="342BC5AF" w:rsidR="006070C8" w:rsidRDefault="006070C8" w:rsidP="006C6795">
      <w:pPr>
        <w:spacing w:line="360" w:lineRule="auto"/>
        <w:jc w:val="both"/>
        <w:rPr>
          <w:lang w:val="uk-UA"/>
        </w:rPr>
      </w:pPr>
      <w:r>
        <w:rPr>
          <w:lang w:val="uk-UA"/>
        </w:rPr>
        <w:tab/>
        <w:t xml:space="preserve">Задля практики після ознайомлення з поняттям </w:t>
      </w:r>
      <w:proofErr w:type="spellStart"/>
      <w:r>
        <w:rPr>
          <w:lang w:val="uk-UA"/>
        </w:rPr>
        <w:t>криптоактивів</w:t>
      </w:r>
      <w:proofErr w:type="spellEnd"/>
      <w:r>
        <w:rPr>
          <w:lang w:val="uk-UA"/>
        </w:rPr>
        <w:t xml:space="preserve"> ситуацією на ринку </w:t>
      </w:r>
      <w:proofErr w:type="spellStart"/>
      <w:r>
        <w:rPr>
          <w:lang w:val="uk-UA"/>
        </w:rPr>
        <w:t>криптовалют</w:t>
      </w:r>
      <w:proofErr w:type="spellEnd"/>
      <w:r>
        <w:rPr>
          <w:lang w:val="uk-UA"/>
        </w:rPr>
        <w:t xml:space="preserve"> була затверджена розробка прототипу </w:t>
      </w:r>
      <w:proofErr w:type="spellStart"/>
      <w:r>
        <w:rPr>
          <w:lang w:val="uk-UA"/>
        </w:rPr>
        <w:t>хедж</w:t>
      </w:r>
      <w:proofErr w:type="spellEnd"/>
      <w:r>
        <w:rPr>
          <w:lang w:val="uk-UA"/>
        </w:rPr>
        <w:t xml:space="preserve">-фонду для </w:t>
      </w:r>
      <w:proofErr w:type="spellStart"/>
      <w:r>
        <w:rPr>
          <w:lang w:val="uk-UA"/>
        </w:rPr>
        <w:t>криптоактивів</w:t>
      </w:r>
      <w:proofErr w:type="spellEnd"/>
      <w:r>
        <w:rPr>
          <w:lang w:val="uk-UA"/>
        </w:rPr>
        <w:t>. Використовувані технології мають відповідати тим, які використовуються для побудови веб-сайтів рівня підприємства</w:t>
      </w:r>
      <w:r w:rsidR="00911882">
        <w:rPr>
          <w:lang w:val="uk-UA"/>
        </w:rPr>
        <w:t xml:space="preserve">. Серед інших вимог – обов’язкове надання користувачам веб-сайту </w:t>
      </w:r>
      <w:proofErr w:type="spellStart"/>
      <w:r w:rsidR="00911882">
        <w:rPr>
          <w:lang w:val="uk-UA"/>
        </w:rPr>
        <w:t>хедж</w:t>
      </w:r>
      <w:proofErr w:type="spellEnd"/>
      <w:r w:rsidR="00911882">
        <w:rPr>
          <w:lang w:val="uk-UA"/>
        </w:rPr>
        <w:t xml:space="preserve">-фонду можливості ознайомитися з поточним курсом 10-и найбільш капіталізованих </w:t>
      </w:r>
      <w:proofErr w:type="spellStart"/>
      <w:r w:rsidR="00911882">
        <w:rPr>
          <w:lang w:val="uk-UA"/>
        </w:rPr>
        <w:t>криптовалют</w:t>
      </w:r>
      <w:proofErr w:type="spellEnd"/>
      <w:r w:rsidR="00911882">
        <w:rPr>
          <w:lang w:val="uk-UA"/>
        </w:rPr>
        <w:t xml:space="preserve"> на поточний момент, а також з ноу-хау </w:t>
      </w:r>
      <w:proofErr w:type="spellStart"/>
      <w:r w:rsidR="00911882">
        <w:rPr>
          <w:lang w:val="uk-UA"/>
        </w:rPr>
        <w:t>криптовалютою</w:t>
      </w:r>
      <w:proofErr w:type="spellEnd"/>
      <w:r w:rsidR="00911882">
        <w:rPr>
          <w:lang w:val="uk-UA"/>
        </w:rPr>
        <w:t xml:space="preserve"> </w:t>
      </w:r>
      <w:r w:rsidR="00911882">
        <w:rPr>
          <w:lang w:val="en-US"/>
        </w:rPr>
        <w:t xml:space="preserve">TOPI, </w:t>
      </w:r>
      <w:r w:rsidR="00911882">
        <w:rPr>
          <w:lang w:val="uk-UA"/>
        </w:rPr>
        <w:t>принцип роботи якої був описаний у попередніх розділах.</w:t>
      </w:r>
      <w:r w:rsidR="00D66FBF">
        <w:rPr>
          <w:lang w:val="uk-UA"/>
        </w:rPr>
        <w:t xml:space="preserve"> Іншим важливим елементом веб-сайту </w:t>
      </w:r>
      <w:proofErr w:type="spellStart"/>
      <w:r w:rsidR="00D66FBF">
        <w:rPr>
          <w:lang w:val="uk-UA"/>
        </w:rPr>
        <w:t>хедж</w:t>
      </w:r>
      <w:proofErr w:type="spellEnd"/>
      <w:r w:rsidR="00D66FBF">
        <w:rPr>
          <w:lang w:val="uk-UA"/>
        </w:rPr>
        <w:t xml:space="preserve">-фонду є розділ з графіками курсів валют за останню одиницю часу, які у своїй роботі використовують </w:t>
      </w:r>
      <w:proofErr w:type="spellStart"/>
      <w:r w:rsidR="00D66FBF">
        <w:rPr>
          <w:lang w:val="uk-UA"/>
        </w:rPr>
        <w:t>трейдери</w:t>
      </w:r>
      <w:proofErr w:type="spellEnd"/>
      <w:r w:rsidR="00D66FBF">
        <w:rPr>
          <w:lang w:val="uk-UA"/>
        </w:rPr>
        <w:t xml:space="preserve">, а також і звичайні люди, потенційно зацікавлені ситуацією на ринку. Окрім цього, для користувачів, зацікавлених у </w:t>
      </w:r>
      <w:proofErr w:type="spellStart"/>
      <w:r w:rsidR="00D66FBF">
        <w:rPr>
          <w:lang w:val="uk-UA"/>
        </w:rPr>
        <w:t>трейдингу</w:t>
      </w:r>
      <w:proofErr w:type="spellEnd"/>
      <w:r w:rsidR="00D66FBF">
        <w:rPr>
          <w:lang w:val="uk-UA"/>
        </w:rPr>
        <w:t xml:space="preserve"> необхідно було передбачити особистий кабінет, у якому можна буде займатися </w:t>
      </w:r>
      <w:proofErr w:type="spellStart"/>
      <w:r w:rsidR="00D66FBF">
        <w:rPr>
          <w:lang w:val="uk-UA"/>
        </w:rPr>
        <w:t>трейдингом</w:t>
      </w:r>
      <w:proofErr w:type="spellEnd"/>
      <w:r w:rsidR="00D66FBF">
        <w:rPr>
          <w:lang w:val="uk-UA"/>
        </w:rPr>
        <w:t xml:space="preserve"> за допомогою </w:t>
      </w:r>
      <w:proofErr w:type="spellStart"/>
      <w:r w:rsidR="00D66FBF">
        <w:rPr>
          <w:lang w:val="uk-UA"/>
        </w:rPr>
        <w:t>алгоробота</w:t>
      </w:r>
      <w:proofErr w:type="spellEnd"/>
      <w:r w:rsidR="00D66FBF">
        <w:rPr>
          <w:lang w:val="uk-UA"/>
        </w:rPr>
        <w:t xml:space="preserve">, а також вводити </w:t>
      </w:r>
      <w:proofErr w:type="spellStart"/>
      <w:r w:rsidR="00D66FBF">
        <w:rPr>
          <w:lang w:val="uk-UA"/>
        </w:rPr>
        <w:t>фіатну</w:t>
      </w:r>
      <w:proofErr w:type="spellEnd"/>
      <w:r w:rsidR="00D66FBF">
        <w:rPr>
          <w:lang w:val="uk-UA"/>
        </w:rPr>
        <w:t xml:space="preserve"> валюту, яку можна було б обміняти </w:t>
      </w:r>
      <w:r w:rsidR="00D62B51">
        <w:rPr>
          <w:lang w:val="uk-UA"/>
        </w:rPr>
        <w:t xml:space="preserve">на </w:t>
      </w:r>
      <w:proofErr w:type="spellStart"/>
      <w:r w:rsidR="00D62B51">
        <w:rPr>
          <w:lang w:val="uk-UA"/>
        </w:rPr>
        <w:t>криптовалюту</w:t>
      </w:r>
      <w:proofErr w:type="spellEnd"/>
      <w:r w:rsidR="00D62B51">
        <w:rPr>
          <w:lang w:val="uk-UA"/>
        </w:rPr>
        <w:t xml:space="preserve"> за поточним курсом; для цього необхідним елементом є інтеграція з </w:t>
      </w:r>
      <w:proofErr w:type="spellStart"/>
      <w:r w:rsidR="00D62B51">
        <w:rPr>
          <w:lang w:val="uk-UA"/>
        </w:rPr>
        <w:t>криптогаманцем</w:t>
      </w:r>
      <w:proofErr w:type="spellEnd"/>
      <w:r w:rsidR="00D62B51">
        <w:rPr>
          <w:lang w:val="uk-UA"/>
        </w:rPr>
        <w:t>, власним для кожного користувача.</w:t>
      </w:r>
    </w:p>
    <w:p w14:paraId="0E4B9F9F" w14:textId="187A86B5" w:rsidR="00D62B51" w:rsidRPr="00D62B51" w:rsidRDefault="00D62B51" w:rsidP="006C6795">
      <w:pPr>
        <w:spacing w:line="360" w:lineRule="auto"/>
        <w:jc w:val="both"/>
        <w:rPr>
          <w:lang w:val="uk-UA"/>
        </w:rPr>
      </w:pPr>
      <w:r>
        <w:rPr>
          <w:lang w:val="uk-UA"/>
        </w:rPr>
        <w:t xml:space="preserve">Враховуючи обсяг проекту, він був поділений на частини на виконувався командно. Автор цієї роботи виконував </w:t>
      </w:r>
      <w:r>
        <w:rPr>
          <w:lang w:val="en-US"/>
        </w:rPr>
        <w:t xml:space="preserve">front-end </w:t>
      </w:r>
      <w:r>
        <w:rPr>
          <w:lang w:val="uk-UA"/>
        </w:rPr>
        <w:t>для проекту,</w:t>
      </w:r>
      <w:r w:rsidR="0062752C">
        <w:rPr>
          <w:lang w:val="uk-UA"/>
        </w:rPr>
        <w:t xml:space="preserve"> роботу з </w:t>
      </w:r>
      <w:r w:rsidR="0062752C">
        <w:rPr>
          <w:lang w:val="en-US"/>
        </w:rPr>
        <w:t xml:space="preserve">API Investing.com, </w:t>
      </w:r>
      <w:proofErr w:type="spellStart"/>
      <w:r w:rsidR="0062752C">
        <w:rPr>
          <w:lang w:val="en-US"/>
        </w:rPr>
        <w:t>CoinMarketCap</w:t>
      </w:r>
      <w:proofErr w:type="spellEnd"/>
      <w:r w:rsidR="0062752C">
        <w:rPr>
          <w:lang w:val="uk-UA"/>
        </w:rPr>
        <w:t xml:space="preserve"> – поточний курс </w:t>
      </w:r>
      <w:proofErr w:type="spellStart"/>
      <w:r w:rsidR="0062752C">
        <w:rPr>
          <w:lang w:val="uk-UA"/>
        </w:rPr>
        <w:t>криптовалют</w:t>
      </w:r>
      <w:proofErr w:type="spellEnd"/>
      <w:r w:rsidR="0062752C">
        <w:rPr>
          <w:lang w:val="uk-UA"/>
        </w:rPr>
        <w:t xml:space="preserve"> та їх графіки, </w:t>
      </w:r>
      <w:r w:rsidR="00F718D6">
        <w:rPr>
          <w:lang w:val="uk-UA"/>
        </w:rPr>
        <w:t xml:space="preserve">а також розрахунок та відображення </w:t>
      </w:r>
      <w:r w:rsidR="00F718D6">
        <w:rPr>
          <w:lang w:val="en-US"/>
        </w:rPr>
        <w:t>TOPI</w:t>
      </w:r>
      <w:r w:rsidR="00F718D6">
        <w:rPr>
          <w:lang w:val="uk-UA"/>
        </w:rPr>
        <w:t>, і</w:t>
      </w:r>
      <w:r>
        <w:rPr>
          <w:lang w:val="uk-UA"/>
        </w:rPr>
        <w:t xml:space="preserve"> інтеграцію з кодом для </w:t>
      </w:r>
      <w:proofErr w:type="spellStart"/>
      <w:r>
        <w:rPr>
          <w:lang w:val="uk-UA"/>
        </w:rPr>
        <w:t>алгоробота</w:t>
      </w:r>
      <w:proofErr w:type="spellEnd"/>
      <w:r>
        <w:rPr>
          <w:lang w:val="uk-UA"/>
        </w:rPr>
        <w:t>.</w:t>
      </w:r>
    </w:p>
    <w:p w14:paraId="06D5C723" w14:textId="77777777" w:rsidR="006C6795" w:rsidRPr="006C6795" w:rsidRDefault="006C6795" w:rsidP="006C6795">
      <w:pPr>
        <w:rPr>
          <w:lang w:val="uk-UA"/>
        </w:rPr>
      </w:pPr>
    </w:p>
    <w:p w14:paraId="0511680A" w14:textId="1F8EE8A5" w:rsidR="007E121E" w:rsidRDefault="00622025" w:rsidP="005960C2">
      <w:pPr>
        <w:spacing w:line="360" w:lineRule="auto"/>
        <w:jc w:val="both"/>
        <w:rPr>
          <w:lang w:val="uk-UA"/>
        </w:rPr>
      </w:pPr>
      <w:bookmarkStart w:id="18" w:name="_Toc7858043"/>
      <w:r>
        <w:rPr>
          <w:rStyle w:val="Heading2Char"/>
          <w:lang w:val="en-US"/>
        </w:rPr>
        <w:t>3.</w:t>
      </w:r>
      <w:r w:rsidR="006C6795">
        <w:rPr>
          <w:rStyle w:val="Heading2Char"/>
          <w:lang w:val="uk-UA"/>
        </w:rPr>
        <w:t>2</w:t>
      </w:r>
      <w:r w:rsidR="00BC4EDC">
        <w:rPr>
          <w:rStyle w:val="Heading2Char"/>
          <w:lang w:val="uk-UA"/>
        </w:rPr>
        <w:t xml:space="preserve"> </w:t>
      </w:r>
      <w:proofErr w:type="spellStart"/>
      <w:r w:rsidR="00527EA3" w:rsidRPr="007E121E">
        <w:rPr>
          <w:rStyle w:val="Heading2Char"/>
          <w:lang w:val="uk-UA"/>
        </w:rPr>
        <w:t>Розро</w:t>
      </w:r>
      <w:r w:rsidR="00527EA3" w:rsidRPr="007E121E">
        <w:rPr>
          <w:rStyle w:val="Heading2Char"/>
        </w:rPr>
        <w:t>бка</w:t>
      </w:r>
      <w:proofErr w:type="spellEnd"/>
      <w:r w:rsidR="00527EA3" w:rsidRPr="007E121E">
        <w:rPr>
          <w:rStyle w:val="Heading2Char"/>
          <w:lang w:val="uk-UA"/>
        </w:rPr>
        <w:t xml:space="preserve"> прототип</w:t>
      </w:r>
      <w:r w:rsidR="00527EA3" w:rsidRPr="007E121E">
        <w:rPr>
          <w:rStyle w:val="Heading2Char"/>
        </w:rPr>
        <w:t>у</w:t>
      </w:r>
      <w:r w:rsidR="00527EA3" w:rsidRPr="007E121E">
        <w:rPr>
          <w:rStyle w:val="Heading2Char"/>
          <w:lang w:val="uk-UA"/>
        </w:rPr>
        <w:t xml:space="preserve"> програмного продукту </w:t>
      </w:r>
      <w:proofErr w:type="spellStart"/>
      <w:r w:rsidR="00955927">
        <w:rPr>
          <w:rStyle w:val="Heading2Char"/>
          <w:lang w:val="uk-UA"/>
        </w:rPr>
        <w:t>х</w:t>
      </w:r>
      <w:r w:rsidR="00527EA3" w:rsidRPr="007E121E">
        <w:rPr>
          <w:rStyle w:val="Heading2Char"/>
          <w:lang w:val="uk-UA"/>
        </w:rPr>
        <w:t>едж</w:t>
      </w:r>
      <w:proofErr w:type="spellEnd"/>
      <w:r w:rsidR="00527EA3" w:rsidRPr="007E121E">
        <w:rPr>
          <w:rStyle w:val="Heading2Char"/>
          <w:lang w:val="uk-UA"/>
        </w:rPr>
        <w:t xml:space="preserve">-фонду для </w:t>
      </w:r>
      <w:proofErr w:type="spellStart"/>
      <w:r w:rsidR="00527EA3" w:rsidRPr="007E121E">
        <w:rPr>
          <w:rStyle w:val="Heading2Char"/>
          <w:lang w:val="uk-UA"/>
        </w:rPr>
        <w:t>криптоактивів</w:t>
      </w:r>
      <w:proofErr w:type="spellEnd"/>
      <w:r w:rsidR="00527EA3" w:rsidRPr="007E121E">
        <w:rPr>
          <w:rStyle w:val="Heading2Char"/>
          <w:lang w:val="uk-UA"/>
        </w:rPr>
        <w:t>.</w:t>
      </w:r>
      <w:bookmarkEnd w:id="18"/>
      <w:r w:rsidR="00C57817">
        <w:rPr>
          <w:lang w:val="uk-UA"/>
        </w:rPr>
        <w:t xml:space="preserve"> </w:t>
      </w:r>
    </w:p>
    <w:p w14:paraId="513AAF04" w14:textId="2349F213" w:rsidR="00566E1C" w:rsidRDefault="00955927" w:rsidP="005960C2">
      <w:pPr>
        <w:spacing w:line="360" w:lineRule="auto"/>
        <w:jc w:val="both"/>
        <w:rPr>
          <w:lang w:val="uk-UA"/>
        </w:rPr>
      </w:pPr>
      <w:proofErr w:type="spellStart"/>
      <w:r>
        <w:rPr>
          <w:lang w:val="uk-UA"/>
        </w:rPr>
        <w:t>Х</w:t>
      </w:r>
      <w:r w:rsidR="00C57817">
        <w:rPr>
          <w:lang w:val="uk-UA"/>
        </w:rPr>
        <w:t>едж</w:t>
      </w:r>
      <w:proofErr w:type="spellEnd"/>
      <w:r w:rsidR="00C57817">
        <w:rPr>
          <w:lang w:val="uk-UA"/>
        </w:rPr>
        <w:t xml:space="preserve">-фонд робить можливим для зареєстрованих користувачів </w:t>
      </w:r>
      <w:r w:rsidR="00045258">
        <w:rPr>
          <w:lang w:val="uk-UA"/>
        </w:rPr>
        <w:t xml:space="preserve">заводити крипто- та </w:t>
      </w:r>
      <w:proofErr w:type="spellStart"/>
      <w:r w:rsidR="00045258">
        <w:rPr>
          <w:lang w:val="uk-UA"/>
        </w:rPr>
        <w:t>фіатні</w:t>
      </w:r>
      <w:proofErr w:type="spellEnd"/>
      <w:r w:rsidR="00045258">
        <w:rPr>
          <w:lang w:val="uk-UA"/>
        </w:rPr>
        <w:t xml:space="preserve"> валюти, а також </w:t>
      </w:r>
      <w:r w:rsidR="00C57817">
        <w:rPr>
          <w:lang w:val="uk-UA"/>
        </w:rPr>
        <w:t xml:space="preserve">маніпулювати своїм балансом </w:t>
      </w:r>
      <w:proofErr w:type="spellStart"/>
      <w:r w:rsidR="00C57817">
        <w:rPr>
          <w:lang w:val="uk-UA"/>
        </w:rPr>
        <w:t>криптоактивів</w:t>
      </w:r>
      <w:proofErr w:type="spellEnd"/>
      <w:r w:rsidR="00C57817">
        <w:rPr>
          <w:lang w:val="uk-UA"/>
        </w:rPr>
        <w:t xml:space="preserve"> на гаманцях, які під’єднані до акаунту. Підтримуються 10 найбільш капіталізованих </w:t>
      </w:r>
      <w:proofErr w:type="spellStart"/>
      <w:r w:rsidR="00C57817">
        <w:rPr>
          <w:lang w:val="uk-UA"/>
        </w:rPr>
        <w:t>криптовалют</w:t>
      </w:r>
      <w:proofErr w:type="spellEnd"/>
      <w:r w:rsidR="00C57817">
        <w:rPr>
          <w:lang w:val="uk-UA"/>
        </w:rPr>
        <w:t xml:space="preserve">, а також особлива </w:t>
      </w:r>
      <w:proofErr w:type="spellStart"/>
      <w:r w:rsidR="00C57817">
        <w:rPr>
          <w:lang w:val="uk-UA"/>
        </w:rPr>
        <w:t>криптовалюта</w:t>
      </w:r>
      <w:proofErr w:type="spellEnd"/>
      <w:r w:rsidR="00C57817">
        <w:rPr>
          <w:lang w:val="uk-UA"/>
        </w:rPr>
        <w:t xml:space="preserve"> </w:t>
      </w:r>
      <w:r w:rsidR="00C57817">
        <w:rPr>
          <w:lang w:val="en-US"/>
        </w:rPr>
        <w:t>TOPI</w:t>
      </w:r>
      <w:r w:rsidR="00C57817">
        <w:rPr>
          <w:lang w:val="uk-UA"/>
        </w:rPr>
        <w:t xml:space="preserve">, яка фактично є розподіленою, </w:t>
      </w:r>
      <w:r w:rsidR="00C57817">
        <w:rPr>
          <w:lang w:val="uk-UA"/>
        </w:rPr>
        <w:lastRenderedPageBreak/>
        <w:t xml:space="preserve">та дозволяє тримати під виглядом єдиного цілого одночасно 10 різних </w:t>
      </w:r>
      <w:proofErr w:type="spellStart"/>
      <w:r w:rsidR="00C57817">
        <w:rPr>
          <w:lang w:val="uk-UA"/>
        </w:rPr>
        <w:t>криптовалют</w:t>
      </w:r>
      <w:proofErr w:type="spellEnd"/>
      <w:r w:rsidR="00C57817">
        <w:rPr>
          <w:lang w:val="uk-UA"/>
        </w:rPr>
        <w:t xml:space="preserve"> (кожна з однаковою цінністю, однією десятою від загальної суми окремо взятої одиниці </w:t>
      </w:r>
      <w:r w:rsidR="00C57817">
        <w:rPr>
          <w:lang w:val="en-US"/>
        </w:rPr>
        <w:t>TOPI</w:t>
      </w:r>
      <w:r w:rsidR="00C57817" w:rsidRPr="009E6374">
        <w:rPr>
          <w:lang w:val="uk-UA"/>
        </w:rPr>
        <w:t>).</w:t>
      </w:r>
      <w:r w:rsidR="004C6311">
        <w:rPr>
          <w:lang w:val="uk-UA"/>
        </w:rPr>
        <w:t xml:space="preserve"> Ця </w:t>
      </w:r>
      <w:proofErr w:type="spellStart"/>
      <w:r w:rsidR="004C6311">
        <w:rPr>
          <w:lang w:val="uk-UA"/>
        </w:rPr>
        <w:t>іноваційна</w:t>
      </w:r>
      <w:proofErr w:type="spellEnd"/>
      <w:r w:rsidR="004C6311">
        <w:rPr>
          <w:lang w:val="uk-UA"/>
        </w:rPr>
        <w:t xml:space="preserve"> </w:t>
      </w:r>
      <w:proofErr w:type="spellStart"/>
      <w:r w:rsidR="004C6311">
        <w:rPr>
          <w:lang w:val="uk-UA"/>
        </w:rPr>
        <w:t>криптовалюта</w:t>
      </w:r>
      <w:proofErr w:type="spellEnd"/>
      <w:r w:rsidR="004C6311">
        <w:rPr>
          <w:lang w:val="uk-UA"/>
        </w:rPr>
        <w:t xml:space="preserve"> дозволяє власникам певною мірою нехтувати коливаннями у курсі окремо взятих </w:t>
      </w:r>
      <w:proofErr w:type="spellStart"/>
      <w:r w:rsidR="004C6311">
        <w:rPr>
          <w:lang w:val="uk-UA"/>
        </w:rPr>
        <w:t>криптовалют</w:t>
      </w:r>
      <w:proofErr w:type="spellEnd"/>
      <w:r w:rsidR="004C6311">
        <w:rPr>
          <w:lang w:val="uk-UA"/>
        </w:rPr>
        <w:t xml:space="preserve">, які входять до складу </w:t>
      </w:r>
      <w:proofErr w:type="spellStart"/>
      <w:r w:rsidR="004C6311">
        <w:rPr>
          <w:lang w:val="uk-UA"/>
        </w:rPr>
        <w:t>криптовалюти</w:t>
      </w:r>
      <w:proofErr w:type="spellEnd"/>
      <w:r w:rsidR="004C6311">
        <w:rPr>
          <w:lang w:val="uk-UA"/>
        </w:rPr>
        <w:t xml:space="preserve"> </w:t>
      </w:r>
      <w:r w:rsidR="004C6311">
        <w:rPr>
          <w:lang w:val="en-US"/>
        </w:rPr>
        <w:t>TOPI</w:t>
      </w:r>
      <w:r w:rsidR="004C6311" w:rsidRPr="009E6374">
        <w:rPr>
          <w:lang w:val="uk-UA"/>
        </w:rPr>
        <w:t>.</w:t>
      </w:r>
    </w:p>
    <w:p w14:paraId="66D892A0" w14:textId="594E9F38" w:rsidR="00BC4EDC" w:rsidRPr="00BC4EDC" w:rsidRDefault="00BC4EDC" w:rsidP="00BC4EDC">
      <w:pPr>
        <w:pStyle w:val="Heading2"/>
        <w:rPr>
          <w:lang w:val="uk-UA"/>
        </w:rPr>
      </w:pPr>
      <w:r w:rsidRPr="00BC4EDC">
        <w:rPr>
          <w:lang w:val="en-US"/>
        </w:rPr>
        <w:t xml:space="preserve">3.3 </w:t>
      </w:r>
      <w:proofErr w:type="spellStart"/>
      <w:r w:rsidRPr="00BC4EDC">
        <w:rPr>
          <w:lang w:val="en-US"/>
        </w:rPr>
        <w:t>Обрані</w:t>
      </w:r>
      <w:proofErr w:type="spellEnd"/>
      <w:r w:rsidRPr="00BC4EDC">
        <w:rPr>
          <w:lang w:val="en-US"/>
        </w:rPr>
        <w:t xml:space="preserve"> </w:t>
      </w:r>
      <w:proofErr w:type="spellStart"/>
      <w:r w:rsidRPr="00BC4EDC">
        <w:rPr>
          <w:lang w:val="en-US"/>
        </w:rPr>
        <w:t>технології</w:t>
      </w:r>
      <w:proofErr w:type="spellEnd"/>
      <w:r>
        <w:rPr>
          <w:lang w:val="uk-UA"/>
        </w:rPr>
        <w:t xml:space="preserve"> та </w:t>
      </w:r>
      <w:r>
        <w:rPr>
          <w:lang w:val="en-US"/>
        </w:rPr>
        <w:t>API</w:t>
      </w:r>
      <w:r w:rsidRPr="00BC4EDC">
        <w:rPr>
          <w:lang w:val="en-US"/>
        </w:rPr>
        <w:t xml:space="preserve"> </w:t>
      </w:r>
      <w:proofErr w:type="spellStart"/>
      <w:r w:rsidRPr="00BC4EDC">
        <w:rPr>
          <w:lang w:val="en-US"/>
        </w:rPr>
        <w:t>для</w:t>
      </w:r>
      <w:proofErr w:type="spellEnd"/>
      <w:r w:rsidRPr="00BC4EDC">
        <w:rPr>
          <w:lang w:val="en-US"/>
        </w:rPr>
        <w:t xml:space="preserve"> </w:t>
      </w:r>
      <w:proofErr w:type="spellStart"/>
      <w:r w:rsidRPr="00BC4EDC">
        <w:rPr>
          <w:lang w:val="en-US"/>
        </w:rPr>
        <w:t>реалізації</w:t>
      </w:r>
      <w:proofErr w:type="spellEnd"/>
      <w:r w:rsidRPr="00BC4EDC">
        <w:rPr>
          <w:lang w:val="en-US"/>
        </w:rPr>
        <w:t xml:space="preserve"> </w:t>
      </w:r>
      <w:proofErr w:type="spellStart"/>
      <w:r w:rsidRPr="00BC4EDC">
        <w:rPr>
          <w:lang w:val="en-US"/>
        </w:rPr>
        <w:t>проекту</w:t>
      </w:r>
      <w:proofErr w:type="spellEnd"/>
    </w:p>
    <w:p w14:paraId="68D9D257" w14:textId="1FD8BEB8" w:rsidR="00BC4EDC" w:rsidRPr="004121D8" w:rsidRDefault="00BC4EDC" w:rsidP="005960C2">
      <w:pPr>
        <w:spacing w:line="360" w:lineRule="auto"/>
        <w:jc w:val="both"/>
        <w:rPr>
          <w:lang w:val="uk-UA"/>
        </w:rPr>
      </w:pPr>
      <w:r>
        <w:rPr>
          <w:lang w:val="en-US"/>
        </w:rPr>
        <w:t xml:space="preserve">Front-end </w:t>
      </w:r>
      <w:r>
        <w:rPr>
          <w:lang w:val="uk-UA"/>
        </w:rPr>
        <w:t>частина п</w:t>
      </w:r>
      <w:r w:rsidR="006C33A3">
        <w:rPr>
          <w:lang w:val="uk-UA"/>
        </w:rPr>
        <w:t>роект</w:t>
      </w:r>
      <w:r>
        <w:rPr>
          <w:lang w:val="uk-UA"/>
        </w:rPr>
        <w:t>у</w:t>
      </w:r>
      <w:r w:rsidR="00FB18A7">
        <w:rPr>
          <w:lang w:val="uk-UA"/>
        </w:rPr>
        <w:t xml:space="preserve"> використовує </w:t>
      </w:r>
      <w:r w:rsidR="00FB18A7">
        <w:rPr>
          <w:lang w:val="en-US"/>
        </w:rPr>
        <w:t>HTML/CSS/JSX</w:t>
      </w:r>
      <w:r w:rsidR="00FB18A7">
        <w:rPr>
          <w:lang w:val="uk-UA"/>
        </w:rPr>
        <w:t xml:space="preserve"> та відповідно </w:t>
      </w:r>
      <w:r w:rsidR="006C33A3">
        <w:rPr>
          <w:lang w:val="uk-UA"/>
        </w:rPr>
        <w:t>заснован</w:t>
      </w:r>
      <w:r>
        <w:rPr>
          <w:lang w:val="uk-UA"/>
        </w:rPr>
        <w:t>а</w:t>
      </w:r>
      <w:r w:rsidR="006C33A3">
        <w:rPr>
          <w:lang w:val="uk-UA"/>
        </w:rPr>
        <w:t xml:space="preserve"> на фреймворку </w:t>
      </w:r>
      <w:r w:rsidR="006C33A3">
        <w:rPr>
          <w:lang w:val="en-US"/>
        </w:rPr>
        <w:t>React</w:t>
      </w:r>
      <w:r w:rsidR="00FB18A7">
        <w:rPr>
          <w:lang w:val="uk-UA"/>
        </w:rPr>
        <w:t xml:space="preserve">, </w:t>
      </w:r>
      <w:proofErr w:type="gramStart"/>
      <w:r w:rsidR="00FB18A7">
        <w:rPr>
          <w:lang w:val="uk-UA"/>
        </w:rPr>
        <w:t xml:space="preserve">просунутої </w:t>
      </w:r>
      <w:r w:rsidR="00FB18A7">
        <w:rPr>
          <w:lang w:val="en-US"/>
        </w:rPr>
        <w:t xml:space="preserve"> JS</w:t>
      </w:r>
      <w:proofErr w:type="gramEnd"/>
      <w:r w:rsidR="00FB18A7">
        <w:rPr>
          <w:lang w:val="en-US"/>
        </w:rPr>
        <w:t>-</w:t>
      </w:r>
      <w:r w:rsidR="00FB18A7">
        <w:rPr>
          <w:lang w:val="uk-UA"/>
        </w:rPr>
        <w:t>бібліотеки для створення інтерфейсів</w:t>
      </w:r>
      <w:r w:rsidR="004121D8">
        <w:rPr>
          <w:lang w:val="uk-UA"/>
        </w:rPr>
        <w:t xml:space="preserve">; також були використані модулі </w:t>
      </w:r>
      <w:r w:rsidR="004121D8">
        <w:rPr>
          <w:lang w:val="en-US"/>
        </w:rPr>
        <w:t xml:space="preserve">Bootstrap </w:t>
      </w:r>
      <w:r w:rsidR="004121D8">
        <w:rPr>
          <w:lang w:val="uk-UA"/>
        </w:rPr>
        <w:t>для упорядкування та узагальнення стилю компонентів веб-сайту</w:t>
      </w:r>
      <w:bookmarkStart w:id="19" w:name="_GoBack"/>
      <w:bookmarkEnd w:id="19"/>
      <w:r w:rsidR="004121D8">
        <w:rPr>
          <w:lang w:val="uk-UA"/>
        </w:rPr>
        <w:t xml:space="preserve">, а також модулі для контролю коду, які використовуються у застосунках рівня </w:t>
      </w:r>
      <w:r w:rsidR="004121D8">
        <w:rPr>
          <w:lang w:val="en-US"/>
        </w:rPr>
        <w:t>Enterprise</w:t>
      </w:r>
      <w:r w:rsidR="00FB18A7">
        <w:rPr>
          <w:lang w:val="uk-UA"/>
        </w:rPr>
        <w:t>.</w:t>
      </w:r>
      <w:r w:rsidR="00A17DE6">
        <w:rPr>
          <w:lang w:val="uk-UA"/>
        </w:rPr>
        <w:t xml:space="preserve"> </w:t>
      </w:r>
      <w:r w:rsidR="00FB18A7">
        <w:rPr>
          <w:lang w:val="en-US"/>
        </w:rPr>
        <w:t xml:space="preserve">Back-end </w:t>
      </w:r>
      <w:r w:rsidR="00FB18A7">
        <w:rPr>
          <w:lang w:val="uk-UA"/>
        </w:rPr>
        <w:t xml:space="preserve">побудовано на </w:t>
      </w:r>
      <w:r w:rsidR="00FB18A7">
        <w:rPr>
          <w:lang w:val="en-US"/>
        </w:rPr>
        <w:t>Express.js,</w:t>
      </w:r>
      <w:r w:rsidR="00FB18A7">
        <w:rPr>
          <w:lang w:val="uk-UA"/>
        </w:rPr>
        <w:t xml:space="preserve"> сучасному та надзвичайно просунутому і зручному для використання</w:t>
      </w:r>
      <w:r w:rsidR="00FB18A7">
        <w:rPr>
          <w:lang w:val="en-US"/>
        </w:rPr>
        <w:t xml:space="preserve"> </w:t>
      </w:r>
      <w:r w:rsidR="00FB18A7">
        <w:rPr>
          <w:lang w:val="uk-UA"/>
        </w:rPr>
        <w:t xml:space="preserve">фреймворку, заснованому на </w:t>
      </w:r>
      <w:r w:rsidR="00FB18A7">
        <w:rPr>
          <w:lang w:val="en-US"/>
        </w:rPr>
        <w:t>Node.js</w:t>
      </w:r>
      <w:r w:rsidR="00FB18A7">
        <w:rPr>
          <w:lang w:val="uk-UA"/>
        </w:rPr>
        <w:t xml:space="preserve">, платформі з відкритим кодом для застосунків на </w:t>
      </w:r>
      <w:r w:rsidR="00FB18A7">
        <w:rPr>
          <w:lang w:val="en-US"/>
        </w:rPr>
        <w:t>JS.</w:t>
      </w:r>
      <w:r w:rsidR="004121D8">
        <w:rPr>
          <w:lang w:val="uk-UA"/>
        </w:rPr>
        <w:t xml:space="preserve"> База даних, яка використовується для збереження транзакцій користувача, - </w:t>
      </w:r>
      <w:r w:rsidR="004121D8">
        <w:rPr>
          <w:lang w:val="en-US"/>
        </w:rPr>
        <w:t xml:space="preserve">MongoDB. </w:t>
      </w:r>
    </w:p>
    <w:p w14:paraId="3116F295" w14:textId="1B9B2424" w:rsidR="006C33A3" w:rsidRDefault="00A959CF" w:rsidP="005960C2">
      <w:pPr>
        <w:spacing w:line="360" w:lineRule="auto"/>
        <w:jc w:val="both"/>
        <w:rPr>
          <w:lang w:val="en-US"/>
        </w:rPr>
      </w:pPr>
      <w:r>
        <w:rPr>
          <w:lang w:val="uk-UA"/>
        </w:rPr>
        <w:t xml:space="preserve">Актуальна інформація береться з таких перевірених джерел як </w:t>
      </w:r>
      <w:r>
        <w:rPr>
          <w:lang w:val="en-US"/>
        </w:rPr>
        <w:t>investing</w:t>
      </w:r>
      <w:r w:rsidRPr="009E6374">
        <w:rPr>
          <w:lang w:val="uk-UA"/>
        </w:rPr>
        <w:t>.</w:t>
      </w:r>
      <w:r>
        <w:rPr>
          <w:lang w:val="en-US"/>
        </w:rPr>
        <w:t>com</w:t>
      </w:r>
      <w:r w:rsidRPr="009E6374">
        <w:rPr>
          <w:lang w:val="uk-UA"/>
        </w:rPr>
        <w:t xml:space="preserve"> </w:t>
      </w:r>
      <w:r>
        <w:rPr>
          <w:lang w:val="uk-UA"/>
        </w:rPr>
        <w:t>та</w:t>
      </w:r>
      <w:r w:rsidRPr="009E6374">
        <w:rPr>
          <w:lang w:val="uk-UA"/>
        </w:rPr>
        <w:t xml:space="preserve"> </w:t>
      </w:r>
      <w:proofErr w:type="spellStart"/>
      <w:r>
        <w:rPr>
          <w:lang w:val="en-US"/>
        </w:rPr>
        <w:t>coinmarketcap</w:t>
      </w:r>
      <w:proofErr w:type="spellEnd"/>
      <w:r w:rsidRPr="009E6374">
        <w:rPr>
          <w:lang w:val="uk-UA"/>
        </w:rPr>
        <w:t>.</w:t>
      </w:r>
      <w:r>
        <w:rPr>
          <w:lang w:val="en-US"/>
        </w:rPr>
        <w:t>com</w:t>
      </w:r>
      <w:r>
        <w:rPr>
          <w:lang w:val="uk-UA"/>
        </w:rPr>
        <w:t>.</w:t>
      </w:r>
    </w:p>
    <w:p w14:paraId="29C62896" w14:textId="083FEA01" w:rsidR="00A07172" w:rsidRPr="00A07172" w:rsidRDefault="00A07172" w:rsidP="005960C2">
      <w:pPr>
        <w:spacing w:line="360" w:lineRule="auto"/>
        <w:jc w:val="both"/>
        <w:rPr>
          <w:lang w:val="uk-UA"/>
        </w:rPr>
      </w:pPr>
      <w:r>
        <w:rPr>
          <w:lang w:val="uk-UA"/>
        </w:rPr>
        <w:t xml:space="preserve">Загалом, можна сказати, що обраний стек технологій можна з легкістю було б обрати і для розробки повноцінного комерційного продукту, що свідчить про максимальну наближеність до світових стандартів з розробки під час написання прототипу </w:t>
      </w:r>
      <w:proofErr w:type="spellStart"/>
      <w:r>
        <w:rPr>
          <w:lang w:val="uk-UA"/>
        </w:rPr>
        <w:t>хедж</w:t>
      </w:r>
      <w:proofErr w:type="spellEnd"/>
      <w:r>
        <w:rPr>
          <w:lang w:val="uk-UA"/>
        </w:rPr>
        <w:t xml:space="preserve">-фонду для </w:t>
      </w:r>
      <w:proofErr w:type="spellStart"/>
      <w:r>
        <w:rPr>
          <w:lang w:val="uk-UA"/>
        </w:rPr>
        <w:t>криптовалют</w:t>
      </w:r>
      <w:proofErr w:type="spellEnd"/>
      <w:r>
        <w:rPr>
          <w:lang w:val="uk-UA"/>
        </w:rPr>
        <w:t>.</w:t>
      </w:r>
    </w:p>
    <w:p w14:paraId="3FCEFE02" w14:textId="1CA28808" w:rsidR="00615781" w:rsidRDefault="00D07AFA" w:rsidP="00D07AFA">
      <w:pPr>
        <w:pStyle w:val="Heading2"/>
        <w:rPr>
          <w:lang w:val="uk-UA"/>
        </w:rPr>
      </w:pPr>
      <w:bookmarkStart w:id="20" w:name="_Toc7858044"/>
      <w:r>
        <w:rPr>
          <w:lang w:val="en-US"/>
        </w:rPr>
        <w:t>3.</w:t>
      </w:r>
      <w:r w:rsidR="00BC4EDC">
        <w:rPr>
          <w:lang w:val="uk-UA"/>
        </w:rPr>
        <w:t>4</w:t>
      </w:r>
      <w:r>
        <w:rPr>
          <w:lang w:val="en-US"/>
        </w:rPr>
        <w:t xml:space="preserve"> </w:t>
      </w:r>
      <w:r w:rsidR="00615781">
        <w:rPr>
          <w:lang w:val="uk-UA"/>
        </w:rPr>
        <w:t>Результати розробки програмного продукту</w:t>
      </w:r>
      <w:bookmarkEnd w:id="20"/>
    </w:p>
    <w:p w14:paraId="124C7D0A" w14:textId="38A6C0AA" w:rsidR="00615781" w:rsidRPr="00615781" w:rsidRDefault="00615781" w:rsidP="005960C2">
      <w:pPr>
        <w:jc w:val="both"/>
        <w:rPr>
          <w:lang w:val="uk-UA"/>
        </w:rPr>
      </w:pPr>
      <w:r>
        <w:rPr>
          <w:lang w:val="uk-UA"/>
        </w:rPr>
        <w:t xml:space="preserve">У ході розробки було створено веб-сайт </w:t>
      </w:r>
      <w:proofErr w:type="spellStart"/>
      <w:r>
        <w:rPr>
          <w:lang w:val="uk-UA"/>
        </w:rPr>
        <w:t>хедж</w:t>
      </w:r>
      <w:proofErr w:type="spellEnd"/>
      <w:r>
        <w:rPr>
          <w:lang w:val="uk-UA"/>
        </w:rPr>
        <w:t xml:space="preserve">-фонду на основі </w:t>
      </w:r>
      <w:r>
        <w:rPr>
          <w:lang w:val="en-US"/>
        </w:rPr>
        <w:t>React</w:t>
      </w:r>
      <w:r>
        <w:rPr>
          <w:lang w:val="uk-UA"/>
        </w:rPr>
        <w:t>. Далі за текстом наведені ілюстрації різних розділів та функціоналу продукту.</w:t>
      </w:r>
    </w:p>
    <w:p w14:paraId="777BD350" w14:textId="77777777" w:rsidR="00615781" w:rsidRDefault="00615781" w:rsidP="00615781">
      <w:pPr>
        <w:pStyle w:val="ListParagraph"/>
        <w:keepNext/>
        <w:ind w:left="1129" w:firstLine="0"/>
      </w:pPr>
      <w:r w:rsidRPr="00615781">
        <w:rPr>
          <w:noProof/>
        </w:rPr>
        <w:lastRenderedPageBreak/>
        <w:drawing>
          <wp:inline distT="0" distB="0" distL="0" distR="0" wp14:anchorId="1740CBD4" wp14:editId="69879B94">
            <wp:extent cx="4429125" cy="2668490"/>
            <wp:effectExtent l="0" t="0" r="0" b="0"/>
            <wp:docPr id="23" name="Picture 4">
              <a:extLst xmlns:a="http://schemas.openxmlformats.org/drawingml/2006/main">
                <a:ext uri="{FF2B5EF4-FFF2-40B4-BE49-F238E27FC236}">
                  <a16:creationId xmlns:a16="http://schemas.microsoft.com/office/drawing/2014/main" id="{C8355768-AA0C-4F44-8811-BBCDFC50C9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355768-AA0C-4F44-8811-BBCDFC50C98B}"/>
                        </a:ext>
                      </a:extLst>
                    </pic:cNvPr>
                    <pic:cNvPicPr>
                      <a:picLocks noChangeAspect="1"/>
                    </pic:cNvPicPr>
                  </pic:nvPicPr>
                  <pic:blipFill>
                    <a:blip r:embed="rId10"/>
                    <a:stretch>
                      <a:fillRect/>
                    </a:stretch>
                  </pic:blipFill>
                  <pic:spPr>
                    <a:xfrm>
                      <a:off x="0" y="0"/>
                      <a:ext cx="4490217" cy="2705297"/>
                    </a:xfrm>
                    <a:prstGeom prst="rect">
                      <a:avLst/>
                    </a:prstGeom>
                  </pic:spPr>
                </pic:pic>
              </a:graphicData>
            </a:graphic>
          </wp:inline>
        </w:drawing>
      </w:r>
    </w:p>
    <w:p w14:paraId="4CDC6FD7" w14:textId="4910C94A" w:rsidR="00615781" w:rsidRDefault="00615781" w:rsidP="00796EF0">
      <w:pPr>
        <w:pStyle w:val="Caption"/>
        <w:rPr>
          <w:noProof/>
          <w:lang w:val="uk-UA"/>
        </w:rPr>
      </w:pPr>
      <w:r>
        <w:t xml:space="preserve">Рисунок </w:t>
      </w:r>
      <w:r>
        <w:fldChar w:fldCharType="begin"/>
      </w:r>
      <w:r>
        <w:instrText xml:space="preserve"> SEQ Рисунок \* ARABIC </w:instrText>
      </w:r>
      <w:r>
        <w:fldChar w:fldCharType="separate"/>
      </w:r>
      <w:r w:rsidR="00796EF0">
        <w:rPr>
          <w:noProof/>
        </w:rPr>
        <w:t>2</w:t>
      </w:r>
      <w:r>
        <w:fldChar w:fldCharType="end"/>
      </w:r>
      <w:r>
        <w:rPr>
          <w:lang w:val="uk-UA"/>
        </w:rPr>
        <w:t xml:space="preserve"> - Загальний інтерфейс; таблиця поточних курсів</w:t>
      </w:r>
      <w:r>
        <w:rPr>
          <w:noProof/>
          <w:lang w:val="uk-UA"/>
        </w:rPr>
        <w:t xml:space="preserve"> криптовалют</w:t>
      </w:r>
    </w:p>
    <w:p w14:paraId="1C63A9F0" w14:textId="77777777" w:rsidR="00615781" w:rsidRPr="005960C2" w:rsidRDefault="00615781" w:rsidP="00615781">
      <w:pPr>
        <w:keepNext/>
        <w:rPr>
          <w:lang w:val="en-US"/>
        </w:rPr>
      </w:pPr>
      <w:r w:rsidRPr="00615781">
        <w:rPr>
          <w:noProof/>
        </w:rPr>
        <w:drawing>
          <wp:inline distT="0" distB="0" distL="0" distR="0" wp14:anchorId="2CF8DFB3" wp14:editId="65130D4B">
            <wp:extent cx="5551170" cy="3344508"/>
            <wp:effectExtent l="0" t="0" r="0" b="8890"/>
            <wp:docPr id="24" name="Picture 3">
              <a:extLst xmlns:a="http://schemas.openxmlformats.org/drawingml/2006/main">
                <a:ext uri="{FF2B5EF4-FFF2-40B4-BE49-F238E27FC236}">
                  <a16:creationId xmlns:a16="http://schemas.microsoft.com/office/drawing/2014/main" id="{4029C64A-DD3E-4EF9-976B-502E86C76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029C64A-DD3E-4EF9-976B-502E86C768A1}"/>
                        </a:ext>
                      </a:extLst>
                    </pic:cNvPr>
                    <pic:cNvPicPr>
                      <a:picLocks noChangeAspect="1"/>
                    </pic:cNvPicPr>
                  </pic:nvPicPr>
                  <pic:blipFill>
                    <a:blip r:embed="rId11"/>
                    <a:stretch>
                      <a:fillRect/>
                    </a:stretch>
                  </pic:blipFill>
                  <pic:spPr>
                    <a:xfrm>
                      <a:off x="0" y="0"/>
                      <a:ext cx="5556751" cy="3347871"/>
                    </a:xfrm>
                    <a:prstGeom prst="rect">
                      <a:avLst/>
                    </a:prstGeom>
                  </pic:spPr>
                </pic:pic>
              </a:graphicData>
            </a:graphic>
          </wp:inline>
        </w:drawing>
      </w:r>
    </w:p>
    <w:p w14:paraId="1E86FE7B" w14:textId="70FA4415" w:rsidR="00615781" w:rsidRDefault="00615781" w:rsidP="00796EF0">
      <w:pPr>
        <w:pStyle w:val="Caption"/>
        <w:rPr>
          <w:lang w:val="uk-UA"/>
        </w:rPr>
      </w:pPr>
      <w:r>
        <w:t xml:space="preserve">Рисунок </w:t>
      </w:r>
      <w:r>
        <w:fldChar w:fldCharType="begin"/>
      </w:r>
      <w:r>
        <w:instrText xml:space="preserve"> SEQ Рисунок \* ARABIC </w:instrText>
      </w:r>
      <w:r>
        <w:fldChar w:fldCharType="separate"/>
      </w:r>
      <w:r w:rsidR="00796EF0">
        <w:rPr>
          <w:noProof/>
        </w:rPr>
        <w:t>3</w:t>
      </w:r>
      <w:r>
        <w:fldChar w:fldCharType="end"/>
      </w:r>
      <w:r>
        <w:rPr>
          <w:lang w:val="uk-UA"/>
        </w:rPr>
        <w:t xml:space="preserve"> - Графік курсу Біткоїну до Долара США за останні 7 днів</w:t>
      </w:r>
    </w:p>
    <w:p w14:paraId="6A3C0C6C" w14:textId="77777777" w:rsidR="00607A92" w:rsidRPr="00607A92" w:rsidRDefault="00607A92" w:rsidP="00607A92">
      <w:pPr>
        <w:rPr>
          <w:lang w:val="uk-UA"/>
        </w:rPr>
      </w:pPr>
    </w:p>
    <w:p w14:paraId="28DF9D16" w14:textId="77777777" w:rsidR="007D41E9" w:rsidRDefault="007D41E9" w:rsidP="007D41E9">
      <w:pPr>
        <w:keepNext/>
        <w:spacing w:line="360" w:lineRule="auto"/>
      </w:pPr>
      <w:r>
        <w:rPr>
          <w:noProof/>
        </w:rPr>
        <w:lastRenderedPageBreak/>
        <w:drawing>
          <wp:inline distT="0" distB="0" distL="0" distR="0" wp14:anchorId="600245C3" wp14:editId="423FF533">
            <wp:extent cx="5574983" cy="335997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7287" cy="3367388"/>
                    </a:xfrm>
                    <a:prstGeom prst="rect">
                      <a:avLst/>
                    </a:prstGeom>
                  </pic:spPr>
                </pic:pic>
              </a:graphicData>
            </a:graphic>
          </wp:inline>
        </w:drawing>
      </w:r>
    </w:p>
    <w:p w14:paraId="0F6EFE50" w14:textId="22B5A958" w:rsidR="00174732" w:rsidRDefault="007D41E9" w:rsidP="00796EF0">
      <w:pPr>
        <w:pStyle w:val="Caption"/>
        <w:rPr>
          <w:lang w:val="uk-UA"/>
        </w:rPr>
      </w:pPr>
      <w:r>
        <w:t xml:space="preserve">Рисунок </w:t>
      </w:r>
      <w:r>
        <w:fldChar w:fldCharType="begin"/>
      </w:r>
      <w:r>
        <w:instrText xml:space="preserve"> SEQ Рисунок \* ARABIC </w:instrText>
      </w:r>
      <w:r>
        <w:fldChar w:fldCharType="separate"/>
      </w:r>
      <w:r w:rsidR="00796EF0">
        <w:rPr>
          <w:noProof/>
        </w:rPr>
        <w:t>4</w:t>
      </w:r>
      <w:r>
        <w:fldChar w:fldCharType="end"/>
      </w:r>
      <w:r>
        <w:rPr>
          <w:lang w:val="en-US"/>
        </w:rPr>
        <w:t xml:space="preserve"> - </w:t>
      </w:r>
      <w:r>
        <w:rPr>
          <w:lang w:val="uk-UA"/>
        </w:rPr>
        <w:t>Команда керівників та розробників</w:t>
      </w:r>
    </w:p>
    <w:p w14:paraId="6117814C" w14:textId="77777777" w:rsidR="00B31FDF" w:rsidRDefault="00B31FDF" w:rsidP="00B31FDF">
      <w:pPr>
        <w:keepNext/>
      </w:pPr>
      <w:r>
        <w:rPr>
          <w:noProof/>
        </w:rPr>
        <w:drawing>
          <wp:inline distT="0" distB="0" distL="0" distR="0" wp14:anchorId="2FD4AC8F" wp14:editId="304FC9A3">
            <wp:extent cx="5032058" cy="30297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6871" cy="3044670"/>
                    </a:xfrm>
                    <a:prstGeom prst="rect">
                      <a:avLst/>
                    </a:prstGeom>
                  </pic:spPr>
                </pic:pic>
              </a:graphicData>
            </a:graphic>
          </wp:inline>
        </w:drawing>
      </w:r>
    </w:p>
    <w:p w14:paraId="1D46F5B2" w14:textId="7A7BBE1F" w:rsidR="00B31FDF" w:rsidRDefault="00B31FDF" w:rsidP="00796EF0">
      <w:pPr>
        <w:pStyle w:val="Caption"/>
        <w:rPr>
          <w:lang w:val="uk-UA"/>
        </w:rPr>
      </w:pPr>
      <w:r>
        <w:t xml:space="preserve">Рисунок </w:t>
      </w:r>
      <w:r>
        <w:fldChar w:fldCharType="begin"/>
      </w:r>
      <w:r>
        <w:instrText xml:space="preserve"> SEQ Рисунок \* ARABIC </w:instrText>
      </w:r>
      <w:r>
        <w:fldChar w:fldCharType="separate"/>
      </w:r>
      <w:r w:rsidR="00796EF0">
        <w:rPr>
          <w:noProof/>
        </w:rPr>
        <w:t>5</w:t>
      </w:r>
      <w:r>
        <w:fldChar w:fldCharType="end"/>
      </w:r>
      <w:r>
        <w:rPr>
          <w:lang w:val="en-US"/>
        </w:rPr>
        <w:t xml:space="preserve"> - </w:t>
      </w:r>
      <w:r>
        <w:rPr>
          <w:lang w:val="uk-UA"/>
        </w:rPr>
        <w:t>Відкритий ключ користувача</w:t>
      </w:r>
    </w:p>
    <w:p w14:paraId="7839B367" w14:textId="77777777" w:rsidR="006C6795" w:rsidRPr="006C6795" w:rsidRDefault="006C6795" w:rsidP="006C6795">
      <w:pPr>
        <w:rPr>
          <w:lang w:val="uk-UA"/>
        </w:rPr>
      </w:pPr>
    </w:p>
    <w:p w14:paraId="497B66F3" w14:textId="77777777" w:rsidR="00796EF0" w:rsidRDefault="00796EF0" w:rsidP="00796EF0">
      <w:pPr>
        <w:keepNext/>
        <w:spacing w:line="360" w:lineRule="auto"/>
      </w:pPr>
      <w:r>
        <w:rPr>
          <w:noProof/>
          <w:lang w:val="uk-UA"/>
        </w:rPr>
        <w:lastRenderedPageBreak/>
        <w:drawing>
          <wp:inline distT="0" distB="0" distL="0" distR="0" wp14:anchorId="00C13EC7" wp14:editId="42B425B9">
            <wp:extent cx="5024438" cy="3023239"/>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958" cy="3027764"/>
                    </a:xfrm>
                    <a:prstGeom prst="rect">
                      <a:avLst/>
                    </a:prstGeom>
                    <a:noFill/>
                    <a:ln>
                      <a:noFill/>
                    </a:ln>
                  </pic:spPr>
                </pic:pic>
              </a:graphicData>
            </a:graphic>
          </wp:inline>
        </w:drawing>
      </w:r>
    </w:p>
    <w:p w14:paraId="67CD6569" w14:textId="72D194B5" w:rsidR="0057733A" w:rsidRPr="0057733A" w:rsidRDefault="00796EF0" w:rsidP="00796EF0">
      <w:pPr>
        <w:pStyle w:val="Caption"/>
        <w:rPr>
          <w:lang w:val="uk-UA"/>
        </w:rPr>
      </w:pPr>
      <w:r>
        <w:t xml:space="preserve">Рисунок </w:t>
      </w:r>
      <w:r>
        <w:fldChar w:fldCharType="begin"/>
      </w:r>
      <w:r>
        <w:instrText xml:space="preserve"> SEQ Рисунок \* ARABIC </w:instrText>
      </w:r>
      <w:r>
        <w:fldChar w:fldCharType="separate"/>
      </w:r>
      <w:r>
        <w:rPr>
          <w:noProof/>
        </w:rPr>
        <w:t>6</w:t>
      </w:r>
      <w:r>
        <w:fldChar w:fldCharType="end"/>
      </w:r>
      <w:r>
        <w:rPr>
          <w:lang w:val="uk-UA"/>
        </w:rPr>
        <w:t xml:space="preserve"> - </w:t>
      </w:r>
      <w:proofErr w:type="spellStart"/>
      <w:r>
        <w:rPr>
          <w:lang w:val="uk-UA"/>
        </w:rPr>
        <w:t>Трейдинг</w:t>
      </w:r>
      <w:proofErr w:type="spellEnd"/>
      <w:r>
        <w:rPr>
          <w:lang w:val="uk-UA"/>
        </w:rPr>
        <w:t xml:space="preserve"> за допомогою </w:t>
      </w:r>
      <w:proofErr w:type="spellStart"/>
      <w:r>
        <w:rPr>
          <w:lang w:val="uk-UA"/>
        </w:rPr>
        <w:t>алгоробота</w:t>
      </w:r>
      <w:proofErr w:type="spellEnd"/>
    </w:p>
    <w:p w14:paraId="6F0D53AD" w14:textId="26EFC3C1" w:rsidR="0057733A" w:rsidRPr="0057733A" w:rsidRDefault="0057733A" w:rsidP="00CD78EA">
      <w:pPr>
        <w:spacing w:line="360" w:lineRule="auto"/>
        <w:rPr>
          <w:lang w:val="uk-UA"/>
        </w:rPr>
      </w:pPr>
    </w:p>
    <w:p w14:paraId="384BADAB" w14:textId="77777777" w:rsidR="008229E3" w:rsidRDefault="008229E3" w:rsidP="00CD78EA">
      <w:pPr>
        <w:spacing w:line="360" w:lineRule="auto"/>
        <w:jc w:val="center"/>
        <w:rPr>
          <w:lang w:val="uk-UA"/>
        </w:rPr>
      </w:pPr>
      <w:r>
        <w:rPr>
          <w:lang w:val="uk-UA"/>
        </w:rPr>
        <w:br w:type="page"/>
      </w:r>
    </w:p>
    <w:p w14:paraId="3B35D2F4" w14:textId="4B11DF72" w:rsidR="00102D11" w:rsidRPr="009E6374" w:rsidRDefault="008229E3" w:rsidP="005960C2">
      <w:pPr>
        <w:pStyle w:val="Heading1"/>
        <w:spacing w:line="360" w:lineRule="auto"/>
        <w:jc w:val="both"/>
      </w:pPr>
      <w:bookmarkStart w:id="21" w:name="_Toc4162216"/>
      <w:bookmarkStart w:id="22" w:name="_Toc7858045"/>
      <w:r>
        <w:rPr>
          <w:lang w:val="uk-UA"/>
        </w:rPr>
        <w:lastRenderedPageBreak/>
        <w:t>Висновки</w:t>
      </w:r>
      <w:bookmarkEnd w:id="21"/>
      <w:bookmarkEnd w:id="22"/>
    </w:p>
    <w:p w14:paraId="5A8FFF02" w14:textId="508472BC" w:rsidR="0002685C" w:rsidRDefault="002E705D" w:rsidP="005960C2">
      <w:pPr>
        <w:spacing w:line="360" w:lineRule="auto"/>
        <w:jc w:val="both"/>
        <w:rPr>
          <w:lang w:val="uk-UA"/>
        </w:rPr>
      </w:pPr>
      <w:r>
        <w:rPr>
          <w:lang w:val="uk-UA"/>
        </w:rPr>
        <w:t xml:space="preserve">З огляду на поточну ситуацію на ринку </w:t>
      </w:r>
      <w:proofErr w:type="spellStart"/>
      <w:r>
        <w:rPr>
          <w:lang w:val="uk-UA"/>
        </w:rPr>
        <w:t>криптоактивів</w:t>
      </w:r>
      <w:proofErr w:type="spellEnd"/>
      <w:r>
        <w:rPr>
          <w:lang w:val="uk-UA"/>
        </w:rPr>
        <w:t xml:space="preserve">, а також на сучасні тенденції розвитку, можна стверджувати, що </w:t>
      </w:r>
      <w:proofErr w:type="spellStart"/>
      <w:r>
        <w:rPr>
          <w:lang w:val="uk-UA"/>
        </w:rPr>
        <w:t>криптоактиви</w:t>
      </w:r>
      <w:proofErr w:type="spellEnd"/>
      <w:r>
        <w:rPr>
          <w:lang w:val="uk-UA"/>
        </w:rPr>
        <w:t xml:space="preserve"> чекає важливе для усього людства майбутнє. У наших же інтересах є подальший розвиток та ствердження </w:t>
      </w:r>
      <w:proofErr w:type="spellStart"/>
      <w:r>
        <w:rPr>
          <w:lang w:val="uk-UA"/>
        </w:rPr>
        <w:t>криптовалют</w:t>
      </w:r>
      <w:proofErr w:type="spellEnd"/>
      <w:r>
        <w:rPr>
          <w:lang w:val="uk-UA"/>
        </w:rPr>
        <w:t xml:space="preserve"> та токенів, у тому числі, в Україні.</w:t>
      </w:r>
      <w:r w:rsidR="0043706C" w:rsidRPr="009E6374">
        <w:t xml:space="preserve"> </w:t>
      </w:r>
      <w:r w:rsidR="0043706C">
        <w:rPr>
          <w:lang w:val="uk-UA"/>
        </w:rPr>
        <w:t xml:space="preserve">Гроші у вигляді </w:t>
      </w:r>
      <w:proofErr w:type="spellStart"/>
      <w:r w:rsidR="0043706C">
        <w:rPr>
          <w:lang w:val="uk-UA"/>
        </w:rPr>
        <w:t>криптовалют</w:t>
      </w:r>
      <w:proofErr w:type="spellEnd"/>
      <w:r w:rsidR="0043706C">
        <w:rPr>
          <w:lang w:val="uk-UA"/>
        </w:rPr>
        <w:t xml:space="preserve"> є кроком вперед, оскільки ціна їх «виготовлення» складається в основному </w:t>
      </w:r>
      <w:r w:rsidR="009B0BE2">
        <w:rPr>
          <w:lang w:val="uk-UA"/>
        </w:rPr>
        <w:t xml:space="preserve">з коштів, витрачених на </w:t>
      </w:r>
      <w:proofErr w:type="spellStart"/>
      <w:r w:rsidR="009B0BE2">
        <w:rPr>
          <w:lang w:val="uk-UA"/>
        </w:rPr>
        <w:t>майнінг</w:t>
      </w:r>
      <w:proofErr w:type="spellEnd"/>
      <w:r w:rsidR="009B0BE2">
        <w:rPr>
          <w:lang w:val="uk-UA"/>
        </w:rPr>
        <w:t>, а не на виготовлення паперу чи переплавлення металів, що є значно менш шкідливим для довкілля.</w:t>
      </w:r>
      <w:r w:rsidR="00BF7BB6">
        <w:rPr>
          <w:lang w:val="uk-UA"/>
        </w:rPr>
        <w:t xml:space="preserve"> Наявність приватних та відкритих ключів у </w:t>
      </w:r>
      <w:proofErr w:type="spellStart"/>
      <w:r w:rsidR="00BF7BB6">
        <w:rPr>
          <w:lang w:val="uk-UA"/>
        </w:rPr>
        <w:t>криптогаманців</w:t>
      </w:r>
      <w:proofErr w:type="spellEnd"/>
      <w:r w:rsidR="00BF7BB6">
        <w:rPr>
          <w:lang w:val="uk-UA"/>
        </w:rPr>
        <w:t xml:space="preserve"> також є кроком вперед з точки зору безпеки кінцевого користувача </w:t>
      </w:r>
      <w:proofErr w:type="spellStart"/>
      <w:r w:rsidR="00BF7BB6">
        <w:rPr>
          <w:lang w:val="uk-UA"/>
        </w:rPr>
        <w:t>криптоактивів</w:t>
      </w:r>
      <w:proofErr w:type="spellEnd"/>
      <w:r w:rsidR="00BF7BB6">
        <w:rPr>
          <w:lang w:val="uk-UA"/>
        </w:rPr>
        <w:t>.</w:t>
      </w:r>
      <w:r w:rsidR="001050DA">
        <w:rPr>
          <w:lang w:val="uk-UA"/>
        </w:rPr>
        <w:t xml:space="preserve"> Віртуальні гроші отримати зловмисникам значно складніше.</w:t>
      </w:r>
      <w:r w:rsidR="0070276D">
        <w:rPr>
          <w:lang w:val="uk-UA"/>
        </w:rPr>
        <w:t xml:space="preserve"> Наразі певна </w:t>
      </w:r>
      <w:proofErr w:type="spellStart"/>
      <w:r w:rsidR="0070276D">
        <w:rPr>
          <w:lang w:val="uk-UA"/>
        </w:rPr>
        <w:t>контроверсія</w:t>
      </w:r>
      <w:proofErr w:type="spellEnd"/>
      <w:r w:rsidR="0070276D">
        <w:rPr>
          <w:lang w:val="uk-UA"/>
        </w:rPr>
        <w:t xml:space="preserve"> оточує лише анонімні </w:t>
      </w:r>
      <w:proofErr w:type="spellStart"/>
      <w:r w:rsidR="0070276D">
        <w:rPr>
          <w:lang w:val="uk-UA"/>
        </w:rPr>
        <w:t>криптовалюти</w:t>
      </w:r>
      <w:proofErr w:type="spellEnd"/>
      <w:r w:rsidR="0070276D">
        <w:rPr>
          <w:lang w:val="uk-UA"/>
        </w:rPr>
        <w:t>, транзакції за допомогою яких майже не можливо спец. службам різних країн, зайнятих захистом своїх громадян від терактів та інших лих.</w:t>
      </w:r>
      <w:r w:rsidR="00E507C6">
        <w:rPr>
          <w:lang w:val="uk-UA"/>
        </w:rPr>
        <w:t xml:space="preserve"> Тим не менш, щороку робиться все більше і більше кроків для врегулювання потенційно небезпечного інструменту розрахунків, що вказує на його світле майбутнє.</w:t>
      </w:r>
    </w:p>
    <w:p w14:paraId="04326880" w14:textId="6B14E7DB" w:rsidR="00FE00DD" w:rsidRPr="00A54408" w:rsidRDefault="00FE00DD" w:rsidP="005960C2">
      <w:pPr>
        <w:spacing w:line="360" w:lineRule="auto"/>
        <w:jc w:val="both"/>
        <w:rPr>
          <w:lang w:val="uk-UA"/>
        </w:rPr>
      </w:pPr>
      <w:r>
        <w:rPr>
          <w:lang w:val="uk-UA"/>
        </w:rPr>
        <w:t xml:space="preserve">Було проведено дослідження принципу роботи </w:t>
      </w:r>
      <w:proofErr w:type="spellStart"/>
      <w:r>
        <w:rPr>
          <w:lang w:val="uk-UA"/>
        </w:rPr>
        <w:t>криптоактивів</w:t>
      </w:r>
      <w:proofErr w:type="spellEnd"/>
      <w:r>
        <w:rPr>
          <w:lang w:val="uk-UA"/>
        </w:rPr>
        <w:t>, їх створення, збереження та обігу, а набуті знання були використані для моделювання установи,</w:t>
      </w:r>
      <w:r w:rsidR="005C3259">
        <w:rPr>
          <w:lang w:val="uk-UA"/>
        </w:rPr>
        <w:t xml:space="preserve"> </w:t>
      </w:r>
      <w:proofErr w:type="spellStart"/>
      <w:r w:rsidR="005C3259">
        <w:rPr>
          <w:lang w:val="uk-UA"/>
        </w:rPr>
        <w:t>криптовалютного</w:t>
      </w:r>
      <w:proofErr w:type="spellEnd"/>
      <w:r w:rsidR="005C3259">
        <w:rPr>
          <w:lang w:val="uk-UA"/>
        </w:rPr>
        <w:t xml:space="preserve"> </w:t>
      </w:r>
      <w:proofErr w:type="spellStart"/>
      <w:r w:rsidR="005C3259">
        <w:rPr>
          <w:lang w:val="uk-UA"/>
        </w:rPr>
        <w:t>хедж</w:t>
      </w:r>
      <w:proofErr w:type="spellEnd"/>
      <w:r w:rsidR="005C3259">
        <w:rPr>
          <w:lang w:val="uk-UA"/>
        </w:rPr>
        <w:t>-фонду,</w:t>
      </w:r>
      <w:r>
        <w:rPr>
          <w:lang w:val="uk-UA"/>
        </w:rPr>
        <w:t xml:space="preserve"> як</w:t>
      </w:r>
      <w:r w:rsidR="005C3259">
        <w:rPr>
          <w:lang w:val="uk-UA"/>
        </w:rPr>
        <w:t>ий</w:t>
      </w:r>
      <w:r>
        <w:rPr>
          <w:lang w:val="uk-UA"/>
        </w:rPr>
        <w:t xml:space="preserve"> орієнтован</w:t>
      </w:r>
      <w:r w:rsidR="005C3259">
        <w:rPr>
          <w:lang w:val="uk-UA"/>
        </w:rPr>
        <w:t>ий</w:t>
      </w:r>
      <w:r>
        <w:rPr>
          <w:lang w:val="uk-UA"/>
        </w:rPr>
        <w:t xml:space="preserve"> на роботу з десятьма найбільш капіталізованими </w:t>
      </w:r>
      <w:proofErr w:type="spellStart"/>
      <w:r>
        <w:rPr>
          <w:lang w:val="uk-UA"/>
        </w:rPr>
        <w:t>криптовалютами</w:t>
      </w:r>
      <w:proofErr w:type="spellEnd"/>
      <w:r w:rsidR="00C34E74">
        <w:rPr>
          <w:lang w:val="uk-UA"/>
        </w:rPr>
        <w:t xml:space="preserve"> світу</w:t>
      </w:r>
      <w:r>
        <w:rPr>
          <w:lang w:val="uk-UA"/>
        </w:rPr>
        <w:t xml:space="preserve">, а також </w:t>
      </w:r>
      <w:proofErr w:type="spellStart"/>
      <w:r>
        <w:rPr>
          <w:lang w:val="uk-UA"/>
        </w:rPr>
        <w:t>іноваційною</w:t>
      </w:r>
      <w:proofErr w:type="spellEnd"/>
      <w:r>
        <w:rPr>
          <w:lang w:val="uk-UA"/>
        </w:rPr>
        <w:t xml:space="preserve"> </w:t>
      </w:r>
      <w:proofErr w:type="spellStart"/>
      <w:r>
        <w:rPr>
          <w:lang w:val="uk-UA"/>
        </w:rPr>
        <w:t>криптовалютою</w:t>
      </w:r>
      <w:proofErr w:type="spellEnd"/>
      <w:r>
        <w:rPr>
          <w:lang w:val="uk-UA"/>
        </w:rPr>
        <w:t xml:space="preserve"> </w:t>
      </w:r>
      <w:r>
        <w:rPr>
          <w:lang w:val="en-US"/>
        </w:rPr>
        <w:t>TOPI</w:t>
      </w:r>
      <w:r>
        <w:rPr>
          <w:lang w:val="uk-UA"/>
        </w:rPr>
        <w:t>.</w:t>
      </w:r>
    </w:p>
    <w:p w14:paraId="523D4E17" w14:textId="15F6C11F" w:rsidR="004E0553" w:rsidRDefault="0002685C" w:rsidP="005960C2">
      <w:pPr>
        <w:spacing w:line="360" w:lineRule="auto"/>
        <w:jc w:val="both"/>
        <w:rPr>
          <w:lang w:val="uk-UA"/>
        </w:rPr>
      </w:pPr>
      <w:r>
        <w:rPr>
          <w:lang w:val="uk-UA"/>
        </w:rPr>
        <w:tab/>
        <w:t xml:space="preserve">Створена </w:t>
      </w:r>
      <w:proofErr w:type="spellStart"/>
      <w:r>
        <w:rPr>
          <w:lang w:val="uk-UA"/>
        </w:rPr>
        <w:t>криптовлюта</w:t>
      </w:r>
      <w:proofErr w:type="spellEnd"/>
      <w:r>
        <w:rPr>
          <w:lang w:val="uk-UA"/>
        </w:rPr>
        <w:t xml:space="preserve"> </w:t>
      </w:r>
      <w:r>
        <w:rPr>
          <w:lang w:val="en-US"/>
        </w:rPr>
        <w:t>TOPI</w:t>
      </w:r>
      <w:r w:rsidRPr="009E6374">
        <w:rPr>
          <w:lang w:val="uk-UA"/>
        </w:rPr>
        <w:t xml:space="preserve"> </w:t>
      </w:r>
      <w:r>
        <w:rPr>
          <w:lang w:val="uk-UA"/>
        </w:rPr>
        <w:t>та</w:t>
      </w:r>
      <w:r w:rsidR="00D27556">
        <w:rPr>
          <w:lang w:val="uk-UA"/>
        </w:rPr>
        <w:t xml:space="preserve"> прототип</w:t>
      </w:r>
      <w:r>
        <w:rPr>
          <w:lang w:val="uk-UA"/>
        </w:rPr>
        <w:t xml:space="preserve"> </w:t>
      </w:r>
      <w:proofErr w:type="spellStart"/>
      <w:r w:rsidR="00E42284">
        <w:rPr>
          <w:lang w:val="uk-UA"/>
        </w:rPr>
        <w:t>х</w:t>
      </w:r>
      <w:r w:rsidR="00D27556">
        <w:rPr>
          <w:lang w:val="uk-UA"/>
        </w:rPr>
        <w:t>едж</w:t>
      </w:r>
      <w:proofErr w:type="spellEnd"/>
      <w:r w:rsidR="00D27556">
        <w:rPr>
          <w:lang w:val="uk-UA"/>
        </w:rPr>
        <w:t xml:space="preserve">-фонду під час написання роботи демонструють усю сучасність та досконалість віртуальних </w:t>
      </w:r>
      <w:r w:rsidR="00DD101B">
        <w:rPr>
          <w:lang w:val="uk-UA"/>
        </w:rPr>
        <w:t>активів</w:t>
      </w:r>
      <w:r w:rsidR="00860F42">
        <w:rPr>
          <w:lang w:val="uk-UA"/>
        </w:rPr>
        <w:t>, а успіх подібних проектів за кордоном свідчить про перспективність запуску подібних старт-</w:t>
      </w:r>
      <w:proofErr w:type="spellStart"/>
      <w:r w:rsidR="00860F42">
        <w:rPr>
          <w:lang w:val="uk-UA"/>
        </w:rPr>
        <w:t>апів</w:t>
      </w:r>
      <w:proofErr w:type="spellEnd"/>
      <w:r w:rsidR="00860F42">
        <w:rPr>
          <w:lang w:val="uk-UA"/>
        </w:rPr>
        <w:t xml:space="preserve"> і в Україні</w:t>
      </w:r>
      <w:r w:rsidR="00217DEC">
        <w:rPr>
          <w:lang w:val="uk-UA"/>
        </w:rPr>
        <w:t xml:space="preserve">, особливо враховуючи поточну ситуацію з </w:t>
      </w:r>
      <w:proofErr w:type="spellStart"/>
      <w:r w:rsidR="00217DEC">
        <w:rPr>
          <w:lang w:val="uk-UA"/>
        </w:rPr>
        <w:t>регуляціями</w:t>
      </w:r>
      <w:proofErr w:type="spellEnd"/>
      <w:r w:rsidR="00217DEC">
        <w:rPr>
          <w:lang w:val="uk-UA"/>
        </w:rPr>
        <w:t xml:space="preserve"> ринку </w:t>
      </w:r>
      <w:proofErr w:type="spellStart"/>
      <w:r w:rsidR="00217DEC">
        <w:rPr>
          <w:lang w:val="uk-UA"/>
        </w:rPr>
        <w:t>криптоактивів</w:t>
      </w:r>
      <w:proofErr w:type="spellEnd"/>
      <w:r w:rsidR="00217DEC">
        <w:rPr>
          <w:lang w:val="uk-UA"/>
        </w:rPr>
        <w:t>.</w:t>
      </w:r>
    </w:p>
    <w:p w14:paraId="25E8F8A6" w14:textId="77777777" w:rsidR="00BB3C65" w:rsidRDefault="004E0553" w:rsidP="005960C2">
      <w:pPr>
        <w:spacing w:line="360" w:lineRule="auto"/>
        <w:jc w:val="both"/>
        <w:rPr>
          <w:lang w:val="uk-UA"/>
        </w:rPr>
      </w:pPr>
      <w:r>
        <w:rPr>
          <w:lang w:val="uk-UA"/>
        </w:rPr>
        <w:tab/>
        <w:t>Наостанок, варто відмітити, що обраний при написанні прототипу інструментарій можна вважати вдалим і для написання комерційного проекту.</w:t>
      </w:r>
      <w:r w:rsidR="00291AC5" w:rsidRPr="009E6374">
        <w:t xml:space="preserve"> </w:t>
      </w:r>
      <w:r w:rsidR="00C72DB9">
        <w:rPr>
          <w:lang w:val="uk-UA"/>
        </w:rPr>
        <w:lastRenderedPageBreak/>
        <w:t xml:space="preserve">Поставлена мета була досягнута під час створення прототипу </w:t>
      </w:r>
      <w:proofErr w:type="spellStart"/>
      <w:r w:rsidR="00C72DB9">
        <w:rPr>
          <w:lang w:val="uk-UA"/>
        </w:rPr>
        <w:t>хедж</w:t>
      </w:r>
      <w:proofErr w:type="spellEnd"/>
      <w:r w:rsidR="00C72DB9">
        <w:rPr>
          <w:lang w:val="uk-UA"/>
        </w:rPr>
        <w:t xml:space="preserve">-фонду за допомогою </w:t>
      </w:r>
      <w:r w:rsidR="00C72DB9">
        <w:rPr>
          <w:lang w:val="en-US"/>
        </w:rPr>
        <w:t xml:space="preserve">React. </w:t>
      </w:r>
      <w:r w:rsidR="00291AC5">
        <w:rPr>
          <w:lang w:val="en-US"/>
        </w:rPr>
        <w:t>React</w:t>
      </w:r>
      <w:r w:rsidR="00291AC5" w:rsidRPr="009E6374">
        <w:t xml:space="preserve"> </w:t>
      </w:r>
      <w:r w:rsidR="00291AC5">
        <w:rPr>
          <w:lang w:val="uk-UA"/>
        </w:rPr>
        <w:t>є надзвичайно потужною бібліотекою, яка дозволяє оптимальн</w:t>
      </w:r>
      <w:r w:rsidR="00540DBF">
        <w:rPr>
          <w:lang w:val="uk-UA"/>
        </w:rPr>
        <w:t>у</w:t>
      </w:r>
      <w:r w:rsidR="00291AC5">
        <w:rPr>
          <w:lang w:val="uk-UA"/>
        </w:rPr>
        <w:t xml:space="preserve"> </w:t>
      </w:r>
      <w:r w:rsidR="00540DBF">
        <w:rPr>
          <w:lang w:val="uk-UA"/>
        </w:rPr>
        <w:t>розробку</w:t>
      </w:r>
      <w:r w:rsidR="00291AC5">
        <w:rPr>
          <w:lang w:val="uk-UA"/>
        </w:rPr>
        <w:t xml:space="preserve"> та підтримку веб-сайту </w:t>
      </w:r>
      <w:proofErr w:type="spellStart"/>
      <w:r w:rsidR="00291AC5">
        <w:rPr>
          <w:lang w:val="uk-UA"/>
        </w:rPr>
        <w:t>хедж</w:t>
      </w:r>
      <w:proofErr w:type="spellEnd"/>
      <w:r w:rsidR="00291AC5">
        <w:rPr>
          <w:lang w:val="uk-UA"/>
        </w:rPr>
        <w:t>-фонду, де відбуваються усі транзакції користувачів.</w:t>
      </w:r>
      <w:r w:rsidR="00992C07">
        <w:rPr>
          <w:lang w:val="uk-UA"/>
        </w:rPr>
        <w:t xml:space="preserve"> Використані </w:t>
      </w:r>
      <w:r w:rsidR="00992C07">
        <w:rPr>
          <w:lang w:val="en-US"/>
        </w:rPr>
        <w:t xml:space="preserve">API Investing.com </w:t>
      </w:r>
      <w:r w:rsidR="00992C07">
        <w:rPr>
          <w:lang w:val="uk-UA"/>
        </w:rPr>
        <w:t xml:space="preserve">та </w:t>
      </w:r>
      <w:proofErr w:type="spellStart"/>
      <w:r w:rsidR="00992C07">
        <w:rPr>
          <w:lang w:val="en-US"/>
        </w:rPr>
        <w:t>CoinMarketCap</w:t>
      </w:r>
      <w:proofErr w:type="spellEnd"/>
      <w:r w:rsidR="00992C07">
        <w:rPr>
          <w:lang w:val="en-US"/>
        </w:rPr>
        <w:t xml:space="preserve"> </w:t>
      </w:r>
      <w:r w:rsidR="007F46CE">
        <w:rPr>
          <w:lang w:val="uk-UA"/>
        </w:rPr>
        <w:t>з легкістю можна використовувати і при розробці продуктів рівня підприємства.</w:t>
      </w:r>
      <w:r w:rsidR="00456D4C">
        <w:rPr>
          <w:lang w:val="uk-UA"/>
        </w:rPr>
        <w:t xml:space="preserve"> Обрана бібліотека стилів </w:t>
      </w:r>
      <w:r w:rsidR="00456D4C">
        <w:rPr>
          <w:lang w:val="en-US"/>
        </w:rPr>
        <w:t xml:space="preserve">Bootstrap </w:t>
      </w:r>
      <w:r w:rsidR="00456D4C">
        <w:rPr>
          <w:lang w:val="uk-UA"/>
        </w:rPr>
        <w:t>і взагалі є одним з найпопулярніших інструментів під час розробки веб-сайтів будь-яких компаній, від найменших і до найбільших.</w:t>
      </w:r>
    </w:p>
    <w:p w14:paraId="3A74D5E7" w14:textId="3994B188" w:rsidR="009D210A" w:rsidRDefault="00BB3C65" w:rsidP="005960C2">
      <w:pPr>
        <w:spacing w:line="360" w:lineRule="auto"/>
        <w:jc w:val="both"/>
        <w:rPr>
          <w:lang w:val="uk-UA"/>
        </w:rPr>
      </w:pPr>
      <w:r>
        <w:rPr>
          <w:lang w:val="uk-UA"/>
        </w:rPr>
        <w:t>Підсумовуючи, можна сказати, що дана робота є гарним підґрунтям для по</w:t>
      </w:r>
      <w:r w:rsidR="00F17B7C">
        <w:rPr>
          <w:lang w:val="uk-UA"/>
        </w:rPr>
        <w:t xml:space="preserve">дальшого розвитку та використання </w:t>
      </w:r>
      <w:proofErr w:type="spellStart"/>
      <w:r w:rsidR="00F17B7C">
        <w:rPr>
          <w:lang w:val="uk-UA"/>
        </w:rPr>
        <w:t>криптоактивів</w:t>
      </w:r>
      <w:proofErr w:type="spellEnd"/>
      <w:r w:rsidR="00F17B7C">
        <w:rPr>
          <w:lang w:val="uk-UA"/>
        </w:rPr>
        <w:t xml:space="preserve"> в Україні.</w:t>
      </w:r>
      <w:r w:rsidR="009D210A">
        <w:rPr>
          <w:lang w:val="uk-UA"/>
        </w:rPr>
        <w:br w:type="page"/>
      </w:r>
    </w:p>
    <w:p w14:paraId="671FC036" w14:textId="76D825F2" w:rsidR="008229E3" w:rsidRDefault="009D210A" w:rsidP="00CD78EA">
      <w:pPr>
        <w:pStyle w:val="Heading1"/>
        <w:spacing w:line="360" w:lineRule="auto"/>
        <w:rPr>
          <w:lang w:val="uk-UA"/>
        </w:rPr>
      </w:pPr>
      <w:bookmarkStart w:id="23" w:name="_Toc4162217"/>
      <w:bookmarkStart w:id="24" w:name="_Toc7858046"/>
      <w:r>
        <w:rPr>
          <w:lang w:val="uk-UA"/>
        </w:rPr>
        <w:lastRenderedPageBreak/>
        <w:t>Список використаної літератури</w:t>
      </w:r>
      <w:bookmarkEnd w:id="23"/>
      <w:bookmarkEnd w:id="24"/>
    </w:p>
    <w:p w14:paraId="5D34A8C0" w14:textId="5047697D" w:rsidR="009D210A" w:rsidRDefault="00DC5CE3" w:rsidP="00CD78EA">
      <w:pPr>
        <w:pStyle w:val="ListParagraph"/>
        <w:numPr>
          <w:ilvl w:val="0"/>
          <w:numId w:val="17"/>
        </w:numPr>
        <w:rPr>
          <w:lang w:val="uk-UA"/>
        </w:rPr>
      </w:pPr>
      <w:hyperlink r:id="rId15" w:history="1">
        <w:r w:rsidR="00935B8C" w:rsidRPr="005E4975">
          <w:rPr>
            <w:rStyle w:val="Hyperlink"/>
            <w:lang w:val="uk-UA"/>
          </w:rPr>
          <w:t>http://www.economy.in.ua/pdf/8_2018/18.pdf</w:t>
        </w:r>
      </w:hyperlink>
    </w:p>
    <w:p w14:paraId="70A22CE3" w14:textId="4792E7BA" w:rsidR="00935B8C" w:rsidRDefault="00DC5CE3" w:rsidP="00CD78EA">
      <w:pPr>
        <w:pStyle w:val="ListParagraph"/>
        <w:numPr>
          <w:ilvl w:val="0"/>
          <w:numId w:val="17"/>
        </w:numPr>
        <w:rPr>
          <w:lang w:val="uk-UA"/>
        </w:rPr>
      </w:pPr>
      <w:hyperlink r:id="rId16" w:history="1">
        <w:r w:rsidR="006F06F0" w:rsidRPr="00443842">
          <w:rPr>
            <w:rStyle w:val="Hyperlink"/>
            <w:lang w:val="uk-UA"/>
          </w:rPr>
          <w:t>https://cryptobook.pro/shcho-take-token-i-chym-vidriznyayet-sya-vid-kryptovalyuty.html</w:t>
        </w:r>
      </w:hyperlink>
    </w:p>
    <w:p w14:paraId="6765824E" w14:textId="04C4D7FC" w:rsidR="006F06F0" w:rsidRDefault="00DC5CE3" w:rsidP="00CD78EA">
      <w:pPr>
        <w:pStyle w:val="ListParagraph"/>
        <w:numPr>
          <w:ilvl w:val="0"/>
          <w:numId w:val="17"/>
        </w:numPr>
        <w:rPr>
          <w:lang w:val="uk-UA"/>
        </w:rPr>
      </w:pPr>
      <w:hyperlink r:id="rId17" w:history="1">
        <w:r w:rsidR="00D973B0" w:rsidRPr="00443842">
          <w:rPr>
            <w:rStyle w:val="Hyperlink"/>
            <w:lang w:val="uk-UA"/>
          </w:rPr>
          <w:t>https://www.econa.org.ua/index.php/econa/article/view/1408/pdf</w:t>
        </w:r>
      </w:hyperlink>
    </w:p>
    <w:p w14:paraId="14E1D445" w14:textId="69FCF8FE" w:rsidR="00D973B0" w:rsidRDefault="00DC5CE3" w:rsidP="00CD78EA">
      <w:pPr>
        <w:pStyle w:val="ListParagraph"/>
        <w:numPr>
          <w:ilvl w:val="0"/>
          <w:numId w:val="17"/>
        </w:numPr>
        <w:rPr>
          <w:lang w:val="uk-UA"/>
        </w:rPr>
      </w:pPr>
      <w:hyperlink r:id="rId18" w:history="1">
        <w:r w:rsidR="004819D1" w:rsidRPr="0050346F">
          <w:rPr>
            <w:rStyle w:val="Hyperlink"/>
            <w:lang w:val="uk-UA"/>
          </w:rPr>
          <w:t>http://yur-gazeta.com/publications/events/itinstrument-rozvitku-suchasnoyi-ekonomiki.html</w:t>
        </w:r>
      </w:hyperlink>
    </w:p>
    <w:p w14:paraId="635F3BBA" w14:textId="0FDDCADC" w:rsidR="004819D1" w:rsidRDefault="00DC5CE3" w:rsidP="00CD78EA">
      <w:pPr>
        <w:pStyle w:val="ListParagraph"/>
        <w:numPr>
          <w:ilvl w:val="0"/>
          <w:numId w:val="17"/>
        </w:numPr>
        <w:rPr>
          <w:lang w:val="uk-UA"/>
        </w:rPr>
      </w:pPr>
      <w:hyperlink r:id="rId19" w:history="1">
        <w:r w:rsidR="00CB4F7A" w:rsidRPr="0050346F">
          <w:rPr>
            <w:rStyle w:val="Hyperlink"/>
            <w:lang w:val="uk-UA"/>
          </w:rPr>
          <w:t>http://www.ukrpress.info/2018/06/11/yak-tsifrova-valyuta-dopomagae-borotbi-z-koruptsieyu/</w:t>
        </w:r>
      </w:hyperlink>
    </w:p>
    <w:p w14:paraId="3565FBE1" w14:textId="77777777" w:rsidR="00CB4F7A" w:rsidRDefault="00DC5CE3" w:rsidP="00CD78EA">
      <w:pPr>
        <w:pStyle w:val="ListParagraph"/>
        <w:numPr>
          <w:ilvl w:val="0"/>
          <w:numId w:val="17"/>
        </w:numPr>
        <w:rPr>
          <w:lang w:val="uk-UA"/>
        </w:rPr>
      </w:pPr>
      <w:hyperlink r:id="rId20" w:history="1">
        <w:r w:rsidR="00630AA2" w:rsidRPr="0050346F">
          <w:rPr>
            <w:rStyle w:val="Hyperlink"/>
            <w:lang w:val="uk-UA"/>
          </w:rPr>
          <w:t>https://minfin.com.ua/ua/2018/10/02/35035915/</w:t>
        </w:r>
      </w:hyperlink>
    </w:p>
    <w:p w14:paraId="0850053F" w14:textId="5825F667" w:rsidR="00CB4F7A" w:rsidRDefault="00DC5CE3" w:rsidP="00CD78EA">
      <w:pPr>
        <w:pStyle w:val="ListParagraph"/>
        <w:numPr>
          <w:ilvl w:val="0"/>
          <w:numId w:val="17"/>
        </w:numPr>
        <w:rPr>
          <w:lang w:val="uk-UA"/>
        </w:rPr>
      </w:pPr>
      <w:hyperlink r:id="rId21" w:history="1">
        <w:r w:rsidR="00205A13" w:rsidRPr="007C53A2">
          <w:rPr>
            <w:rStyle w:val="Hyperlink"/>
            <w:lang w:val="uk-UA"/>
          </w:rPr>
          <w:t>https://cryptobook.pro/shho-take-kryptovalyuta.html</w:t>
        </w:r>
      </w:hyperlink>
    </w:p>
    <w:p w14:paraId="4510F32F" w14:textId="5E2763F1" w:rsidR="00205A13" w:rsidRDefault="00DC5CE3" w:rsidP="00CD78EA">
      <w:pPr>
        <w:pStyle w:val="ListParagraph"/>
        <w:numPr>
          <w:ilvl w:val="0"/>
          <w:numId w:val="17"/>
        </w:numPr>
        <w:rPr>
          <w:lang w:val="uk-UA"/>
        </w:rPr>
      </w:pPr>
      <w:hyperlink r:id="rId22" w:history="1">
        <w:r w:rsidR="0069317B" w:rsidRPr="007C53A2">
          <w:rPr>
            <w:rStyle w:val="Hyperlink"/>
            <w:lang w:val="uk-UA"/>
          </w:rPr>
          <w:t>https://bitcoin.org/uk/how-it-works</w:t>
        </w:r>
      </w:hyperlink>
    </w:p>
    <w:p w14:paraId="24DC3086" w14:textId="1914929B" w:rsidR="0069317B" w:rsidRDefault="00DC5CE3" w:rsidP="00CD78EA">
      <w:pPr>
        <w:pStyle w:val="ListParagraph"/>
        <w:numPr>
          <w:ilvl w:val="0"/>
          <w:numId w:val="17"/>
        </w:numPr>
        <w:rPr>
          <w:lang w:val="uk-UA"/>
        </w:rPr>
      </w:pPr>
      <w:hyperlink r:id="rId23" w:history="1">
        <w:r w:rsidR="00DF60DF" w:rsidRPr="007C53A2">
          <w:rPr>
            <w:rStyle w:val="Hyperlink"/>
            <w:lang w:val="uk-UA"/>
          </w:rPr>
          <w:t>https://en.bitcoin.it/wiki/Colored_Coins</w:t>
        </w:r>
      </w:hyperlink>
    </w:p>
    <w:p w14:paraId="69729D13" w14:textId="67667E41" w:rsidR="00DF60DF" w:rsidRDefault="00D37EF2" w:rsidP="00CD78EA">
      <w:pPr>
        <w:pStyle w:val="ListParagraph"/>
        <w:numPr>
          <w:ilvl w:val="0"/>
          <w:numId w:val="17"/>
        </w:numPr>
        <w:rPr>
          <w:lang w:val="uk-UA"/>
        </w:rPr>
      </w:pPr>
      <w:r w:rsidRPr="009E6374">
        <w:rPr>
          <w:lang w:val="uk-UA"/>
        </w:rPr>
        <w:t xml:space="preserve"> </w:t>
      </w:r>
      <w:hyperlink r:id="rId24" w:history="1">
        <w:r w:rsidRPr="007C53A2">
          <w:rPr>
            <w:rStyle w:val="Hyperlink"/>
            <w:lang w:val="uk-UA"/>
          </w:rPr>
          <w:t>https://masterthecrypto.com/what-is-cryptocurrency-derivatives-guide-crypto-derivatives/</w:t>
        </w:r>
      </w:hyperlink>
    </w:p>
    <w:p w14:paraId="5D60E048" w14:textId="7980D2A0" w:rsidR="00D37EF2" w:rsidRDefault="00B21672" w:rsidP="00CD78EA">
      <w:pPr>
        <w:pStyle w:val="ListParagraph"/>
        <w:numPr>
          <w:ilvl w:val="0"/>
          <w:numId w:val="17"/>
        </w:numPr>
        <w:rPr>
          <w:lang w:val="uk-UA"/>
        </w:rPr>
      </w:pPr>
      <w:r>
        <w:rPr>
          <w:lang w:val="uk-UA"/>
        </w:rPr>
        <w:t xml:space="preserve"> </w:t>
      </w:r>
      <w:hyperlink r:id="rId25" w:history="1">
        <w:r w:rsidR="009F6859" w:rsidRPr="007C53A2">
          <w:rPr>
            <w:rStyle w:val="Hyperlink"/>
            <w:lang w:val="uk-UA"/>
          </w:rPr>
          <w:t>https://qz.com/1335481/cryptocurrency-is-just-one-of-seven-types-of-cryptoassets-you-should-know/</w:t>
        </w:r>
      </w:hyperlink>
    </w:p>
    <w:p w14:paraId="650598B5" w14:textId="787EB850" w:rsidR="00B21672" w:rsidRDefault="00FC7432" w:rsidP="00CD78EA">
      <w:pPr>
        <w:pStyle w:val="ListParagraph"/>
        <w:numPr>
          <w:ilvl w:val="0"/>
          <w:numId w:val="17"/>
        </w:numPr>
        <w:rPr>
          <w:lang w:val="uk-UA"/>
        </w:rPr>
      </w:pPr>
      <w:r>
        <w:rPr>
          <w:lang w:val="uk-UA"/>
        </w:rPr>
        <w:t xml:space="preserve"> </w:t>
      </w:r>
      <w:hyperlink r:id="rId26" w:history="1">
        <w:r w:rsidRPr="007C53A2">
          <w:rPr>
            <w:rStyle w:val="Hyperlink"/>
            <w:lang w:val="uk-UA"/>
          </w:rPr>
          <w:t>http://search.ligazakon.ua/l_doc2.nsf/link1/GH77Z00A.html</w:t>
        </w:r>
      </w:hyperlink>
    </w:p>
    <w:p w14:paraId="7EFB3C05" w14:textId="5F57E2FE" w:rsidR="00FC7432" w:rsidRPr="00047FBA" w:rsidRDefault="00047FBA" w:rsidP="00CD78EA">
      <w:pPr>
        <w:pStyle w:val="ListParagraph"/>
        <w:numPr>
          <w:ilvl w:val="0"/>
          <w:numId w:val="17"/>
        </w:numPr>
        <w:rPr>
          <w:lang w:val="uk-UA"/>
        </w:rPr>
      </w:pPr>
      <w:r w:rsidRPr="009E6374">
        <w:rPr>
          <w:lang w:val="uk-UA"/>
        </w:rPr>
        <w:t xml:space="preserve"> </w:t>
      </w:r>
      <w:hyperlink r:id="rId27" w:history="1">
        <w:r w:rsidRPr="007C53A2">
          <w:rPr>
            <w:rStyle w:val="Hyperlink"/>
            <w:lang w:val="en-US"/>
          </w:rPr>
          <w:t>http</w:t>
        </w:r>
        <w:r w:rsidRPr="009E6374">
          <w:rPr>
            <w:rStyle w:val="Hyperlink"/>
            <w:lang w:val="uk-UA"/>
          </w:rPr>
          <w:t>://</w:t>
        </w:r>
        <w:r w:rsidRPr="007C53A2">
          <w:rPr>
            <w:rStyle w:val="Hyperlink"/>
            <w:lang w:val="en-US"/>
          </w:rPr>
          <w:t>w</w:t>
        </w:r>
        <w:r w:rsidRPr="009E6374">
          <w:rPr>
            <w:rStyle w:val="Hyperlink"/>
            <w:lang w:val="uk-UA"/>
          </w:rPr>
          <w:t>1.</w:t>
        </w:r>
        <w:r w:rsidRPr="007C53A2">
          <w:rPr>
            <w:rStyle w:val="Hyperlink"/>
            <w:lang w:val="en-US"/>
          </w:rPr>
          <w:t>c</w:t>
        </w:r>
        <w:r w:rsidRPr="009E6374">
          <w:rPr>
            <w:rStyle w:val="Hyperlink"/>
            <w:lang w:val="uk-UA"/>
          </w:rPr>
          <w:t>1.</w:t>
        </w:r>
        <w:proofErr w:type="spellStart"/>
        <w:r w:rsidRPr="007C53A2">
          <w:rPr>
            <w:rStyle w:val="Hyperlink"/>
            <w:lang w:val="en-US"/>
          </w:rPr>
          <w:t>rada</w:t>
        </w:r>
        <w:proofErr w:type="spellEnd"/>
        <w:r w:rsidRPr="009E6374">
          <w:rPr>
            <w:rStyle w:val="Hyperlink"/>
            <w:lang w:val="uk-UA"/>
          </w:rPr>
          <w:t>.</w:t>
        </w:r>
        <w:r w:rsidRPr="007C53A2">
          <w:rPr>
            <w:rStyle w:val="Hyperlink"/>
            <w:lang w:val="en-US"/>
          </w:rPr>
          <w:t>gov</w:t>
        </w:r>
        <w:r w:rsidRPr="009E6374">
          <w:rPr>
            <w:rStyle w:val="Hyperlink"/>
            <w:lang w:val="uk-UA"/>
          </w:rPr>
          <w:t>.</w:t>
        </w:r>
        <w:proofErr w:type="spellStart"/>
        <w:r w:rsidRPr="007C53A2">
          <w:rPr>
            <w:rStyle w:val="Hyperlink"/>
            <w:lang w:val="en-US"/>
          </w:rPr>
          <w:t>ua</w:t>
        </w:r>
        <w:proofErr w:type="spellEnd"/>
        <w:r w:rsidRPr="009E6374">
          <w:rPr>
            <w:rStyle w:val="Hyperlink"/>
            <w:lang w:val="uk-UA"/>
          </w:rPr>
          <w:t>/</w:t>
        </w:r>
        <w:r w:rsidRPr="007C53A2">
          <w:rPr>
            <w:rStyle w:val="Hyperlink"/>
            <w:lang w:val="en-US"/>
          </w:rPr>
          <w:t>pls</w:t>
        </w:r>
        <w:r w:rsidRPr="009E6374">
          <w:rPr>
            <w:rStyle w:val="Hyperlink"/>
            <w:lang w:val="uk-UA"/>
          </w:rPr>
          <w:t>/</w:t>
        </w:r>
        <w:proofErr w:type="spellStart"/>
        <w:r w:rsidRPr="007C53A2">
          <w:rPr>
            <w:rStyle w:val="Hyperlink"/>
            <w:lang w:val="en-US"/>
          </w:rPr>
          <w:t>zweb</w:t>
        </w:r>
        <w:proofErr w:type="spellEnd"/>
        <w:r w:rsidRPr="009E6374">
          <w:rPr>
            <w:rStyle w:val="Hyperlink"/>
            <w:lang w:val="uk-UA"/>
          </w:rPr>
          <w:t>2/</w:t>
        </w:r>
        <w:proofErr w:type="spellStart"/>
        <w:r w:rsidRPr="007C53A2">
          <w:rPr>
            <w:rStyle w:val="Hyperlink"/>
            <w:lang w:val="en-US"/>
          </w:rPr>
          <w:t>webproc</w:t>
        </w:r>
        <w:proofErr w:type="spellEnd"/>
        <w:r w:rsidRPr="009E6374">
          <w:rPr>
            <w:rStyle w:val="Hyperlink"/>
            <w:lang w:val="uk-UA"/>
          </w:rPr>
          <w:t>4_1?</w:t>
        </w:r>
        <w:r w:rsidRPr="007C53A2">
          <w:rPr>
            <w:rStyle w:val="Hyperlink"/>
            <w:lang w:val="en-US"/>
          </w:rPr>
          <w:t>pf</w:t>
        </w:r>
        <w:r w:rsidRPr="009E6374">
          <w:rPr>
            <w:rStyle w:val="Hyperlink"/>
            <w:lang w:val="uk-UA"/>
          </w:rPr>
          <w:t>3511=64597</w:t>
        </w:r>
      </w:hyperlink>
    </w:p>
    <w:p w14:paraId="22085158" w14:textId="50B45B86" w:rsidR="00047FBA" w:rsidRDefault="005211A3" w:rsidP="00CD78EA">
      <w:pPr>
        <w:pStyle w:val="ListParagraph"/>
        <w:numPr>
          <w:ilvl w:val="0"/>
          <w:numId w:val="17"/>
        </w:numPr>
        <w:rPr>
          <w:lang w:val="uk-UA"/>
        </w:rPr>
      </w:pPr>
      <w:r>
        <w:rPr>
          <w:lang w:val="uk-UA"/>
        </w:rPr>
        <w:t xml:space="preserve"> </w:t>
      </w:r>
      <w:hyperlink r:id="rId28" w:history="1">
        <w:r w:rsidR="007A5EC1" w:rsidRPr="007C53A2">
          <w:rPr>
            <w:rStyle w:val="Hyperlink"/>
            <w:lang w:val="uk-UA"/>
          </w:rPr>
          <w:t>https://biz.nv.ua/finance/ne-kriptovalyuta-chto-takoe-e-grivna-i-kak-ona-budet-rabotat-50007892.html</w:t>
        </w:r>
      </w:hyperlink>
    </w:p>
    <w:p w14:paraId="4B520DF8" w14:textId="453F807C" w:rsidR="00AF08CC" w:rsidRPr="005765A1" w:rsidRDefault="00AF08CC" w:rsidP="009757AC">
      <w:pPr>
        <w:pStyle w:val="ListParagraph"/>
        <w:numPr>
          <w:ilvl w:val="0"/>
          <w:numId w:val="17"/>
        </w:numPr>
        <w:rPr>
          <w:rStyle w:val="Hyperlink"/>
          <w:color w:val="auto"/>
          <w:u w:val="none"/>
          <w:lang w:val="uk-UA"/>
        </w:rPr>
      </w:pPr>
      <w:r w:rsidRPr="009E6374">
        <w:rPr>
          <w:lang w:val="uk-UA"/>
        </w:rPr>
        <w:t xml:space="preserve"> </w:t>
      </w:r>
      <w:hyperlink r:id="rId29" w:history="1">
        <w:r w:rsidRPr="00AF08CC">
          <w:rPr>
            <w:rStyle w:val="Hyperlink"/>
            <w:lang w:val="en-US"/>
          </w:rPr>
          <w:t>https</w:t>
        </w:r>
        <w:r w:rsidRPr="009E6374">
          <w:rPr>
            <w:rStyle w:val="Hyperlink"/>
            <w:lang w:val="uk-UA"/>
          </w:rPr>
          <w:t>://</w:t>
        </w:r>
        <w:r w:rsidRPr="00AF08CC">
          <w:rPr>
            <w:rStyle w:val="Hyperlink"/>
            <w:lang w:val="en-US"/>
          </w:rPr>
          <w:t>www</w:t>
        </w:r>
        <w:r w:rsidRPr="009E6374">
          <w:rPr>
            <w:rStyle w:val="Hyperlink"/>
            <w:lang w:val="uk-UA"/>
          </w:rPr>
          <w:t>.</w:t>
        </w:r>
        <w:proofErr w:type="spellStart"/>
        <w:r w:rsidRPr="00AF08CC">
          <w:rPr>
            <w:rStyle w:val="Hyperlink"/>
            <w:lang w:val="en-US"/>
          </w:rPr>
          <w:t>brinknews</w:t>
        </w:r>
        <w:proofErr w:type="spellEnd"/>
        <w:r w:rsidRPr="009E6374">
          <w:rPr>
            <w:rStyle w:val="Hyperlink"/>
            <w:lang w:val="uk-UA"/>
          </w:rPr>
          <w:t>.</w:t>
        </w:r>
        <w:r w:rsidRPr="00AF08CC">
          <w:rPr>
            <w:rStyle w:val="Hyperlink"/>
            <w:lang w:val="en-US"/>
          </w:rPr>
          <w:t>com</w:t>
        </w:r>
        <w:r w:rsidRPr="009E6374">
          <w:rPr>
            <w:rStyle w:val="Hyperlink"/>
            <w:lang w:val="uk-UA"/>
          </w:rPr>
          <w:t>/</w:t>
        </w:r>
        <w:r w:rsidRPr="00AF08CC">
          <w:rPr>
            <w:rStyle w:val="Hyperlink"/>
            <w:lang w:val="en-US"/>
          </w:rPr>
          <w:t>one</w:t>
        </w:r>
        <w:r w:rsidRPr="009E6374">
          <w:rPr>
            <w:rStyle w:val="Hyperlink"/>
            <w:lang w:val="uk-UA"/>
          </w:rPr>
          <w:t>-</w:t>
        </w:r>
        <w:r w:rsidRPr="00AF08CC">
          <w:rPr>
            <w:rStyle w:val="Hyperlink"/>
            <w:lang w:val="en-US"/>
          </w:rPr>
          <w:t>year</w:t>
        </w:r>
        <w:r w:rsidRPr="009E6374">
          <w:rPr>
            <w:rStyle w:val="Hyperlink"/>
            <w:lang w:val="uk-UA"/>
          </w:rPr>
          <w:t>-</w:t>
        </w:r>
        <w:r w:rsidRPr="00AF08CC">
          <w:rPr>
            <w:rStyle w:val="Hyperlink"/>
            <w:lang w:val="en-US"/>
          </w:rPr>
          <w:t>after</w:t>
        </w:r>
        <w:r w:rsidRPr="009E6374">
          <w:rPr>
            <w:rStyle w:val="Hyperlink"/>
            <w:lang w:val="uk-UA"/>
          </w:rPr>
          <w:t>-</w:t>
        </w:r>
        <w:r w:rsidRPr="00AF08CC">
          <w:rPr>
            <w:rStyle w:val="Hyperlink"/>
            <w:lang w:val="en-US"/>
          </w:rPr>
          <w:t>bitcoins</w:t>
        </w:r>
        <w:r w:rsidRPr="009E6374">
          <w:rPr>
            <w:rStyle w:val="Hyperlink"/>
            <w:lang w:val="uk-UA"/>
          </w:rPr>
          <w:t>-</w:t>
        </w:r>
        <w:r w:rsidRPr="00AF08CC">
          <w:rPr>
            <w:rStyle w:val="Hyperlink"/>
            <w:lang w:val="en-US"/>
          </w:rPr>
          <w:t>big</w:t>
        </w:r>
        <w:r w:rsidRPr="009E6374">
          <w:rPr>
            <w:rStyle w:val="Hyperlink"/>
            <w:lang w:val="uk-UA"/>
          </w:rPr>
          <w:t>-</w:t>
        </w:r>
        <w:r w:rsidRPr="00AF08CC">
          <w:rPr>
            <w:rStyle w:val="Hyperlink"/>
            <w:lang w:val="en-US"/>
          </w:rPr>
          <w:t>bust</w:t>
        </w:r>
        <w:r w:rsidRPr="009E6374">
          <w:rPr>
            <w:rStyle w:val="Hyperlink"/>
            <w:lang w:val="uk-UA"/>
          </w:rPr>
          <w:t>-</w:t>
        </w:r>
        <w:r w:rsidRPr="00AF08CC">
          <w:rPr>
            <w:rStyle w:val="Hyperlink"/>
            <w:lang w:val="en-US"/>
          </w:rPr>
          <w:t>what</w:t>
        </w:r>
        <w:r w:rsidRPr="009E6374">
          <w:rPr>
            <w:rStyle w:val="Hyperlink"/>
            <w:lang w:val="uk-UA"/>
          </w:rPr>
          <w:t>-</w:t>
        </w:r>
        <w:r w:rsidRPr="00AF08CC">
          <w:rPr>
            <w:rStyle w:val="Hyperlink"/>
            <w:lang w:val="en-US"/>
          </w:rPr>
          <w:t>comes</w:t>
        </w:r>
        <w:r w:rsidRPr="009E6374">
          <w:rPr>
            <w:rStyle w:val="Hyperlink"/>
            <w:lang w:val="uk-UA"/>
          </w:rPr>
          <w:t>-</w:t>
        </w:r>
        <w:r w:rsidRPr="00AF08CC">
          <w:rPr>
            <w:rStyle w:val="Hyperlink"/>
            <w:lang w:val="en-US"/>
          </w:rPr>
          <w:t>next</w:t>
        </w:r>
        <w:r w:rsidRPr="009E6374">
          <w:rPr>
            <w:rStyle w:val="Hyperlink"/>
            <w:lang w:val="uk-UA"/>
          </w:rPr>
          <w:t>/</w:t>
        </w:r>
      </w:hyperlink>
    </w:p>
    <w:p w14:paraId="769E7305" w14:textId="074EAC7C" w:rsidR="00E35E69" w:rsidRDefault="00E35E69" w:rsidP="00325C2E">
      <w:pPr>
        <w:pStyle w:val="ListParagraph"/>
        <w:numPr>
          <w:ilvl w:val="0"/>
          <w:numId w:val="17"/>
        </w:numPr>
        <w:rPr>
          <w:lang w:val="uk-UA"/>
        </w:rPr>
      </w:pPr>
      <w:r>
        <w:rPr>
          <w:lang w:val="uk-UA"/>
        </w:rPr>
        <w:t xml:space="preserve"> </w:t>
      </w:r>
      <w:hyperlink r:id="rId30" w:history="1">
        <w:r w:rsidRPr="00AF62E9">
          <w:rPr>
            <w:rStyle w:val="Hyperlink"/>
            <w:lang w:val="uk-UA"/>
          </w:rPr>
          <w:t>https://www.cryptohuckers.club/2018/09/yak-stvoryty-sviy-token-na-ripl.html</w:t>
        </w:r>
      </w:hyperlink>
    </w:p>
    <w:p w14:paraId="703BC186" w14:textId="4E6254F3" w:rsidR="00325C2E" w:rsidRPr="005765A1" w:rsidRDefault="00325C2E" w:rsidP="00325C2E">
      <w:pPr>
        <w:pStyle w:val="ListParagraph"/>
        <w:numPr>
          <w:ilvl w:val="0"/>
          <w:numId w:val="17"/>
        </w:numPr>
        <w:rPr>
          <w:lang w:val="uk-UA"/>
        </w:rPr>
      </w:pPr>
      <w:r>
        <w:rPr>
          <w:lang w:val="en-US"/>
        </w:rPr>
        <w:t xml:space="preserve"> </w:t>
      </w:r>
      <w:hyperlink r:id="rId31" w:history="1">
        <w:r w:rsidRPr="00AF62E9">
          <w:rPr>
            <w:rStyle w:val="Hyperlink"/>
            <w:lang w:val="en-US"/>
          </w:rPr>
          <w:t>https://news.bitcoin.com/the-number-of-cryptocurrency-exchanges-has-exploded/</w:t>
        </w:r>
      </w:hyperlink>
    </w:p>
    <w:p w14:paraId="6052674C" w14:textId="76D28726" w:rsidR="00EB4DE5" w:rsidRPr="00A54408" w:rsidRDefault="00DC5CE3" w:rsidP="00A54408">
      <w:pPr>
        <w:pStyle w:val="ListParagraph"/>
        <w:numPr>
          <w:ilvl w:val="0"/>
          <w:numId w:val="17"/>
        </w:numPr>
        <w:rPr>
          <w:lang w:val="uk-UA"/>
        </w:rPr>
      </w:pPr>
      <w:hyperlink r:id="rId32" w:history="1">
        <w:r w:rsidR="00EB4DE5">
          <w:rPr>
            <w:rStyle w:val="Hyperlink"/>
          </w:rPr>
          <w:t>https</w:t>
        </w:r>
        <w:r w:rsidR="00EB4DE5" w:rsidRPr="00EB4DE5">
          <w:rPr>
            <w:rStyle w:val="Hyperlink"/>
            <w:lang w:val="uk-UA"/>
          </w:rPr>
          <w:t>://</w:t>
        </w:r>
        <w:r w:rsidR="00EB4DE5">
          <w:rPr>
            <w:rStyle w:val="Hyperlink"/>
          </w:rPr>
          <w:t>bank</w:t>
        </w:r>
        <w:r w:rsidR="00EB4DE5" w:rsidRPr="00EB4DE5">
          <w:rPr>
            <w:rStyle w:val="Hyperlink"/>
            <w:lang w:val="uk-UA"/>
          </w:rPr>
          <w:t>.</w:t>
        </w:r>
        <w:r w:rsidR="00EB4DE5">
          <w:rPr>
            <w:rStyle w:val="Hyperlink"/>
          </w:rPr>
          <w:t>gov</w:t>
        </w:r>
        <w:r w:rsidR="00EB4DE5" w:rsidRPr="00EB4DE5">
          <w:rPr>
            <w:rStyle w:val="Hyperlink"/>
            <w:lang w:val="uk-UA"/>
          </w:rPr>
          <w:t>.</w:t>
        </w:r>
        <w:r w:rsidR="00EB4DE5">
          <w:rPr>
            <w:rStyle w:val="Hyperlink"/>
          </w:rPr>
          <w:t>ua</w:t>
        </w:r>
        <w:r w:rsidR="00EB4DE5" w:rsidRPr="00EB4DE5">
          <w:rPr>
            <w:rStyle w:val="Hyperlink"/>
            <w:lang w:val="uk-UA"/>
          </w:rPr>
          <w:t>/</w:t>
        </w:r>
        <w:r w:rsidR="00EB4DE5">
          <w:rPr>
            <w:rStyle w:val="Hyperlink"/>
          </w:rPr>
          <w:t>control</w:t>
        </w:r>
        <w:r w:rsidR="00EB4DE5" w:rsidRPr="00EB4DE5">
          <w:rPr>
            <w:rStyle w:val="Hyperlink"/>
            <w:lang w:val="uk-UA"/>
          </w:rPr>
          <w:t>/</w:t>
        </w:r>
        <w:r w:rsidR="00EB4DE5">
          <w:rPr>
            <w:rStyle w:val="Hyperlink"/>
          </w:rPr>
          <w:t>uk</w:t>
        </w:r>
        <w:r w:rsidR="00EB4DE5" w:rsidRPr="00EB4DE5">
          <w:rPr>
            <w:rStyle w:val="Hyperlink"/>
            <w:lang w:val="uk-UA"/>
          </w:rPr>
          <w:t>/</w:t>
        </w:r>
        <w:r w:rsidR="00EB4DE5">
          <w:rPr>
            <w:rStyle w:val="Hyperlink"/>
          </w:rPr>
          <w:t>publish</w:t>
        </w:r>
        <w:r w:rsidR="00EB4DE5" w:rsidRPr="00EB4DE5">
          <w:rPr>
            <w:rStyle w:val="Hyperlink"/>
            <w:lang w:val="uk-UA"/>
          </w:rPr>
          <w:t>/</w:t>
        </w:r>
        <w:r w:rsidR="00EB4DE5">
          <w:rPr>
            <w:rStyle w:val="Hyperlink"/>
          </w:rPr>
          <w:t>article</w:t>
        </w:r>
        <w:r w:rsidR="00EB4DE5" w:rsidRPr="00EB4DE5">
          <w:rPr>
            <w:rStyle w:val="Hyperlink"/>
            <w:lang w:val="uk-UA"/>
          </w:rPr>
          <w:t>?</w:t>
        </w:r>
        <w:r w:rsidR="00EB4DE5">
          <w:rPr>
            <w:rStyle w:val="Hyperlink"/>
          </w:rPr>
          <w:t>art</w:t>
        </w:r>
        <w:r w:rsidR="00EB4DE5" w:rsidRPr="00EB4DE5">
          <w:rPr>
            <w:rStyle w:val="Hyperlink"/>
            <w:lang w:val="uk-UA"/>
          </w:rPr>
          <w:t>_</w:t>
        </w:r>
        <w:r w:rsidR="00EB4DE5">
          <w:rPr>
            <w:rStyle w:val="Hyperlink"/>
          </w:rPr>
          <w:t>id</w:t>
        </w:r>
        <w:r w:rsidR="00EB4DE5" w:rsidRPr="00EB4DE5">
          <w:rPr>
            <w:rStyle w:val="Hyperlink"/>
            <w:lang w:val="uk-UA"/>
          </w:rPr>
          <w:t>=59735329</w:t>
        </w:r>
      </w:hyperlink>
    </w:p>
    <w:p w14:paraId="64FAA1C3" w14:textId="5796A6A5" w:rsidR="00325C2E" w:rsidRPr="00A54408" w:rsidRDefault="00DC5CE3" w:rsidP="00A54408">
      <w:pPr>
        <w:pStyle w:val="ListParagraph"/>
        <w:numPr>
          <w:ilvl w:val="0"/>
          <w:numId w:val="17"/>
        </w:numPr>
        <w:rPr>
          <w:lang w:val="uk-UA"/>
        </w:rPr>
      </w:pPr>
      <w:hyperlink r:id="rId33" w:history="1">
        <w:r w:rsidR="00EB4DE5">
          <w:rPr>
            <w:rStyle w:val="Hyperlink"/>
          </w:rPr>
          <w:t>https</w:t>
        </w:r>
        <w:r w:rsidR="00EB4DE5" w:rsidRPr="00EB4DE5">
          <w:rPr>
            <w:rStyle w:val="Hyperlink"/>
            <w:lang w:val="uk-UA"/>
          </w:rPr>
          <w:t>://</w:t>
        </w:r>
        <w:r w:rsidR="00EB4DE5">
          <w:rPr>
            <w:rStyle w:val="Hyperlink"/>
          </w:rPr>
          <w:t>legal</w:t>
        </w:r>
        <w:r w:rsidR="00EB4DE5" w:rsidRPr="00EB4DE5">
          <w:rPr>
            <w:rStyle w:val="Hyperlink"/>
            <w:lang w:val="uk-UA"/>
          </w:rPr>
          <w:t>-</w:t>
        </w:r>
        <w:r w:rsidR="00EB4DE5">
          <w:rPr>
            <w:rStyle w:val="Hyperlink"/>
          </w:rPr>
          <w:t>support</w:t>
        </w:r>
        <w:r w:rsidR="00EB4DE5" w:rsidRPr="00EB4DE5">
          <w:rPr>
            <w:rStyle w:val="Hyperlink"/>
            <w:lang w:val="uk-UA"/>
          </w:rPr>
          <w:t>.</w:t>
        </w:r>
        <w:r w:rsidR="00EB4DE5">
          <w:rPr>
            <w:rStyle w:val="Hyperlink"/>
          </w:rPr>
          <w:t>top</w:t>
        </w:r>
        <w:r w:rsidR="00EB4DE5" w:rsidRPr="00EB4DE5">
          <w:rPr>
            <w:rStyle w:val="Hyperlink"/>
            <w:lang w:val="uk-UA"/>
          </w:rPr>
          <w:t>/</w:t>
        </w:r>
        <w:r w:rsidR="00EB4DE5">
          <w:rPr>
            <w:rStyle w:val="Hyperlink"/>
          </w:rPr>
          <w:t>kved</w:t>
        </w:r>
        <w:r w:rsidR="00EB4DE5" w:rsidRPr="00EB4DE5">
          <w:rPr>
            <w:rStyle w:val="Hyperlink"/>
            <w:lang w:val="uk-UA"/>
          </w:rPr>
          <w:t>-</w:t>
        </w:r>
        <w:r w:rsidR="00EB4DE5">
          <w:rPr>
            <w:rStyle w:val="Hyperlink"/>
          </w:rPr>
          <w:t>dlya</w:t>
        </w:r>
        <w:r w:rsidR="00EB4DE5" w:rsidRPr="00EB4DE5">
          <w:rPr>
            <w:rStyle w:val="Hyperlink"/>
            <w:lang w:val="uk-UA"/>
          </w:rPr>
          <w:t>-</w:t>
        </w:r>
        <w:r w:rsidR="00EB4DE5">
          <w:rPr>
            <w:rStyle w:val="Hyperlink"/>
          </w:rPr>
          <w:t>majningu</w:t>
        </w:r>
        <w:r w:rsidR="00EB4DE5" w:rsidRPr="00EB4DE5">
          <w:rPr>
            <w:rStyle w:val="Hyperlink"/>
            <w:lang w:val="uk-UA"/>
          </w:rPr>
          <w:t>/</w:t>
        </w:r>
      </w:hyperlink>
      <w:r w:rsidR="00EB4DE5" w:rsidRPr="00EB4DE5">
        <w:rPr>
          <w:lang w:val="uk-UA"/>
        </w:rPr>
        <w:t xml:space="preserve"> </w:t>
      </w:r>
    </w:p>
    <w:p w14:paraId="18130873" w14:textId="77777777" w:rsidR="00C87553" w:rsidRPr="00C87553" w:rsidRDefault="00C87553" w:rsidP="00CD78EA">
      <w:pPr>
        <w:spacing w:line="360" w:lineRule="auto"/>
        <w:rPr>
          <w:lang w:val="uk-UA" w:eastAsia="en-US"/>
        </w:rPr>
      </w:pPr>
    </w:p>
    <w:sectPr w:rsidR="00C87553" w:rsidRPr="00C87553" w:rsidSect="00E537BF">
      <w:pgSz w:w="12240" w:h="15840"/>
      <w:pgMar w:top="1134" w:right="567"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E3EA8" w14:textId="77777777" w:rsidR="00DC5CE3" w:rsidRDefault="00DC5CE3" w:rsidP="00C66DF8">
      <w:r>
        <w:separator/>
      </w:r>
    </w:p>
  </w:endnote>
  <w:endnote w:type="continuationSeparator" w:id="0">
    <w:p w14:paraId="20786CB7" w14:textId="77777777" w:rsidR="00DC5CE3" w:rsidRDefault="00DC5CE3" w:rsidP="00C66DF8">
      <w:r>
        <w:continuationSeparator/>
      </w:r>
    </w:p>
  </w:endnote>
  <w:endnote w:type="continuationNotice" w:id="1">
    <w:p w14:paraId="6A53B8E5" w14:textId="77777777" w:rsidR="00DC5CE3" w:rsidRDefault="00DC5C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B9B1F" w14:textId="3A7FA1AC" w:rsidR="005E590E" w:rsidRDefault="005E590E">
    <w:pPr>
      <w:pStyle w:val="Footer"/>
      <w:jc w:val="right"/>
    </w:pPr>
  </w:p>
  <w:p w14:paraId="285C2868" w14:textId="77777777" w:rsidR="005E590E" w:rsidRDefault="005E5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CBC4B" w14:textId="77777777" w:rsidR="00DC5CE3" w:rsidRDefault="00DC5CE3" w:rsidP="00C66DF8">
      <w:r>
        <w:separator/>
      </w:r>
    </w:p>
  </w:footnote>
  <w:footnote w:type="continuationSeparator" w:id="0">
    <w:p w14:paraId="021F72E0" w14:textId="77777777" w:rsidR="00DC5CE3" w:rsidRDefault="00DC5CE3" w:rsidP="00C66DF8">
      <w:r>
        <w:continuationSeparator/>
      </w:r>
    </w:p>
  </w:footnote>
  <w:footnote w:type="continuationNotice" w:id="1">
    <w:p w14:paraId="46F7A980" w14:textId="77777777" w:rsidR="00DC5CE3" w:rsidRDefault="00DC5C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7075592"/>
      <w:docPartObj>
        <w:docPartGallery w:val="Page Numbers (Top of Page)"/>
        <w:docPartUnique/>
      </w:docPartObj>
    </w:sdtPr>
    <w:sdtEndPr>
      <w:rPr>
        <w:noProof/>
      </w:rPr>
    </w:sdtEndPr>
    <w:sdtContent>
      <w:p w14:paraId="765BC86A" w14:textId="282C2B62" w:rsidR="005E590E" w:rsidRDefault="005E590E">
        <w:pPr>
          <w:pStyle w:val="Header"/>
          <w:jc w:val="right"/>
        </w:pPr>
        <w:r>
          <w:fldChar w:fldCharType="begin"/>
        </w:r>
        <w:r>
          <w:instrText xml:space="preserve"> PAGE   \* MERGEFORMAT </w:instrText>
        </w:r>
        <w:r>
          <w:fldChar w:fldCharType="separate"/>
        </w:r>
        <w:r>
          <w:rPr>
            <w:noProof/>
          </w:rPr>
          <w:t>17</w:t>
        </w:r>
        <w:r>
          <w:rPr>
            <w:noProof/>
          </w:rPr>
          <w:fldChar w:fldCharType="end"/>
        </w:r>
      </w:p>
    </w:sdtContent>
  </w:sdt>
  <w:p w14:paraId="450A7607" w14:textId="77777777" w:rsidR="005E590E" w:rsidRDefault="005E5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03FF6"/>
    <w:multiLevelType w:val="hybridMultilevel"/>
    <w:tmpl w:val="FAA2C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F3312"/>
    <w:multiLevelType w:val="hybridMultilevel"/>
    <w:tmpl w:val="8216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E51BB"/>
    <w:multiLevelType w:val="multilevel"/>
    <w:tmpl w:val="619E5DCA"/>
    <w:lvl w:ilvl="0">
      <w:start w:val="2"/>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6185E8E"/>
    <w:multiLevelType w:val="hybridMultilevel"/>
    <w:tmpl w:val="B882DE20"/>
    <w:lvl w:ilvl="0" w:tplc="ED92B5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D31689"/>
    <w:multiLevelType w:val="hybridMultilevel"/>
    <w:tmpl w:val="8216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A13E1"/>
    <w:multiLevelType w:val="hybridMultilevel"/>
    <w:tmpl w:val="BE44A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B1B39"/>
    <w:multiLevelType w:val="hybridMultilevel"/>
    <w:tmpl w:val="0FB4E9E4"/>
    <w:lvl w:ilvl="0" w:tplc="1CB815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230BC4"/>
    <w:multiLevelType w:val="hybridMultilevel"/>
    <w:tmpl w:val="3E2C7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6046A2"/>
    <w:multiLevelType w:val="hybridMultilevel"/>
    <w:tmpl w:val="364C87C0"/>
    <w:lvl w:ilvl="0" w:tplc="E336552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BBF5034"/>
    <w:multiLevelType w:val="hybridMultilevel"/>
    <w:tmpl w:val="C5C0078E"/>
    <w:lvl w:ilvl="0" w:tplc="E3A843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BCF4377"/>
    <w:multiLevelType w:val="hybridMultilevel"/>
    <w:tmpl w:val="C9DEFDDC"/>
    <w:lvl w:ilvl="0" w:tplc="ADE6EC7C">
      <w:start w:val="1"/>
      <w:numFmt w:val="decimal"/>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D5D4A8E"/>
    <w:multiLevelType w:val="hybridMultilevel"/>
    <w:tmpl w:val="0680A0AE"/>
    <w:lvl w:ilvl="0" w:tplc="EF08A8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67C4582"/>
    <w:multiLevelType w:val="multilevel"/>
    <w:tmpl w:val="2B06E5CE"/>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4EB1108B"/>
    <w:multiLevelType w:val="multilevel"/>
    <w:tmpl w:val="98709E44"/>
    <w:lvl w:ilvl="0">
      <w:start w:val="2"/>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543A6C22"/>
    <w:multiLevelType w:val="hybridMultilevel"/>
    <w:tmpl w:val="4936FC1E"/>
    <w:lvl w:ilvl="0" w:tplc="07965DE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5D631D1"/>
    <w:multiLevelType w:val="hybridMultilevel"/>
    <w:tmpl w:val="DDCA22B4"/>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AB400D6"/>
    <w:multiLevelType w:val="hybridMultilevel"/>
    <w:tmpl w:val="9C5E41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B882AC2"/>
    <w:multiLevelType w:val="hybridMultilevel"/>
    <w:tmpl w:val="5C5E0700"/>
    <w:lvl w:ilvl="0" w:tplc="03261952">
      <w:start w:val="1"/>
      <w:numFmt w:val="decimal"/>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80A11BE"/>
    <w:multiLevelType w:val="hybridMultilevel"/>
    <w:tmpl w:val="8216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8E409A"/>
    <w:multiLevelType w:val="hybridMultilevel"/>
    <w:tmpl w:val="8216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E55623"/>
    <w:multiLevelType w:val="hybridMultilevel"/>
    <w:tmpl w:val="F3DA7DE0"/>
    <w:lvl w:ilvl="0" w:tplc="73924A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79190C42"/>
    <w:multiLevelType w:val="hybridMultilevel"/>
    <w:tmpl w:val="8216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6"/>
  </w:num>
  <w:num w:numId="4">
    <w:abstractNumId w:val="3"/>
  </w:num>
  <w:num w:numId="5">
    <w:abstractNumId w:val="8"/>
  </w:num>
  <w:num w:numId="6">
    <w:abstractNumId w:val="4"/>
  </w:num>
  <w:num w:numId="7">
    <w:abstractNumId w:val="21"/>
  </w:num>
  <w:num w:numId="8">
    <w:abstractNumId w:val="17"/>
  </w:num>
  <w:num w:numId="9">
    <w:abstractNumId w:val="0"/>
  </w:num>
  <w:num w:numId="10">
    <w:abstractNumId w:val="7"/>
  </w:num>
  <w:num w:numId="11">
    <w:abstractNumId w:val="5"/>
  </w:num>
  <w:num w:numId="12">
    <w:abstractNumId w:val="19"/>
  </w:num>
  <w:num w:numId="13">
    <w:abstractNumId w:val="1"/>
  </w:num>
  <w:num w:numId="14">
    <w:abstractNumId w:val="18"/>
  </w:num>
  <w:num w:numId="15">
    <w:abstractNumId w:val="12"/>
  </w:num>
  <w:num w:numId="16">
    <w:abstractNumId w:val="11"/>
  </w:num>
  <w:num w:numId="17">
    <w:abstractNumId w:val="20"/>
  </w:num>
  <w:num w:numId="18">
    <w:abstractNumId w:val="9"/>
  </w:num>
  <w:num w:numId="19">
    <w:abstractNumId w:val="13"/>
  </w:num>
  <w:num w:numId="20">
    <w:abstractNumId w:val="2"/>
  </w:num>
  <w:num w:numId="21">
    <w:abstractNumId w:val="1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44E5"/>
    <w:rsid w:val="000011DE"/>
    <w:rsid w:val="000050D9"/>
    <w:rsid w:val="000069AF"/>
    <w:rsid w:val="00007B40"/>
    <w:rsid w:val="000162B4"/>
    <w:rsid w:val="0002685C"/>
    <w:rsid w:val="00026AC6"/>
    <w:rsid w:val="00026DF8"/>
    <w:rsid w:val="0003466C"/>
    <w:rsid w:val="00036840"/>
    <w:rsid w:val="000445A9"/>
    <w:rsid w:val="00045258"/>
    <w:rsid w:val="00047FBA"/>
    <w:rsid w:val="00057DC9"/>
    <w:rsid w:val="00081D5B"/>
    <w:rsid w:val="00082B96"/>
    <w:rsid w:val="0008588A"/>
    <w:rsid w:val="00093691"/>
    <w:rsid w:val="000A4E81"/>
    <w:rsid w:val="000A545D"/>
    <w:rsid w:val="000A7E75"/>
    <w:rsid w:val="000B42F3"/>
    <w:rsid w:val="000B50E2"/>
    <w:rsid w:val="000D23D8"/>
    <w:rsid w:val="000E1A1A"/>
    <w:rsid w:val="000E242A"/>
    <w:rsid w:val="000E2E68"/>
    <w:rsid w:val="000F4A09"/>
    <w:rsid w:val="00102D11"/>
    <w:rsid w:val="00104B34"/>
    <w:rsid w:val="001050DA"/>
    <w:rsid w:val="00117241"/>
    <w:rsid w:val="001179D5"/>
    <w:rsid w:val="00141533"/>
    <w:rsid w:val="001450D8"/>
    <w:rsid w:val="00146417"/>
    <w:rsid w:val="001577C7"/>
    <w:rsid w:val="001603F3"/>
    <w:rsid w:val="0016066A"/>
    <w:rsid w:val="001631BA"/>
    <w:rsid w:val="0016712D"/>
    <w:rsid w:val="00174732"/>
    <w:rsid w:val="00191582"/>
    <w:rsid w:val="001A1795"/>
    <w:rsid w:val="001A2F1A"/>
    <w:rsid w:val="001F09F9"/>
    <w:rsid w:val="001F1438"/>
    <w:rsid w:val="001F19A9"/>
    <w:rsid w:val="001F45C6"/>
    <w:rsid w:val="001F791C"/>
    <w:rsid w:val="001F7980"/>
    <w:rsid w:val="00202B37"/>
    <w:rsid w:val="00205A13"/>
    <w:rsid w:val="00207259"/>
    <w:rsid w:val="00210140"/>
    <w:rsid w:val="00210E3C"/>
    <w:rsid w:val="00211F40"/>
    <w:rsid w:val="00214175"/>
    <w:rsid w:val="0021710C"/>
    <w:rsid w:val="00217787"/>
    <w:rsid w:val="00217DEC"/>
    <w:rsid w:val="002313B0"/>
    <w:rsid w:val="002323A8"/>
    <w:rsid w:val="002351EE"/>
    <w:rsid w:val="00235E56"/>
    <w:rsid w:val="00242CB9"/>
    <w:rsid w:val="002443F2"/>
    <w:rsid w:val="00250EC2"/>
    <w:rsid w:val="00253E37"/>
    <w:rsid w:val="0025477E"/>
    <w:rsid w:val="00257DB4"/>
    <w:rsid w:val="00262695"/>
    <w:rsid w:val="00264121"/>
    <w:rsid w:val="00264637"/>
    <w:rsid w:val="002661F3"/>
    <w:rsid w:val="00267B7F"/>
    <w:rsid w:val="0027205A"/>
    <w:rsid w:val="0028458A"/>
    <w:rsid w:val="00285575"/>
    <w:rsid w:val="00285842"/>
    <w:rsid w:val="00291461"/>
    <w:rsid w:val="00291AC5"/>
    <w:rsid w:val="002978A7"/>
    <w:rsid w:val="00297C80"/>
    <w:rsid w:val="002B39AE"/>
    <w:rsid w:val="002C1631"/>
    <w:rsid w:val="002C5F2B"/>
    <w:rsid w:val="002D2A2A"/>
    <w:rsid w:val="002D718C"/>
    <w:rsid w:val="002E705D"/>
    <w:rsid w:val="0030276A"/>
    <w:rsid w:val="0030381B"/>
    <w:rsid w:val="0031168C"/>
    <w:rsid w:val="00313E39"/>
    <w:rsid w:val="00314F91"/>
    <w:rsid w:val="00325C2E"/>
    <w:rsid w:val="0033379B"/>
    <w:rsid w:val="00334B1A"/>
    <w:rsid w:val="00337450"/>
    <w:rsid w:val="00340D3E"/>
    <w:rsid w:val="00341605"/>
    <w:rsid w:val="00341CE9"/>
    <w:rsid w:val="003437EC"/>
    <w:rsid w:val="00347A69"/>
    <w:rsid w:val="00352E72"/>
    <w:rsid w:val="00352EE8"/>
    <w:rsid w:val="00360000"/>
    <w:rsid w:val="00363F9C"/>
    <w:rsid w:val="00364256"/>
    <w:rsid w:val="003755FC"/>
    <w:rsid w:val="003806D4"/>
    <w:rsid w:val="00391F14"/>
    <w:rsid w:val="00392DF5"/>
    <w:rsid w:val="00396721"/>
    <w:rsid w:val="003B56CA"/>
    <w:rsid w:val="003B5B16"/>
    <w:rsid w:val="003C3499"/>
    <w:rsid w:val="003C51FF"/>
    <w:rsid w:val="003D61D7"/>
    <w:rsid w:val="003D72A8"/>
    <w:rsid w:val="003E18BE"/>
    <w:rsid w:val="003F75DC"/>
    <w:rsid w:val="0040410E"/>
    <w:rsid w:val="00410FBA"/>
    <w:rsid w:val="004121D8"/>
    <w:rsid w:val="00417348"/>
    <w:rsid w:val="00425EE7"/>
    <w:rsid w:val="00433334"/>
    <w:rsid w:val="0043706C"/>
    <w:rsid w:val="004457EC"/>
    <w:rsid w:val="00456127"/>
    <w:rsid w:val="004563FC"/>
    <w:rsid w:val="00456D4C"/>
    <w:rsid w:val="0048032D"/>
    <w:rsid w:val="004819D1"/>
    <w:rsid w:val="00483394"/>
    <w:rsid w:val="0049099D"/>
    <w:rsid w:val="004A1A85"/>
    <w:rsid w:val="004A2240"/>
    <w:rsid w:val="004B1F06"/>
    <w:rsid w:val="004B714E"/>
    <w:rsid w:val="004C2E4A"/>
    <w:rsid w:val="004C6311"/>
    <w:rsid w:val="004D1802"/>
    <w:rsid w:val="004D5401"/>
    <w:rsid w:val="004D5ADD"/>
    <w:rsid w:val="004D5FCE"/>
    <w:rsid w:val="004D7E95"/>
    <w:rsid w:val="004E02D1"/>
    <w:rsid w:val="004E0553"/>
    <w:rsid w:val="004E09F5"/>
    <w:rsid w:val="004E262A"/>
    <w:rsid w:val="004E3996"/>
    <w:rsid w:val="004F237D"/>
    <w:rsid w:val="004F2665"/>
    <w:rsid w:val="005008FC"/>
    <w:rsid w:val="0050148E"/>
    <w:rsid w:val="005127B5"/>
    <w:rsid w:val="00513D9D"/>
    <w:rsid w:val="00520BC1"/>
    <w:rsid w:val="005211A3"/>
    <w:rsid w:val="00521BA3"/>
    <w:rsid w:val="0052667E"/>
    <w:rsid w:val="00527EA3"/>
    <w:rsid w:val="00540DBF"/>
    <w:rsid w:val="00544748"/>
    <w:rsid w:val="00546076"/>
    <w:rsid w:val="00552F15"/>
    <w:rsid w:val="00557DAD"/>
    <w:rsid w:val="00560EFF"/>
    <w:rsid w:val="00564FE1"/>
    <w:rsid w:val="005651E6"/>
    <w:rsid w:val="00566E1C"/>
    <w:rsid w:val="0057118B"/>
    <w:rsid w:val="005731C8"/>
    <w:rsid w:val="005748EF"/>
    <w:rsid w:val="005765A1"/>
    <w:rsid w:val="0057733A"/>
    <w:rsid w:val="0058429D"/>
    <w:rsid w:val="0058638C"/>
    <w:rsid w:val="0059525D"/>
    <w:rsid w:val="005960C2"/>
    <w:rsid w:val="005A3B74"/>
    <w:rsid w:val="005B25B1"/>
    <w:rsid w:val="005B3EE8"/>
    <w:rsid w:val="005B6CFD"/>
    <w:rsid w:val="005B776F"/>
    <w:rsid w:val="005C3259"/>
    <w:rsid w:val="005C4A3D"/>
    <w:rsid w:val="005D0EF0"/>
    <w:rsid w:val="005D1E7A"/>
    <w:rsid w:val="005E48A5"/>
    <w:rsid w:val="005E590E"/>
    <w:rsid w:val="005E611A"/>
    <w:rsid w:val="005F0CA6"/>
    <w:rsid w:val="005F440C"/>
    <w:rsid w:val="006070C8"/>
    <w:rsid w:val="00607A92"/>
    <w:rsid w:val="00611298"/>
    <w:rsid w:val="006114D0"/>
    <w:rsid w:val="006124CC"/>
    <w:rsid w:val="00615781"/>
    <w:rsid w:val="00622025"/>
    <w:rsid w:val="0062752C"/>
    <w:rsid w:val="00630AA2"/>
    <w:rsid w:val="00631224"/>
    <w:rsid w:val="00636DB9"/>
    <w:rsid w:val="006416E5"/>
    <w:rsid w:val="00642CBE"/>
    <w:rsid w:val="0066335B"/>
    <w:rsid w:val="0067667C"/>
    <w:rsid w:val="00683726"/>
    <w:rsid w:val="00684937"/>
    <w:rsid w:val="0068524C"/>
    <w:rsid w:val="00691AE5"/>
    <w:rsid w:val="00692E55"/>
    <w:rsid w:val="0069317B"/>
    <w:rsid w:val="00693870"/>
    <w:rsid w:val="00694576"/>
    <w:rsid w:val="00697B3F"/>
    <w:rsid w:val="006A4C27"/>
    <w:rsid w:val="006B2835"/>
    <w:rsid w:val="006B7D1C"/>
    <w:rsid w:val="006C0047"/>
    <w:rsid w:val="006C01F3"/>
    <w:rsid w:val="006C290B"/>
    <w:rsid w:val="006C33A3"/>
    <w:rsid w:val="006C6795"/>
    <w:rsid w:val="006C7D8B"/>
    <w:rsid w:val="006D3C69"/>
    <w:rsid w:val="006D3EEC"/>
    <w:rsid w:val="006D4175"/>
    <w:rsid w:val="006D48A9"/>
    <w:rsid w:val="006E18B2"/>
    <w:rsid w:val="006F06F0"/>
    <w:rsid w:val="006F1029"/>
    <w:rsid w:val="0070068B"/>
    <w:rsid w:val="0070276D"/>
    <w:rsid w:val="00711D04"/>
    <w:rsid w:val="00714E86"/>
    <w:rsid w:val="00730B24"/>
    <w:rsid w:val="0075339F"/>
    <w:rsid w:val="00757CF6"/>
    <w:rsid w:val="00763054"/>
    <w:rsid w:val="007741FF"/>
    <w:rsid w:val="0077650C"/>
    <w:rsid w:val="007807DC"/>
    <w:rsid w:val="00782B5C"/>
    <w:rsid w:val="0078605D"/>
    <w:rsid w:val="00792637"/>
    <w:rsid w:val="0079291B"/>
    <w:rsid w:val="007930BD"/>
    <w:rsid w:val="00794B49"/>
    <w:rsid w:val="00796EF0"/>
    <w:rsid w:val="007A2908"/>
    <w:rsid w:val="007A4863"/>
    <w:rsid w:val="007A494B"/>
    <w:rsid w:val="007A5EC1"/>
    <w:rsid w:val="007C548E"/>
    <w:rsid w:val="007C571C"/>
    <w:rsid w:val="007D41E9"/>
    <w:rsid w:val="007E121E"/>
    <w:rsid w:val="007F46CE"/>
    <w:rsid w:val="008006D3"/>
    <w:rsid w:val="00805636"/>
    <w:rsid w:val="00806F07"/>
    <w:rsid w:val="0081286A"/>
    <w:rsid w:val="008229E3"/>
    <w:rsid w:val="00830518"/>
    <w:rsid w:val="00833027"/>
    <w:rsid w:val="00845411"/>
    <w:rsid w:val="00846D79"/>
    <w:rsid w:val="0085657B"/>
    <w:rsid w:val="00860F42"/>
    <w:rsid w:val="0086264D"/>
    <w:rsid w:val="008659E8"/>
    <w:rsid w:val="00866711"/>
    <w:rsid w:val="00867336"/>
    <w:rsid w:val="00872A5C"/>
    <w:rsid w:val="008736DC"/>
    <w:rsid w:val="00877B53"/>
    <w:rsid w:val="00882C66"/>
    <w:rsid w:val="008906DE"/>
    <w:rsid w:val="008A0EA1"/>
    <w:rsid w:val="008B0061"/>
    <w:rsid w:val="008B08D3"/>
    <w:rsid w:val="008B2BD0"/>
    <w:rsid w:val="008C0DCB"/>
    <w:rsid w:val="008D2AE4"/>
    <w:rsid w:val="008D428C"/>
    <w:rsid w:val="008F7F66"/>
    <w:rsid w:val="00901EFA"/>
    <w:rsid w:val="00911882"/>
    <w:rsid w:val="009151AE"/>
    <w:rsid w:val="00925FF6"/>
    <w:rsid w:val="00927482"/>
    <w:rsid w:val="00931574"/>
    <w:rsid w:val="0093202E"/>
    <w:rsid w:val="00933339"/>
    <w:rsid w:val="009337E7"/>
    <w:rsid w:val="00935B8C"/>
    <w:rsid w:val="00936081"/>
    <w:rsid w:val="0093641F"/>
    <w:rsid w:val="00936ABD"/>
    <w:rsid w:val="0094413F"/>
    <w:rsid w:val="00944854"/>
    <w:rsid w:val="00945EEE"/>
    <w:rsid w:val="00955927"/>
    <w:rsid w:val="009757AC"/>
    <w:rsid w:val="00984B61"/>
    <w:rsid w:val="009861EE"/>
    <w:rsid w:val="00992C07"/>
    <w:rsid w:val="009A4A75"/>
    <w:rsid w:val="009A7188"/>
    <w:rsid w:val="009A7796"/>
    <w:rsid w:val="009B0BE2"/>
    <w:rsid w:val="009B5570"/>
    <w:rsid w:val="009B7A42"/>
    <w:rsid w:val="009C18EA"/>
    <w:rsid w:val="009C3312"/>
    <w:rsid w:val="009C592B"/>
    <w:rsid w:val="009C5DC0"/>
    <w:rsid w:val="009C70E7"/>
    <w:rsid w:val="009D0853"/>
    <w:rsid w:val="009D210A"/>
    <w:rsid w:val="009E1B84"/>
    <w:rsid w:val="009E6374"/>
    <w:rsid w:val="009E7ED1"/>
    <w:rsid w:val="009F4822"/>
    <w:rsid w:val="009F4DAD"/>
    <w:rsid w:val="009F5A9E"/>
    <w:rsid w:val="009F6859"/>
    <w:rsid w:val="00A02A1E"/>
    <w:rsid w:val="00A03D5E"/>
    <w:rsid w:val="00A07172"/>
    <w:rsid w:val="00A162EB"/>
    <w:rsid w:val="00A166F3"/>
    <w:rsid w:val="00A17DE6"/>
    <w:rsid w:val="00A32191"/>
    <w:rsid w:val="00A34743"/>
    <w:rsid w:val="00A53F97"/>
    <w:rsid w:val="00A54408"/>
    <w:rsid w:val="00A600F4"/>
    <w:rsid w:val="00A65556"/>
    <w:rsid w:val="00A74F0F"/>
    <w:rsid w:val="00A80E53"/>
    <w:rsid w:val="00A82B09"/>
    <w:rsid w:val="00A833ED"/>
    <w:rsid w:val="00A874C6"/>
    <w:rsid w:val="00A959CF"/>
    <w:rsid w:val="00AA0C7B"/>
    <w:rsid w:val="00AA708B"/>
    <w:rsid w:val="00AB2F22"/>
    <w:rsid w:val="00AC24D1"/>
    <w:rsid w:val="00AC62EE"/>
    <w:rsid w:val="00AD7AC1"/>
    <w:rsid w:val="00AE3EF0"/>
    <w:rsid w:val="00AF08CC"/>
    <w:rsid w:val="00AF1AF2"/>
    <w:rsid w:val="00AF36B1"/>
    <w:rsid w:val="00B121BF"/>
    <w:rsid w:val="00B12B8B"/>
    <w:rsid w:val="00B13CCD"/>
    <w:rsid w:val="00B17BF6"/>
    <w:rsid w:val="00B21672"/>
    <w:rsid w:val="00B242BE"/>
    <w:rsid w:val="00B3173A"/>
    <w:rsid w:val="00B31A49"/>
    <w:rsid w:val="00B31FDF"/>
    <w:rsid w:val="00B3347F"/>
    <w:rsid w:val="00B3357C"/>
    <w:rsid w:val="00B46686"/>
    <w:rsid w:val="00B4710C"/>
    <w:rsid w:val="00B47513"/>
    <w:rsid w:val="00B47E20"/>
    <w:rsid w:val="00B51909"/>
    <w:rsid w:val="00B56F63"/>
    <w:rsid w:val="00B64DB5"/>
    <w:rsid w:val="00B75118"/>
    <w:rsid w:val="00B75466"/>
    <w:rsid w:val="00B8291C"/>
    <w:rsid w:val="00B91B99"/>
    <w:rsid w:val="00B92CCE"/>
    <w:rsid w:val="00BB3160"/>
    <w:rsid w:val="00BB3C65"/>
    <w:rsid w:val="00BC0086"/>
    <w:rsid w:val="00BC3346"/>
    <w:rsid w:val="00BC4EDC"/>
    <w:rsid w:val="00BD46E8"/>
    <w:rsid w:val="00BD5AC5"/>
    <w:rsid w:val="00BD76F6"/>
    <w:rsid w:val="00BF125A"/>
    <w:rsid w:val="00BF27D4"/>
    <w:rsid w:val="00BF7BB6"/>
    <w:rsid w:val="00C02C4E"/>
    <w:rsid w:val="00C05E88"/>
    <w:rsid w:val="00C102DC"/>
    <w:rsid w:val="00C179A7"/>
    <w:rsid w:val="00C20ADC"/>
    <w:rsid w:val="00C34054"/>
    <w:rsid w:val="00C34E1A"/>
    <w:rsid w:val="00C34E74"/>
    <w:rsid w:val="00C420B7"/>
    <w:rsid w:val="00C42F86"/>
    <w:rsid w:val="00C46100"/>
    <w:rsid w:val="00C50509"/>
    <w:rsid w:val="00C52B61"/>
    <w:rsid w:val="00C52FCB"/>
    <w:rsid w:val="00C53519"/>
    <w:rsid w:val="00C57817"/>
    <w:rsid w:val="00C6490E"/>
    <w:rsid w:val="00C66DF8"/>
    <w:rsid w:val="00C70F70"/>
    <w:rsid w:val="00C72DB9"/>
    <w:rsid w:val="00C75CB3"/>
    <w:rsid w:val="00C801BB"/>
    <w:rsid w:val="00C83955"/>
    <w:rsid w:val="00C87553"/>
    <w:rsid w:val="00C91B59"/>
    <w:rsid w:val="00C92BA9"/>
    <w:rsid w:val="00C94973"/>
    <w:rsid w:val="00CA266E"/>
    <w:rsid w:val="00CB48FA"/>
    <w:rsid w:val="00CB4F7A"/>
    <w:rsid w:val="00CB688A"/>
    <w:rsid w:val="00CC24D4"/>
    <w:rsid w:val="00CC4254"/>
    <w:rsid w:val="00CC7EDD"/>
    <w:rsid w:val="00CD5C62"/>
    <w:rsid w:val="00CD6B02"/>
    <w:rsid w:val="00CD78EA"/>
    <w:rsid w:val="00CE2E39"/>
    <w:rsid w:val="00CE3562"/>
    <w:rsid w:val="00CE6952"/>
    <w:rsid w:val="00CF3A74"/>
    <w:rsid w:val="00CF65E8"/>
    <w:rsid w:val="00D01863"/>
    <w:rsid w:val="00D07AFA"/>
    <w:rsid w:val="00D202DA"/>
    <w:rsid w:val="00D20D12"/>
    <w:rsid w:val="00D27556"/>
    <w:rsid w:val="00D31D50"/>
    <w:rsid w:val="00D335F1"/>
    <w:rsid w:val="00D37EF2"/>
    <w:rsid w:val="00D424C3"/>
    <w:rsid w:val="00D505A3"/>
    <w:rsid w:val="00D527B4"/>
    <w:rsid w:val="00D54D7D"/>
    <w:rsid w:val="00D6020E"/>
    <w:rsid w:val="00D62B51"/>
    <w:rsid w:val="00D66FBF"/>
    <w:rsid w:val="00D767F2"/>
    <w:rsid w:val="00D76B67"/>
    <w:rsid w:val="00D810EA"/>
    <w:rsid w:val="00D87A4C"/>
    <w:rsid w:val="00D92078"/>
    <w:rsid w:val="00D95FA1"/>
    <w:rsid w:val="00D973B0"/>
    <w:rsid w:val="00DA18CE"/>
    <w:rsid w:val="00DA4162"/>
    <w:rsid w:val="00DA45C8"/>
    <w:rsid w:val="00DB5F6C"/>
    <w:rsid w:val="00DB620A"/>
    <w:rsid w:val="00DB785B"/>
    <w:rsid w:val="00DC1784"/>
    <w:rsid w:val="00DC2612"/>
    <w:rsid w:val="00DC5CE3"/>
    <w:rsid w:val="00DC6DDB"/>
    <w:rsid w:val="00DD101B"/>
    <w:rsid w:val="00DD21BB"/>
    <w:rsid w:val="00DD2D34"/>
    <w:rsid w:val="00DD60F1"/>
    <w:rsid w:val="00DE16C4"/>
    <w:rsid w:val="00DE6377"/>
    <w:rsid w:val="00DE6C62"/>
    <w:rsid w:val="00DF60DF"/>
    <w:rsid w:val="00DF6DA1"/>
    <w:rsid w:val="00DF7A7B"/>
    <w:rsid w:val="00E0063A"/>
    <w:rsid w:val="00E11C3E"/>
    <w:rsid w:val="00E157FE"/>
    <w:rsid w:val="00E2158D"/>
    <w:rsid w:val="00E255E2"/>
    <w:rsid w:val="00E2586F"/>
    <w:rsid w:val="00E25A77"/>
    <w:rsid w:val="00E26775"/>
    <w:rsid w:val="00E3168D"/>
    <w:rsid w:val="00E345D4"/>
    <w:rsid w:val="00E351B9"/>
    <w:rsid w:val="00E35E69"/>
    <w:rsid w:val="00E35F87"/>
    <w:rsid w:val="00E3726C"/>
    <w:rsid w:val="00E42284"/>
    <w:rsid w:val="00E4448B"/>
    <w:rsid w:val="00E4609A"/>
    <w:rsid w:val="00E507C6"/>
    <w:rsid w:val="00E52960"/>
    <w:rsid w:val="00E537BF"/>
    <w:rsid w:val="00E5389B"/>
    <w:rsid w:val="00E54D5F"/>
    <w:rsid w:val="00E7210F"/>
    <w:rsid w:val="00E7665B"/>
    <w:rsid w:val="00E771AF"/>
    <w:rsid w:val="00EA092B"/>
    <w:rsid w:val="00EA1389"/>
    <w:rsid w:val="00EA2106"/>
    <w:rsid w:val="00EA28D5"/>
    <w:rsid w:val="00EB4DE5"/>
    <w:rsid w:val="00EC6A08"/>
    <w:rsid w:val="00ED6DD3"/>
    <w:rsid w:val="00EE5BEA"/>
    <w:rsid w:val="00EF311A"/>
    <w:rsid w:val="00F033BA"/>
    <w:rsid w:val="00F034BF"/>
    <w:rsid w:val="00F17B7C"/>
    <w:rsid w:val="00F227E4"/>
    <w:rsid w:val="00F42EC2"/>
    <w:rsid w:val="00F44631"/>
    <w:rsid w:val="00F47BC4"/>
    <w:rsid w:val="00F47D69"/>
    <w:rsid w:val="00F5264D"/>
    <w:rsid w:val="00F53BD3"/>
    <w:rsid w:val="00F555E3"/>
    <w:rsid w:val="00F56258"/>
    <w:rsid w:val="00F6032E"/>
    <w:rsid w:val="00F65730"/>
    <w:rsid w:val="00F70CF0"/>
    <w:rsid w:val="00F718D6"/>
    <w:rsid w:val="00F72496"/>
    <w:rsid w:val="00F73F73"/>
    <w:rsid w:val="00F74111"/>
    <w:rsid w:val="00F8080C"/>
    <w:rsid w:val="00F906A9"/>
    <w:rsid w:val="00F9241A"/>
    <w:rsid w:val="00F944E5"/>
    <w:rsid w:val="00F95764"/>
    <w:rsid w:val="00F9651F"/>
    <w:rsid w:val="00FA087A"/>
    <w:rsid w:val="00FA7029"/>
    <w:rsid w:val="00FB18A7"/>
    <w:rsid w:val="00FB76FB"/>
    <w:rsid w:val="00FC50A4"/>
    <w:rsid w:val="00FC5D74"/>
    <w:rsid w:val="00FC6D76"/>
    <w:rsid w:val="00FC7432"/>
    <w:rsid w:val="00FC7E8A"/>
    <w:rsid w:val="00FD0DE9"/>
    <w:rsid w:val="00FD4E23"/>
    <w:rsid w:val="00FD7094"/>
    <w:rsid w:val="00FE0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B1699"/>
  <w15:docId w15:val="{380A844F-994C-492A-B6A8-6CD7F0E50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8"/>
        <w:szCs w:val="28"/>
        <w:lang w:val="en-US" w:eastAsia="en-US" w:bidi="ar-SA"/>
      </w:rPr>
    </w:rPrDefault>
    <w:pPrDefault>
      <w:pPr>
        <w:spacing w:line="360" w:lineRule="auto"/>
        <w:ind w:firstLine="709"/>
        <w:jc w:val="cente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99"/>
    <w:pPr>
      <w:spacing w:line="240" w:lineRule="auto"/>
      <w:jc w:val="left"/>
    </w:pPr>
    <w:rPr>
      <w:rFonts w:ascii="Times New Roman" w:eastAsia="Times New Roman" w:hAnsi="Times New Roman" w:cs="Times New Roman"/>
      <w:szCs w:val="20"/>
      <w:lang w:val="ru-RU" w:eastAsia="ru-RU"/>
    </w:rPr>
  </w:style>
  <w:style w:type="paragraph" w:styleId="Heading1">
    <w:name w:val="heading 1"/>
    <w:basedOn w:val="Normal"/>
    <w:next w:val="Normal"/>
    <w:link w:val="Heading1Char"/>
    <w:qFormat/>
    <w:rsid w:val="004D7E95"/>
    <w:pPr>
      <w:keepNext/>
      <w:keepLines/>
      <w:spacing w:line="720" w:lineRule="auto"/>
      <w:outlineLvl w:val="0"/>
    </w:pPr>
    <w:rPr>
      <w:rFonts w:asciiTheme="majorHAnsi" w:eastAsiaTheme="majorEastAsia" w:hAnsiTheme="majorHAnsi" w:cstheme="majorBidi"/>
      <w:b/>
      <w:szCs w:val="32"/>
    </w:rPr>
  </w:style>
  <w:style w:type="paragraph" w:styleId="Heading2">
    <w:name w:val="heading 2"/>
    <w:basedOn w:val="Normal"/>
    <w:next w:val="Normal"/>
    <w:link w:val="Heading2Char"/>
    <w:unhideWhenUsed/>
    <w:qFormat/>
    <w:rsid w:val="003C3499"/>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3C3499"/>
    <w:pPr>
      <w:keepNext/>
      <w:keepLines/>
      <w:outlineLvl w:val="2"/>
    </w:pPr>
    <w:rPr>
      <w:rFonts w:asciiTheme="majorHAnsi" w:eastAsiaTheme="majorEastAsia" w:hAnsiTheme="majorHAnsi" w:cstheme="majorBidi"/>
      <w:szCs w:val="24"/>
    </w:rPr>
  </w:style>
  <w:style w:type="paragraph" w:styleId="Heading4">
    <w:name w:val="heading 4"/>
    <w:basedOn w:val="Normal"/>
    <w:next w:val="Normal"/>
    <w:link w:val="Heading4Char"/>
    <w:unhideWhenUsed/>
    <w:qFormat/>
    <w:rsid w:val="003C3499"/>
    <w:pPr>
      <w:keepNext/>
      <w:keepLines/>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6DF8"/>
    <w:pPr>
      <w:tabs>
        <w:tab w:val="center" w:pos="4986"/>
        <w:tab w:val="right" w:pos="9973"/>
      </w:tabs>
    </w:pPr>
  </w:style>
  <w:style w:type="character" w:customStyle="1" w:styleId="HeaderChar">
    <w:name w:val="Header Char"/>
    <w:basedOn w:val="DefaultParagraphFont"/>
    <w:link w:val="Header"/>
    <w:uiPriority w:val="99"/>
    <w:rsid w:val="00C66DF8"/>
  </w:style>
  <w:style w:type="paragraph" w:styleId="Footer">
    <w:name w:val="footer"/>
    <w:basedOn w:val="Normal"/>
    <w:link w:val="FooterChar"/>
    <w:uiPriority w:val="99"/>
    <w:unhideWhenUsed/>
    <w:rsid w:val="00C66DF8"/>
    <w:pPr>
      <w:tabs>
        <w:tab w:val="center" w:pos="4986"/>
        <w:tab w:val="right" w:pos="9973"/>
      </w:tabs>
    </w:pPr>
  </w:style>
  <w:style w:type="character" w:customStyle="1" w:styleId="FooterChar">
    <w:name w:val="Footer Char"/>
    <w:basedOn w:val="DefaultParagraphFont"/>
    <w:link w:val="Footer"/>
    <w:uiPriority w:val="99"/>
    <w:rsid w:val="00C66DF8"/>
  </w:style>
  <w:style w:type="paragraph" w:styleId="ListParagraph">
    <w:name w:val="List Paragraph"/>
    <w:basedOn w:val="Normal"/>
    <w:uiPriority w:val="34"/>
    <w:qFormat/>
    <w:rsid w:val="00833027"/>
    <w:pPr>
      <w:spacing w:line="360" w:lineRule="auto"/>
      <w:contextualSpacing/>
    </w:pPr>
  </w:style>
  <w:style w:type="character" w:customStyle="1" w:styleId="Heading1Char">
    <w:name w:val="Heading 1 Char"/>
    <w:basedOn w:val="DefaultParagraphFont"/>
    <w:link w:val="Heading1"/>
    <w:rsid w:val="004D7E95"/>
    <w:rPr>
      <w:rFonts w:asciiTheme="majorHAnsi" w:eastAsiaTheme="majorEastAsia" w:hAnsiTheme="majorHAnsi" w:cstheme="majorBidi"/>
      <w:b/>
      <w:szCs w:val="32"/>
      <w:lang w:val="ru-RU" w:eastAsia="ru-RU"/>
    </w:rPr>
  </w:style>
  <w:style w:type="character" w:customStyle="1" w:styleId="Heading2Char">
    <w:name w:val="Heading 2 Char"/>
    <w:basedOn w:val="DefaultParagraphFont"/>
    <w:link w:val="Heading2"/>
    <w:rsid w:val="003C3499"/>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3C3499"/>
    <w:rPr>
      <w:rFonts w:asciiTheme="majorHAnsi" w:eastAsiaTheme="majorEastAsia" w:hAnsiTheme="majorHAnsi" w:cstheme="majorBidi"/>
      <w:szCs w:val="24"/>
    </w:rPr>
  </w:style>
  <w:style w:type="paragraph" w:styleId="TOCHeading">
    <w:name w:val="TOC Heading"/>
    <w:basedOn w:val="Heading1"/>
    <w:next w:val="Normal"/>
    <w:uiPriority w:val="39"/>
    <w:unhideWhenUsed/>
    <w:qFormat/>
    <w:rsid w:val="005731C8"/>
    <w:pPr>
      <w:spacing w:line="259" w:lineRule="auto"/>
      <w:ind w:firstLine="0"/>
      <w:outlineLvl w:val="9"/>
    </w:pPr>
    <w:rPr>
      <w:b w:val="0"/>
      <w:color w:val="2F5496" w:themeColor="accent1" w:themeShade="BF"/>
      <w:sz w:val="32"/>
    </w:rPr>
  </w:style>
  <w:style w:type="paragraph" w:styleId="TOC1">
    <w:name w:val="toc 1"/>
    <w:basedOn w:val="Normal"/>
    <w:next w:val="Normal"/>
    <w:autoRedefine/>
    <w:uiPriority w:val="39"/>
    <w:unhideWhenUsed/>
    <w:rsid w:val="00925FF6"/>
    <w:pPr>
      <w:tabs>
        <w:tab w:val="right" w:leader="dot" w:pos="9962"/>
      </w:tabs>
      <w:spacing w:before="360"/>
      <w:ind w:firstLine="0"/>
    </w:pPr>
    <w:rPr>
      <w:b/>
      <w:bCs/>
      <w:noProof/>
      <w:szCs w:val="24"/>
      <w:lang w:val="uk-UA"/>
    </w:rPr>
  </w:style>
  <w:style w:type="paragraph" w:styleId="TOC3">
    <w:name w:val="toc 3"/>
    <w:basedOn w:val="Normal"/>
    <w:next w:val="Normal"/>
    <w:autoRedefine/>
    <w:uiPriority w:val="39"/>
    <w:unhideWhenUsed/>
    <w:rsid w:val="004457EC"/>
    <w:pPr>
      <w:ind w:left="280"/>
    </w:pPr>
    <w:rPr>
      <w:rFonts w:asciiTheme="minorHAnsi" w:hAnsiTheme="minorHAnsi" w:cstheme="minorHAnsi"/>
      <w:sz w:val="20"/>
    </w:rPr>
  </w:style>
  <w:style w:type="character" w:styleId="Hyperlink">
    <w:name w:val="Hyperlink"/>
    <w:basedOn w:val="DefaultParagraphFont"/>
    <w:uiPriority w:val="99"/>
    <w:unhideWhenUsed/>
    <w:rsid w:val="005731C8"/>
    <w:rPr>
      <w:color w:val="0563C1" w:themeColor="hyperlink"/>
      <w:u w:val="single"/>
    </w:rPr>
  </w:style>
  <w:style w:type="paragraph" w:styleId="TOC2">
    <w:name w:val="toc 2"/>
    <w:basedOn w:val="Normal"/>
    <w:next w:val="Normal"/>
    <w:autoRedefine/>
    <w:uiPriority w:val="39"/>
    <w:unhideWhenUsed/>
    <w:rsid w:val="004457EC"/>
    <w:pPr>
      <w:tabs>
        <w:tab w:val="right" w:leader="dot" w:pos="9962"/>
      </w:tabs>
      <w:spacing w:before="240"/>
    </w:pPr>
    <w:rPr>
      <w:rFonts w:asciiTheme="minorHAnsi" w:hAnsiTheme="minorHAnsi" w:cstheme="minorHAnsi"/>
      <w:bCs/>
      <w:sz w:val="24"/>
    </w:rPr>
  </w:style>
  <w:style w:type="paragraph" w:styleId="NoSpacing">
    <w:name w:val="No Spacing"/>
    <w:uiPriority w:val="1"/>
    <w:qFormat/>
    <w:rsid w:val="009337E7"/>
    <w:pPr>
      <w:spacing w:line="240" w:lineRule="auto"/>
    </w:pPr>
  </w:style>
  <w:style w:type="paragraph" w:styleId="Caption">
    <w:name w:val="caption"/>
    <w:basedOn w:val="Normal"/>
    <w:next w:val="Normal"/>
    <w:autoRedefine/>
    <w:uiPriority w:val="35"/>
    <w:unhideWhenUsed/>
    <w:qFormat/>
    <w:rsid w:val="00796EF0"/>
    <w:pPr>
      <w:spacing w:after="200"/>
      <w:ind w:firstLine="0"/>
      <w:jc w:val="center"/>
    </w:pPr>
    <w:rPr>
      <w:rFonts w:cstheme="minorHAnsi"/>
      <w:i/>
      <w:iCs/>
      <w:sz w:val="24"/>
      <w:szCs w:val="24"/>
    </w:rPr>
  </w:style>
  <w:style w:type="paragraph" w:styleId="BalloonText">
    <w:name w:val="Balloon Text"/>
    <w:basedOn w:val="Normal"/>
    <w:link w:val="BalloonTextChar"/>
    <w:uiPriority w:val="99"/>
    <w:semiHidden/>
    <w:unhideWhenUsed/>
    <w:rsid w:val="00730B24"/>
    <w:rPr>
      <w:rFonts w:ascii="Segoe UI" w:hAnsi="Segoe UI" w:cs="Segoe UI"/>
      <w:sz w:val="18"/>
      <w:szCs w:val="18"/>
    </w:rPr>
  </w:style>
  <w:style w:type="paragraph" w:styleId="TableofFigures">
    <w:name w:val="table of figures"/>
    <w:basedOn w:val="Normal"/>
    <w:next w:val="Normal"/>
    <w:uiPriority w:val="99"/>
    <w:unhideWhenUsed/>
    <w:rsid w:val="002B39AE"/>
    <w:pPr>
      <w:ind w:left="560" w:hanging="560"/>
    </w:pPr>
    <w:rPr>
      <w:rFonts w:cstheme="minorHAnsi"/>
      <w:smallCaps/>
      <w:sz w:val="20"/>
    </w:rPr>
  </w:style>
  <w:style w:type="character" w:customStyle="1" w:styleId="BalloonTextChar">
    <w:name w:val="Balloon Text Char"/>
    <w:basedOn w:val="DefaultParagraphFont"/>
    <w:link w:val="BalloonText"/>
    <w:uiPriority w:val="99"/>
    <w:semiHidden/>
    <w:rsid w:val="00730B24"/>
    <w:rPr>
      <w:rFonts w:ascii="Segoe UI" w:hAnsi="Segoe UI" w:cs="Segoe UI"/>
      <w:sz w:val="18"/>
      <w:szCs w:val="18"/>
    </w:rPr>
  </w:style>
  <w:style w:type="character" w:customStyle="1" w:styleId="UnresolvedMention1">
    <w:name w:val="Unresolved Mention1"/>
    <w:basedOn w:val="DefaultParagraphFont"/>
    <w:uiPriority w:val="99"/>
    <w:semiHidden/>
    <w:unhideWhenUsed/>
    <w:rsid w:val="006D3EEC"/>
    <w:rPr>
      <w:color w:val="605E5C"/>
      <w:shd w:val="clear" w:color="auto" w:fill="E1DFDD"/>
    </w:rPr>
  </w:style>
  <w:style w:type="character" w:customStyle="1" w:styleId="Heading4Char">
    <w:name w:val="Heading 4 Char"/>
    <w:basedOn w:val="DefaultParagraphFont"/>
    <w:link w:val="Heading4"/>
    <w:rsid w:val="003C3499"/>
    <w:rPr>
      <w:rFonts w:asciiTheme="majorHAnsi" w:eastAsiaTheme="majorEastAsia" w:hAnsiTheme="majorHAnsi" w:cstheme="majorBidi"/>
      <w:iCs/>
      <w:szCs w:val="20"/>
      <w:lang w:val="ru-RU" w:eastAsia="ru-RU"/>
    </w:rPr>
  </w:style>
  <w:style w:type="paragraph" w:styleId="Title">
    <w:name w:val="Title"/>
    <w:basedOn w:val="Normal"/>
    <w:link w:val="TitleChar"/>
    <w:qFormat/>
    <w:rsid w:val="003C3499"/>
    <w:pPr>
      <w:spacing w:line="360" w:lineRule="auto"/>
      <w:jc w:val="center"/>
    </w:pPr>
    <w:rPr>
      <w:b/>
      <w:sz w:val="32"/>
      <w:lang w:val="uk-UA"/>
    </w:rPr>
  </w:style>
  <w:style w:type="character" w:customStyle="1" w:styleId="TitleChar">
    <w:name w:val="Title Char"/>
    <w:basedOn w:val="DefaultParagraphFont"/>
    <w:link w:val="Title"/>
    <w:rsid w:val="003C3499"/>
    <w:rPr>
      <w:rFonts w:ascii="Times New Roman" w:eastAsia="Times New Roman" w:hAnsi="Times New Roman" w:cs="Times New Roman"/>
      <w:b/>
      <w:sz w:val="32"/>
      <w:szCs w:val="20"/>
      <w:lang w:val="uk-UA" w:eastAsia="ru-RU"/>
    </w:rPr>
  </w:style>
  <w:style w:type="paragraph" w:styleId="TOC4">
    <w:name w:val="toc 4"/>
    <w:basedOn w:val="Normal"/>
    <w:next w:val="Normal"/>
    <w:autoRedefine/>
    <w:uiPriority w:val="39"/>
    <w:unhideWhenUsed/>
    <w:rsid w:val="00EA28D5"/>
    <w:pPr>
      <w:ind w:left="560"/>
    </w:pPr>
    <w:rPr>
      <w:rFonts w:asciiTheme="minorHAnsi" w:hAnsiTheme="minorHAnsi" w:cstheme="minorHAnsi"/>
      <w:sz w:val="20"/>
    </w:rPr>
  </w:style>
  <w:style w:type="paragraph" w:styleId="TOC5">
    <w:name w:val="toc 5"/>
    <w:basedOn w:val="Normal"/>
    <w:next w:val="Normal"/>
    <w:autoRedefine/>
    <w:uiPriority w:val="39"/>
    <w:unhideWhenUsed/>
    <w:rsid w:val="00EA28D5"/>
    <w:pPr>
      <w:ind w:left="840"/>
    </w:pPr>
    <w:rPr>
      <w:rFonts w:asciiTheme="minorHAnsi" w:hAnsiTheme="minorHAnsi" w:cstheme="minorHAnsi"/>
      <w:sz w:val="20"/>
    </w:rPr>
  </w:style>
  <w:style w:type="paragraph" w:styleId="TOC6">
    <w:name w:val="toc 6"/>
    <w:basedOn w:val="Normal"/>
    <w:next w:val="Normal"/>
    <w:autoRedefine/>
    <w:uiPriority w:val="39"/>
    <w:unhideWhenUsed/>
    <w:rsid w:val="00EA28D5"/>
    <w:pPr>
      <w:ind w:left="1120"/>
    </w:pPr>
    <w:rPr>
      <w:rFonts w:asciiTheme="minorHAnsi" w:hAnsiTheme="minorHAnsi" w:cstheme="minorHAnsi"/>
      <w:sz w:val="20"/>
    </w:rPr>
  </w:style>
  <w:style w:type="paragraph" w:styleId="TOC7">
    <w:name w:val="toc 7"/>
    <w:basedOn w:val="Normal"/>
    <w:next w:val="Normal"/>
    <w:autoRedefine/>
    <w:uiPriority w:val="39"/>
    <w:unhideWhenUsed/>
    <w:rsid w:val="00EA28D5"/>
    <w:pPr>
      <w:ind w:left="1400"/>
    </w:pPr>
    <w:rPr>
      <w:rFonts w:asciiTheme="minorHAnsi" w:hAnsiTheme="minorHAnsi" w:cstheme="minorHAnsi"/>
      <w:sz w:val="20"/>
    </w:rPr>
  </w:style>
  <w:style w:type="paragraph" w:styleId="TOC8">
    <w:name w:val="toc 8"/>
    <w:basedOn w:val="Normal"/>
    <w:next w:val="Normal"/>
    <w:autoRedefine/>
    <w:uiPriority w:val="39"/>
    <w:unhideWhenUsed/>
    <w:rsid w:val="00EA28D5"/>
    <w:pPr>
      <w:ind w:left="1680"/>
    </w:pPr>
    <w:rPr>
      <w:rFonts w:asciiTheme="minorHAnsi" w:hAnsiTheme="minorHAnsi" w:cstheme="minorHAnsi"/>
      <w:sz w:val="20"/>
    </w:rPr>
  </w:style>
  <w:style w:type="paragraph" w:styleId="TOC9">
    <w:name w:val="toc 9"/>
    <w:basedOn w:val="Normal"/>
    <w:next w:val="Normal"/>
    <w:autoRedefine/>
    <w:uiPriority w:val="39"/>
    <w:unhideWhenUsed/>
    <w:rsid w:val="00EA28D5"/>
    <w:pPr>
      <w:ind w:left="1960"/>
    </w:pPr>
    <w:rPr>
      <w:rFonts w:asciiTheme="minorHAnsi" w:hAnsiTheme="minorHAnsi" w:cstheme="minorHAnsi"/>
      <w:sz w:val="20"/>
    </w:rPr>
  </w:style>
  <w:style w:type="paragraph" w:styleId="Revision">
    <w:name w:val="Revision"/>
    <w:hidden/>
    <w:uiPriority w:val="99"/>
    <w:semiHidden/>
    <w:rsid w:val="00C52B61"/>
    <w:pPr>
      <w:spacing w:line="240" w:lineRule="auto"/>
      <w:ind w:firstLine="0"/>
      <w:jc w:val="left"/>
    </w:pPr>
    <w:rPr>
      <w:rFonts w:ascii="Times New Roman" w:eastAsia="Times New Roman" w:hAnsi="Times New Roman" w:cs="Times New Roman"/>
      <w:szCs w:val="20"/>
      <w:lang w:val="ru-RU" w:eastAsia="ru-RU"/>
    </w:rPr>
  </w:style>
  <w:style w:type="character" w:styleId="Strong">
    <w:name w:val="Strong"/>
    <w:basedOn w:val="DefaultParagraphFont"/>
    <w:uiPriority w:val="22"/>
    <w:qFormat/>
    <w:rsid w:val="00CD6B02"/>
    <w:rPr>
      <w:b/>
      <w:bCs/>
    </w:rPr>
  </w:style>
  <w:style w:type="character" w:styleId="FollowedHyperlink">
    <w:name w:val="FollowedHyperlink"/>
    <w:basedOn w:val="DefaultParagraphFont"/>
    <w:uiPriority w:val="99"/>
    <w:semiHidden/>
    <w:unhideWhenUsed/>
    <w:rsid w:val="00AA708B"/>
    <w:rPr>
      <w:color w:val="954F72" w:themeColor="followedHyperlink"/>
      <w:u w:val="single"/>
    </w:rPr>
  </w:style>
  <w:style w:type="character" w:styleId="CommentReference">
    <w:name w:val="annotation reference"/>
    <w:basedOn w:val="DefaultParagraphFont"/>
    <w:uiPriority w:val="99"/>
    <w:semiHidden/>
    <w:unhideWhenUsed/>
    <w:rsid w:val="00B75466"/>
    <w:rPr>
      <w:sz w:val="16"/>
      <w:szCs w:val="16"/>
    </w:rPr>
  </w:style>
  <w:style w:type="paragraph" w:styleId="CommentText">
    <w:name w:val="annotation text"/>
    <w:basedOn w:val="Normal"/>
    <w:link w:val="CommentTextChar"/>
    <w:uiPriority w:val="99"/>
    <w:semiHidden/>
    <w:unhideWhenUsed/>
    <w:rsid w:val="00B75466"/>
    <w:rPr>
      <w:sz w:val="20"/>
    </w:rPr>
  </w:style>
  <w:style w:type="character" w:customStyle="1" w:styleId="CommentTextChar">
    <w:name w:val="Comment Text Char"/>
    <w:basedOn w:val="DefaultParagraphFont"/>
    <w:link w:val="CommentText"/>
    <w:uiPriority w:val="99"/>
    <w:semiHidden/>
    <w:rsid w:val="00B75466"/>
    <w:rPr>
      <w:rFonts w:ascii="Times New Roman" w:eastAsia="Times New Roman" w:hAnsi="Times New Roman" w:cs="Times New Roman"/>
      <w:sz w:val="20"/>
      <w:szCs w:val="20"/>
      <w:lang w:val="ru-RU" w:eastAsia="ru-RU"/>
    </w:rPr>
  </w:style>
  <w:style w:type="paragraph" w:styleId="CommentSubject">
    <w:name w:val="annotation subject"/>
    <w:basedOn w:val="CommentText"/>
    <w:next w:val="CommentText"/>
    <w:link w:val="CommentSubjectChar"/>
    <w:uiPriority w:val="99"/>
    <w:semiHidden/>
    <w:unhideWhenUsed/>
    <w:rsid w:val="00B75466"/>
    <w:rPr>
      <w:b/>
      <w:bCs/>
    </w:rPr>
  </w:style>
  <w:style w:type="character" w:customStyle="1" w:styleId="CommentSubjectChar">
    <w:name w:val="Comment Subject Char"/>
    <w:basedOn w:val="CommentTextChar"/>
    <w:link w:val="CommentSubject"/>
    <w:uiPriority w:val="99"/>
    <w:semiHidden/>
    <w:rsid w:val="00B75466"/>
    <w:rPr>
      <w:rFonts w:ascii="Times New Roman" w:eastAsia="Times New Roman" w:hAnsi="Times New Roman" w:cs="Times New Roman"/>
      <w:b/>
      <w:bCs/>
      <w:sz w:val="20"/>
      <w:szCs w:val="20"/>
      <w:lang w:val="ru-RU" w:eastAsia="ru-RU"/>
    </w:rPr>
  </w:style>
  <w:style w:type="character" w:styleId="UnresolvedMention">
    <w:name w:val="Unresolved Mention"/>
    <w:basedOn w:val="DefaultParagraphFont"/>
    <w:uiPriority w:val="99"/>
    <w:semiHidden/>
    <w:unhideWhenUsed/>
    <w:rsid w:val="00E35E69"/>
    <w:rPr>
      <w:color w:val="605E5C"/>
      <w:shd w:val="clear" w:color="auto" w:fill="E1DFDD"/>
    </w:rPr>
  </w:style>
  <w:style w:type="table" w:styleId="TableGrid">
    <w:name w:val="Table Grid"/>
    <w:basedOn w:val="TableNormal"/>
    <w:uiPriority w:val="39"/>
    <w:rsid w:val="00FC7E8A"/>
    <w:pPr>
      <w:spacing w:line="240" w:lineRule="auto"/>
      <w:ind w:firstLine="0"/>
      <w:jc w:val="left"/>
    </w:pPr>
    <w:rPr>
      <w:sz w:val="22"/>
      <w:szCs w:val="22"/>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706710">
      <w:bodyDiv w:val="1"/>
      <w:marLeft w:val="0"/>
      <w:marRight w:val="0"/>
      <w:marTop w:val="0"/>
      <w:marBottom w:val="0"/>
      <w:divBdr>
        <w:top w:val="none" w:sz="0" w:space="0" w:color="auto"/>
        <w:left w:val="none" w:sz="0" w:space="0" w:color="auto"/>
        <w:bottom w:val="none" w:sz="0" w:space="0" w:color="auto"/>
        <w:right w:val="none" w:sz="0" w:space="0" w:color="auto"/>
      </w:divBdr>
    </w:div>
    <w:div w:id="160996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yur-gazeta.com/publications/events/itinstrument-rozvitku-suchasnoyi-ekonomiki.html" TargetMode="External"/><Relationship Id="rId26" Type="http://schemas.openxmlformats.org/officeDocument/2006/relationships/hyperlink" Target="http://search.ligazakon.ua/l_doc2.nsf/link1/GH77Z00A.html" TargetMode="External"/><Relationship Id="rId3" Type="http://schemas.openxmlformats.org/officeDocument/2006/relationships/styles" Target="styles.xml"/><Relationship Id="rId21" Type="http://schemas.openxmlformats.org/officeDocument/2006/relationships/hyperlink" Target="https://cryptobook.pro/shho-take-kryptovalyuta.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econa.org.ua/index.php/econa/article/view/1408/pdf" TargetMode="External"/><Relationship Id="rId25" Type="http://schemas.openxmlformats.org/officeDocument/2006/relationships/hyperlink" Target="https://qz.com/1335481/cryptocurrency-is-just-one-of-seven-types-of-cryptoassets-you-should-know/" TargetMode="External"/><Relationship Id="rId33" Type="http://schemas.openxmlformats.org/officeDocument/2006/relationships/hyperlink" Target="https://legal-support.top/kved-dlya-majningu/" TargetMode="External"/><Relationship Id="rId2" Type="http://schemas.openxmlformats.org/officeDocument/2006/relationships/numbering" Target="numbering.xml"/><Relationship Id="rId16" Type="http://schemas.openxmlformats.org/officeDocument/2006/relationships/hyperlink" Target="https://cryptobook.pro/shcho-take-token-i-chym-vidriznyayet-sya-vid-kryptovalyuty.html" TargetMode="External"/><Relationship Id="rId20" Type="http://schemas.openxmlformats.org/officeDocument/2006/relationships/hyperlink" Target="https://minfin.com.ua/ua/2018/10/02/35035915/" TargetMode="External"/><Relationship Id="rId29" Type="http://schemas.openxmlformats.org/officeDocument/2006/relationships/hyperlink" Target="https://www.brinknews.com/one-year-after-bitcoins-big-bust-what-comes-ne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asterthecrypto.com/what-is-cryptocurrency-derivatives-guide-crypto-derivatives/" TargetMode="External"/><Relationship Id="rId32" Type="http://schemas.openxmlformats.org/officeDocument/2006/relationships/hyperlink" Target="https://bank.gov.ua/control/uk/publish/article?art_id=59735329" TargetMode="External"/><Relationship Id="rId5" Type="http://schemas.openxmlformats.org/officeDocument/2006/relationships/webSettings" Target="webSettings.xml"/><Relationship Id="rId15" Type="http://schemas.openxmlformats.org/officeDocument/2006/relationships/hyperlink" Target="http://www.economy.in.ua/pdf/8_2018/18.pdf" TargetMode="External"/><Relationship Id="rId23" Type="http://schemas.openxmlformats.org/officeDocument/2006/relationships/hyperlink" Target="https://en.bitcoin.it/wiki/Colored_Coins" TargetMode="External"/><Relationship Id="rId28" Type="http://schemas.openxmlformats.org/officeDocument/2006/relationships/hyperlink" Target="https://biz.nv.ua/finance/ne-kriptovalyuta-chto-takoe-e-grivna-i-kak-ona-budet-rabotat-50007892.html" TargetMode="External"/><Relationship Id="rId10" Type="http://schemas.openxmlformats.org/officeDocument/2006/relationships/image" Target="media/image1.png"/><Relationship Id="rId19" Type="http://schemas.openxmlformats.org/officeDocument/2006/relationships/hyperlink" Target="http://www.ukrpress.info/2018/06/11/yak-tsifrova-valyuta-dopomagae-borotbi-z-koruptsieyu/" TargetMode="External"/><Relationship Id="rId31" Type="http://schemas.openxmlformats.org/officeDocument/2006/relationships/hyperlink" Target="https://news.bitcoin.com/the-number-of-cryptocurrency-exchanges-has-explode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bitcoin.org/uk/how-it-works" TargetMode="External"/><Relationship Id="rId27" Type="http://schemas.openxmlformats.org/officeDocument/2006/relationships/hyperlink" Target="http://w1.c1.rada.gov.ua/pls/zweb2/webproc4_1?pf3511=64597" TargetMode="External"/><Relationship Id="rId30" Type="http://schemas.openxmlformats.org/officeDocument/2006/relationships/hyperlink" Target="https://www.cryptohuckers.club/2018/09/yak-stvoryty-sviy-token-na-ripl.html"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74097-B594-48E2-8099-71E061D09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27</Pages>
  <Words>5229</Words>
  <Characters>29809</Characters>
  <Application>Microsoft Office Word</Application>
  <DocSecurity>0</DocSecurity>
  <Lines>248</Lines>
  <Paragraphs>69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Mykola Yeshchenko</dc:creator>
  <cp:lastModifiedBy>Mykola Yeshchenko</cp:lastModifiedBy>
  <cp:revision>38</cp:revision>
  <dcterms:created xsi:type="dcterms:W3CDTF">2019-05-02T14:22:00Z</dcterms:created>
  <dcterms:modified xsi:type="dcterms:W3CDTF">2019-05-05T18:57:00Z</dcterms:modified>
</cp:coreProperties>
</file>