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0A06C" w14:textId="77777777" w:rsidR="00E44183" w:rsidRDefault="00E44183"/>
    <w:p w14:paraId="13FA5B77" w14:textId="77777777" w:rsidR="00A67FE1" w:rsidRDefault="00A67FE1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Project Name </w:t>
      </w:r>
    </w:p>
    <w:p w14:paraId="065EB17C" w14:textId="77777777" w:rsidR="00624B93" w:rsidRDefault="00624B93"/>
    <w:p w14:paraId="679467E6" w14:textId="50622DA9" w:rsidR="00A67FE1" w:rsidRPr="00A67FE1" w:rsidRDefault="00624B93">
      <w:r>
        <w:t>Tortoise Flips</w:t>
      </w:r>
    </w:p>
    <w:p w14:paraId="2F248CDF" w14:textId="0BC98820" w:rsidR="008D7D6D" w:rsidRDefault="008D7D6D">
      <w:pPr>
        <w:rPr>
          <w:b/>
          <w:bCs/>
          <w:u w:val="single"/>
        </w:rPr>
      </w:pPr>
    </w:p>
    <w:p w14:paraId="65EC9B42" w14:textId="44345DBB" w:rsidR="00643FF1" w:rsidRDefault="000E1D98">
      <w:pPr>
        <w:rPr>
          <w:b/>
          <w:bCs/>
          <w:u w:val="single"/>
        </w:rPr>
      </w:pPr>
      <w:r w:rsidRPr="00643FF1">
        <w:rPr>
          <w:b/>
          <w:bCs/>
          <w:u w:val="single"/>
        </w:rPr>
        <w:t xml:space="preserve">Project </w:t>
      </w:r>
      <w:r w:rsidR="00643FF1" w:rsidRPr="00643FF1">
        <w:rPr>
          <w:b/>
          <w:bCs/>
          <w:u w:val="single"/>
        </w:rPr>
        <w:t xml:space="preserve">outcomes </w:t>
      </w:r>
    </w:p>
    <w:p w14:paraId="2F9FBDD8" w14:textId="77777777" w:rsidR="00643FF1" w:rsidRDefault="00643FF1"/>
    <w:p w14:paraId="4849298C" w14:textId="77777777" w:rsidR="00643FF1" w:rsidRDefault="00643FF1" w:rsidP="00643FF1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b/>
          <w:bCs/>
          <w:color w:val="000000"/>
        </w:rPr>
      </w:pPr>
      <w:r>
        <w:rPr>
          <w:b/>
          <w:bCs/>
          <w:color w:val="000000"/>
        </w:rPr>
        <w:t>The BOT must be able to work on pips/range charts otherwise will need to rethink project</w:t>
      </w:r>
    </w:p>
    <w:p w14:paraId="1F7AE252" w14:textId="77777777" w:rsidR="00643FF1" w:rsidRDefault="00643FF1"/>
    <w:p w14:paraId="2685B74B" w14:textId="77777777" w:rsidR="00643FF1" w:rsidRDefault="00643FF1" w:rsidP="00643FF1">
      <w:pPr>
        <w:pStyle w:val="ListParagraph"/>
        <w:numPr>
          <w:ilvl w:val="0"/>
          <w:numId w:val="13"/>
        </w:numPr>
      </w:pPr>
      <w:r>
        <w:t>BOT to enter/exit trades</w:t>
      </w:r>
    </w:p>
    <w:p w14:paraId="1B12CDFC" w14:textId="009EF177" w:rsidR="0009091A" w:rsidRPr="009179A0" w:rsidRDefault="000D7153" w:rsidP="00643FF1">
      <w:pPr>
        <w:pStyle w:val="ListParagraph"/>
        <w:numPr>
          <w:ilvl w:val="0"/>
          <w:numId w:val="13"/>
        </w:numPr>
      </w:pPr>
      <w:r>
        <w:t xml:space="preserve">Chart markups </w:t>
      </w:r>
    </w:p>
    <w:p w14:paraId="6A20559D" w14:textId="08FE454A" w:rsidR="00643FF1" w:rsidRDefault="00643FF1" w:rsidP="00643FF1">
      <w:pPr>
        <w:pStyle w:val="ListParagraph"/>
        <w:numPr>
          <w:ilvl w:val="0"/>
          <w:numId w:val="13"/>
        </w:numPr>
      </w:pPr>
      <w:r>
        <w:t xml:space="preserve">CSV File output </w:t>
      </w:r>
    </w:p>
    <w:p w14:paraId="3EFDBC51" w14:textId="7AC0789A" w:rsidR="0009091A" w:rsidRPr="00643FF1" w:rsidRDefault="0009091A" w:rsidP="00643FF1">
      <w:pPr>
        <w:pBdr>
          <w:top w:val="nil"/>
          <w:left w:val="nil"/>
          <w:bottom w:val="nil"/>
          <w:right w:val="nil"/>
          <w:between w:val="nil"/>
        </w:pBdr>
        <w:spacing w:before="0"/>
        <w:ind w:left="360"/>
        <w:rPr>
          <w:b/>
          <w:bCs/>
          <w:color w:val="000000"/>
        </w:rPr>
      </w:pPr>
    </w:p>
    <w:p w14:paraId="2366C318" w14:textId="77777777" w:rsidR="00A80B79" w:rsidRDefault="00A80B79" w:rsidP="0009091A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b/>
          <w:bCs/>
          <w:color w:val="000000"/>
        </w:rPr>
      </w:pPr>
    </w:p>
    <w:p w14:paraId="65B13CC2" w14:textId="612C650D" w:rsidR="001A26FD" w:rsidRDefault="005C7FA8" w:rsidP="001A26FD">
      <w:pPr>
        <w:pStyle w:val="Heading2"/>
      </w:pPr>
      <w:r>
        <w:t xml:space="preserve">Contents </w:t>
      </w:r>
    </w:p>
    <w:p w14:paraId="5B74CB32" w14:textId="77777777" w:rsidR="001A26FD" w:rsidRDefault="001A26FD" w:rsidP="001A26FD"/>
    <w:p w14:paraId="2AA42C82" w14:textId="2D7D3481" w:rsidR="001A26FD" w:rsidRDefault="001A26FD" w:rsidP="00734AB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 w:rsidRPr="001A26FD">
        <w:rPr>
          <w:color w:val="000000"/>
          <w:highlight w:val="yellow"/>
        </w:rPr>
        <w:t>parameters</w:t>
      </w:r>
    </w:p>
    <w:p w14:paraId="774C4DEA" w14:textId="1423CC7F" w:rsidR="001A26FD" w:rsidRDefault="001A26FD" w:rsidP="00734AB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</w:pPr>
      <w:r w:rsidRPr="00AA7068">
        <w:rPr>
          <w:color w:val="000000"/>
          <w:highlight w:val="green"/>
        </w:rPr>
        <w:t>indicators</w:t>
      </w:r>
    </w:p>
    <w:p w14:paraId="45561048" w14:textId="5BF3997F" w:rsidR="001A26FD" w:rsidRDefault="001A26FD" w:rsidP="00734AB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</w:pPr>
      <w:r>
        <w:rPr>
          <w:color w:val="000000"/>
        </w:rPr>
        <w:t xml:space="preserve">long position </w:t>
      </w:r>
      <w:r w:rsidR="005C7FA8">
        <w:rPr>
          <w:color w:val="000000"/>
        </w:rPr>
        <w:t xml:space="preserve">signals - </w:t>
      </w:r>
      <w:r>
        <w:rPr>
          <w:color w:val="000000"/>
        </w:rPr>
        <w:t>to open</w:t>
      </w:r>
      <w:r w:rsidR="00091F89">
        <w:rPr>
          <w:color w:val="000000"/>
        </w:rPr>
        <w:t xml:space="preserve"> and close </w:t>
      </w:r>
    </w:p>
    <w:p w14:paraId="5C7DF06A" w14:textId="1C208D28" w:rsidR="001A26FD" w:rsidRDefault="001A26FD" w:rsidP="00734AB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</w:pPr>
      <w:r>
        <w:rPr>
          <w:color w:val="000000"/>
        </w:rPr>
        <w:t xml:space="preserve">short position </w:t>
      </w:r>
      <w:r w:rsidR="005C7FA8">
        <w:rPr>
          <w:color w:val="000000"/>
        </w:rPr>
        <w:t xml:space="preserve">signals - </w:t>
      </w:r>
      <w:r>
        <w:rPr>
          <w:color w:val="000000"/>
        </w:rPr>
        <w:t>to open</w:t>
      </w:r>
      <w:r w:rsidR="00091F89">
        <w:rPr>
          <w:color w:val="000000"/>
        </w:rPr>
        <w:t xml:space="preserve"> and close </w:t>
      </w:r>
    </w:p>
    <w:p w14:paraId="0E8B47D3" w14:textId="77777777" w:rsidR="00734AB6" w:rsidRPr="00734AB6" w:rsidRDefault="001A26FD" w:rsidP="00734AB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line="360" w:lineRule="auto"/>
      </w:pPr>
      <w:r w:rsidRPr="00734AB6">
        <w:rPr>
          <w:color w:val="000000"/>
        </w:rPr>
        <w:t>It would also be useful to add screenshots of trade entry &amp; exit points.</w:t>
      </w:r>
    </w:p>
    <w:p w14:paraId="779BDE5A" w14:textId="0EAFEFB2" w:rsidR="006040BA" w:rsidRDefault="009179A0" w:rsidP="00734AB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line="360" w:lineRule="auto"/>
      </w:pPr>
      <w:r>
        <w:t>Explanations</w:t>
      </w:r>
    </w:p>
    <w:p w14:paraId="25D8E8FE" w14:textId="4EF8C6B9" w:rsidR="001E076B" w:rsidRDefault="001E076B" w:rsidP="00734AB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line="360" w:lineRule="auto"/>
      </w:pPr>
      <w:r>
        <w:t>Example Trades</w:t>
      </w:r>
    </w:p>
    <w:p w14:paraId="6319E6CC" w14:textId="77777777" w:rsidR="001E076B" w:rsidRDefault="001E076B" w:rsidP="001E076B">
      <w:p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ind w:left="720"/>
      </w:pPr>
    </w:p>
    <w:p w14:paraId="7E1E90EA" w14:textId="77777777" w:rsidR="006040BA" w:rsidRDefault="006040BA" w:rsidP="00734AB6">
      <w:pPr>
        <w:spacing w:line="360" w:lineRule="auto"/>
      </w:pPr>
      <w:r>
        <w:br w:type="page"/>
      </w:r>
    </w:p>
    <w:p w14:paraId="7809A08C" w14:textId="77777777" w:rsidR="006040BA" w:rsidRDefault="006040BA" w:rsidP="0032473D">
      <w:pPr>
        <w:pStyle w:val="Heading2"/>
        <w:rPr>
          <w:highlight w:val="yellow"/>
        </w:rPr>
      </w:pPr>
    </w:p>
    <w:p w14:paraId="66D54E05" w14:textId="61D9B535" w:rsidR="0032473D" w:rsidRDefault="0032473D" w:rsidP="0032473D">
      <w:pPr>
        <w:pStyle w:val="Heading2"/>
      </w:pPr>
      <w:r w:rsidRPr="0032473D">
        <w:rPr>
          <w:highlight w:val="yellow"/>
        </w:rPr>
        <w:t>ADJUSTABLE PARAMETERS</w:t>
      </w:r>
    </w:p>
    <w:p w14:paraId="7F193356" w14:textId="60FB7CFE" w:rsidR="001A26FD" w:rsidRDefault="001A26FD" w:rsidP="004672B7">
      <w:pPr>
        <w:pStyle w:val="ListParagraph"/>
        <w:numPr>
          <w:ilvl w:val="0"/>
          <w:numId w:val="14"/>
        </w:numPr>
      </w:pPr>
      <w:r>
        <w:t xml:space="preserve">Session select – </w:t>
      </w:r>
    </w:p>
    <w:p w14:paraId="04D356E4" w14:textId="77777777" w:rsidR="001A26FD" w:rsidRDefault="001A26FD" w:rsidP="001A26FD">
      <w:r w:rsidRPr="003F740F">
        <w:rPr>
          <w:noProof/>
        </w:rPr>
        <w:drawing>
          <wp:inline distT="0" distB="0" distL="0" distR="0" wp14:anchorId="6E7CCE19" wp14:editId="44FB94C3">
            <wp:extent cx="4134427" cy="1343212"/>
            <wp:effectExtent l="0" t="0" r="0" b="9525"/>
            <wp:docPr id="6" name="Picture 6" descr="A number and numbers on a green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number and numbers on a green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2AFE" w14:textId="77777777" w:rsidR="001A26FD" w:rsidRDefault="001A26FD" w:rsidP="001A26FD"/>
    <w:p w14:paraId="6CB314A8" w14:textId="2AAFA000" w:rsidR="001A26FD" w:rsidRDefault="001A26FD" w:rsidP="004672B7">
      <w:pPr>
        <w:pStyle w:val="ListParagraph"/>
        <w:numPr>
          <w:ilvl w:val="0"/>
          <w:numId w:val="14"/>
        </w:numPr>
      </w:pPr>
      <w:r>
        <w:t xml:space="preserve">Lookback Number – can be from 0 to </w:t>
      </w:r>
      <w:proofErr w:type="spellStart"/>
      <w:r>
        <w:t>infinte</w:t>
      </w:r>
      <w:proofErr w:type="spellEnd"/>
      <w:r w:rsidR="001B7B54">
        <w:t xml:space="preserve"> – default 3</w:t>
      </w:r>
    </w:p>
    <w:p w14:paraId="2D2C6EB0" w14:textId="4DB2C2F5" w:rsidR="001A26FD" w:rsidRDefault="001A26FD" w:rsidP="004672B7">
      <w:pPr>
        <w:pStyle w:val="ListParagraph"/>
        <w:numPr>
          <w:ilvl w:val="0"/>
          <w:numId w:val="14"/>
        </w:numPr>
      </w:pPr>
      <w:r>
        <w:t>Offset for stop order – can be from 0 to infinite</w:t>
      </w:r>
    </w:p>
    <w:p w14:paraId="58FE261D" w14:textId="3BA43AFA" w:rsidR="00752BBF" w:rsidRDefault="00752BBF" w:rsidP="004672B7">
      <w:pPr>
        <w:pStyle w:val="ListParagraph"/>
        <w:numPr>
          <w:ilvl w:val="0"/>
          <w:numId w:val="14"/>
        </w:numPr>
      </w:pPr>
      <w:r>
        <w:t xml:space="preserve">PSAR – default max is 0.08 </w:t>
      </w:r>
      <w:r w:rsidR="006A79A0">
        <w:t>– can be changed though</w:t>
      </w:r>
    </w:p>
    <w:p w14:paraId="1C9F20F1" w14:textId="27DE90CC" w:rsidR="001A26FD" w:rsidRDefault="001A26FD" w:rsidP="004672B7">
      <w:pPr>
        <w:pStyle w:val="ListParagraph"/>
        <w:numPr>
          <w:ilvl w:val="0"/>
          <w:numId w:val="14"/>
        </w:numPr>
      </w:pPr>
      <w:r>
        <w:t>Risk box</w:t>
      </w:r>
    </w:p>
    <w:p w14:paraId="1FBF9093" w14:textId="0AF4CE89" w:rsidR="001A26FD" w:rsidRDefault="004672B7" w:rsidP="001A26FD">
      <w:r>
        <w:tab/>
      </w:r>
      <w:r>
        <w:tab/>
      </w:r>
      <w:r>
        <w:tab/>
      </w:r>
      <w:r w:rsidR="001A26FD">
        <w:tab/>
        <w:t xml:space="preserve">PSAR </w:t>
      </w:r>
    </w:p>
    <w:p w14:paraId="131A14C6" w14:textId="5B9C227E" w:rsidR="001A26FD" w:rsidRDefault="004672B7" w:rsidP="001A26FD">
      <w:r>
        <w:tab/>
      </w:r>
      <w:r>
        <w:tab/>
      </w:r>
      <w:r>
        <w:tab/>
      </w:r>
      <w:r w:rsidR="001A26FD">
        <w:tab/>
        <w:t>opposite side of dragon</w:t>
      </w:r>
      <w:r>
        <w:tab/>
      </w:r>
    </w:p>
    <w:p w14:paraId="6A9B9A56" w14:textId="6A43DDF7" w:rsidR="001A26FD" w:rsidRDefault="004672B7" w:rsidP="001A26FD">
      <w:r>
        <w:tab/>
      </w:r>
      <w:r>
        <w:tab/>
      </w:r>
      <w:r>
        <w:tab/>
      </w:r>
      <w:r w:rsidR="001A26FD">
        <w:tab/>
        <w:t xml:space="preserve">3x range of range on chart </w:t>
      </w:r>
      <w:r w:rsidR="00903292">
        <w:t>(multiple can be changed though – default is 3)</w:t>
      </w:r>
    </w:p>
    <w:p w14:paraId="4C923C6B" w14:textId="40542853" w:rsidR="001A26FD" w:rsidRDefault="001A26FD" w:rsidP="001A26FD">
      <w:pPr>
        <w:pBdr>
          <w:top w:val="nil"/>
          <w:left w:val="nil"/>
          <w:bottom w:val="nil"/>
          <w:right w:val="nil"/>
          <w:between w:val="nil"/>
        </w:pBdr>
        <w:spacing w:before="0"/>
      </w:pPr>
      <w:r>
        <w:br w:type="page"/>
      </w:r>
    </w:p>
    <w:p w14:paraId="70F264BE" w14:textId="77777777" w:rsidR="000369F3" w:rsidRDefault="000369F3">
      <w:pPr>
        <w:pStyle w:val="Heading2"/>
      </w:pPr>
      <w:bookmarkStart w:id="0" w:name="_heading=h.3znysh7" w:colFirst="0" w:colLast="0"/>
      <w:bookmarkStart w:id="1" w:name="_heading=h.2et92p0" w:colFirst="0" w:colLast="0"/>
      <w:bookmarkEnd w:id="0"/>
      <w:bookmarkEnd w:id="1"/>
    </w:p>
    <w:p w14:paraId="2F7A933B" w14:textId="5E07EBEA" w:rsidR="00CB2DBA" w:rsidRDefault="002F088D">
      <w:pPr>
        <w:pStyle w:val="Heading2"/>
        <w:rPr>
          <w:color w:val="000000"/>
        </w:rPr>
      </w:pPr>
      <w:r w:rsidRPr="00091F89">
        <w:rPr>
          <w:highlight w:val="green"/>
        </w:rPr>
        <w:t>INDICATORS</w:t>
      </w:r>
    </w:p>
    <w:p w14:paraId="0C6F0A1D" w14:textId="0FEF7994" w:rsidR="00CB2DBA" w:rsidRDefault="002F088D">
      <w:r>
        <w:t xml:space="preserve">All the indicators I need to use in my trading strategy </w:t>
      </w:r>
      <w:r w:rsidR="004672B7">
        <w:t xml:space="preserve">are </w:t>
      </w:r>
      <w:r>
        <w:t>listed below, the indicators will be standard cTrader indicators or 3</w:t>
      </w:r>
      <w:r>
        <w:rPr>
          <w:vertAlign w:val="superscript"/>
        </w:rPr>
        <w:t>rd</w:t>
      </w:r>
      <w:r>
        <w:t xml:space="preserve"> party indicators complete with source code.</w:t>
      </w:r>
    </w:p>
    <w:p w14:paraId="7A7D2D68" w14:textId="712F1E54" w:rsidR="000369F3" w:rsidRPr="00AA7068" w:rsidRDefault="00E653DE" w:rsidP="000369F3">
      <w:pPr>
        <w:rPr>
          <w:b/>
          <w:bCs/>
        </w:rPr>
      </w:pPr>
      <w:r w:rsidRPr="00E457B1">
        <w:rPr>
          <w:noProof/>
        </w:rPr>
        <w:drawing>
          <wp:anchor distT="0" distB="0" distL="114300" distR="114300" simplePos="0" relativeHeight="251660288" behindDoc="1" locked="0" layoutInCell="1" allowOverlap="1" wp14:anchorId="0742BC84" wp14:editId="5BDD3EF9">
            <wp:simplePos x="0" y="0"/>
            <wp:positionH relativeFrom="column">
              <wp:posOffset>4260215</wp:posOffset>
            </wp:positionH>
            <wp:positionV relativeFrom="paragraph">
              <wp:posOffset>85725</wp:posOffset>
            </wp:positionV>
            <wp:extent cx="2193797" cy="2190750"/>
            <wp:effectExtent l="0" t="0" r="0" b="0"/>
            <wp:wrapTight wrapText="bothSides">
              <wp:wrapPolygon edited="0">
                <wp:start x="0" y="0"/>
                <wp:lineTo x="0" y="21412"/>
                <wp:lineTo x="21387" y="21412"/>
                <wp:lineTo x="21387" y="0"/>
                <wp:lineTo x="0" y="0"/>
              </wp:wrapPolygon>
            </wp:wrapTight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797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69F3" w:rsidRPr="00AA7068">
        <w:rPr>
          <w:b/>
          <w:bCs/>
          <w:highlight w:val="green"/>
        </w:rPr>
        <w:t>Indicators</w:t>
      </w:r>
    </w:p>
    <w:p w14:paraId="2F43F7AD" w14:textId="655E63FF" w:rsidR="000369F3" w:rsidRDefault="000369F3" w:rsidP="000369F3">
      <w:r>
        <w:t>LSMA 10</w:t>
      </w:r>
    </w:p>
    <w:p w14:paraId="5D817C4A" w14:textId="6FFC9CF2" w:rsidR="000369F3" w:rsidRDefault="000369F3" w:rsidP="000369F3">
      <w:r>
        <w:t>LSMA 30</w:t>
      </w:r>
      <w:r w:rsidR="00AB069E">
        <w:t xml:space="preserve"> (used for reference – not used in coding) </w:t>
      </w:r>
    </w:p>
    <w:p w14:paraId="4B8A17EC" w14:textId="4CE47A16" w:rsidR="000369F3" w:rsidRDefault="000369F3" w:rsidP="000369F3">
      <w:r>
        <w:t>SMA 10 +-0.5SD</w:t>
      </w:r>
    </w:p>
    <w:p w14:paraId="0BC487F0" w14:textId="77777777" w:rsidR="000369F3" w:rsidRDefault="000369F3" w:rsidP="000369F3">
      <w:r>
        <w:t>PSAR based off LSMA 10</w:t>
      </w:r>
    </w:p>
    <w:p w14:paraId="0D9FB571" w14:textId="18DB3033" w:rsidR="000369F3" w:rsidRDefault="000369F3" w:rsidP="000369F3">
      <w:r>
        <w:t xml:space="preserve">LSMA 10 x SMA 10 </w:t>
      </w:r>
      <w:r w:rsidR="00AB069E">
        <w:t xml:space="preserve">+- 0.5SD </w:t>
      </w:r>
      <w:r>
        <w:t xml:space="preserve">(Dragon) </w:t>
      </w:r>
    </w:p>
    <w:p w14:paraId="43006CD1" w14:textId="5A01EC36" w:rsidR="000369F3" w:rsidRDefault="000369F3" w:rsidP="000369F3">
      <w:r>
        <w:t xml:space="preserve">Bollinger band cloud on SMA 10 </w:t>
      </w:r>
    </w:p>
    <w:p w14:paraId="1AE3BF8C" w14:textId="77777777" w:rsidR="00CB2DBA" w:rsidRDefault="00CB2DBA"/>
    <w:p w14:paraId="50CC491B" w14:textId="7242352D" w:rsidR="00CB2DBA" w:rsidRPr="00242851" w:rsidRDefault="00180C1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Style w:val="Hyperlink"/>
          <w:color w:val="7F7F7F"/>
          <w:u w:val="none"/>
        </w:rPr>
      </w:pPr>
      <w:r>
        <w:rPr>
          <w:color w:val="7F7F7F"/>
        </w:rPr>
        <w:t xml:space="preserve">LSMA 30 </w:t>
      </w:r>
      <w:r w:rsidR="007B3FE2">
        <w:rPr>
          <w:color w:val="7F7F7F"/>
        </w:rPr>
        <w:t>(RL30)</w:t>
      </w:r>
      <w:r w:rsidR="00EC1995">
        <w:rPr>
          <w:color w:val="7F7F7F"/>
        </w:rPr>
        <w:t xml:space="preserve"> </w:t>
      </w:r>
      <w:hyperlink r:id="rId10" w:history="1">
        <w:r w:rsidR="00EC1995" w:rsidRPr="00EC1995">
          <w:rPr>
            <w:rStyle w:val="Hyperlink"/>
          </w:rPr>
          <w:t>(LSMA)</w:t>
        </w:r>
      </w:hyperlink>
    </w:p>
    <w:p w14:paraId="3A1690D8" w14:textId="77777777" w:rsidR="00242851" w:rsidRDefault="00242851" w:rsidP="0024285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7F7F7F"/>
        </w:rPr>
      </w:pPr>
    </w:p>
    <w:p w14:paraId="6DFC0CE1" w14:textId="383556F7" w:rsidR="00180C10" w:rsidRPr="00671A1B" w:rsidRDefault="001D0C8F" w:rsidP="00671A1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7F7F7F"/>
        </w:rPr>
      </w:pPr>
      <w:r w:rsidRPr="00671A1B">
        <w:rPr>
          <w:color w:val="7F7F7F"/>
        </w:rPr>
        <w:t>LSMA Cross</w:t>
      </w:r>
    </w:p>
    <w:p w14:paraId="58CA70B0" w14:textId="203F5E65" w:rsidR="001D0C8F" w:rsidRDefault="00E653DE" w:rsidP="001D0C8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7F7F7F"/>
        </w:rPr>
      </w:pPr>
      <w:r w:rsidRPr="002A3F38">
        <w:rPr>
          <w:noProof/>
          <w:color w:val="7F7F7F"/>
        </w:rPr>
        <w:drawing>
          <wp:anchor distT="0" distB="0" distL="114300" distR="114300" simplePos="0" relativeHeight="251661312" behindDoc="1" locked="0" layoutInCell="1" allowOverlap="1" wp14:anchorId="089FA00D" wp14:editId="02754E08">
            <wp:simplePos x="0" y="0"/>
            <wp:positionH relativeFrom="column">
              <wp:posOffset>4050665</wp:posOffset>
            </wp:positionH>
            <wp:positionV relativeFrom="paragraph">
              <wp:posOffset>12700</wp:posOffset>
            </wp:positionV>
            <wp:extent cx="2528570" cy="2543175"/>
            <wp:effectExtent l="0" t="0" r="5080" b="0"/>
            <wp:wrapTight wrapText="bothSides">
              <wp:wrapPolygon edited="0">
                <wp:start x="0" y="0"/>
                <wp:lineTo x="0" y="21357"/>
                <wp:lineTo x="21481" y="21357"/>
                <wp:lineTo x="21481" y="0"/>
                <wp:lineTo x="0" y="0"/>
              </wp:wrapPolygon>
            </wp:wrapTight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57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0C8F">
        <w:rPr>
          <w:color w:val="7F7F7F"/>
        </w:rPr>
        <w:t xml:space="preserve">SMA 10 +- 0.5 </w:t>
      </w:r>
      <w:r w:rsidR="00671A1B">
        <w:rPr>
          <w:color w:val="7F7F7F"/>
        </w:rPr>
        <w:t xml:space="preserve">(referred to as the dragon) </w:t>
      </w:r>
    </w:p>
    <w:p w14:paraId="1B514EDB" w14:textId="22D7D480" w:rsidR="001D0C8F" w:rsidRDefault="00671A1B" w:rsidP="001D0C8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7F7F7F"/>
        </w:rPr>
      </w:pPr>
      <w:r>
        <w:rPr>
          <w:color w:val="7F7F7F"/>
        </w:rPr>
        <w:t>LSMA 10</w:t>
      </w:r>
      <w:r w:rsidR="007B3FE2">
        <w:rPr>
          <w:color w:val="7F7F7F"/>
        </w:rPr>
        <w:t xml:space="preserve"> (RL10)</w:t>
      </w:r>
    </w:p>
    <w:p w14:paraId="0045C58F" w14:textId="1844848A" w:rsidR="008876C5" w:rsidRDefault="00D17DB6" w:rsidP="001D0C8F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7F7F7F"/>
        </w:rPr>
      </w:pPr>
      <w:r>
        <w:rPr>
          <w:color w:val="7F7F7F"/>
        </w:rPr>
        <w:t xml:space="preserve">Dots for </w:t>
      </w:r>
      <w:r w:rsidR="0070305B">
        <w:rPr>
          <w:color w:val="7F7F7F"/>
        </w:rPr>
        <w:t xml:space="preserve">RL10 crossing and closing on other side of dragon </w:t>
      </w:r>
    </w:p>
    <w:p w14:paraId="455541D0" w14:textId="7391177F" w:rsidR="002A3F38" w:rsidRDefault="002A3F38" w:rsidP="002A3F3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7F7F7F"/>
        </w:rPr>
      </w:pPr>
    </w:p>
    <w:p w14:paraId="15F81AAF" w14:textId="6810914B" w:rsidR="00CB2DBA" w:rsidRDefault="006B18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PSAR using LSMA (10)</w:t>
      </w:r>
    </w:p>
    <w:p w14:paraId="243EB4CA" w14:textId="654737F3" w:rsidR="005024AD" w:rsidRDefault="005024AD" w:rsidP="005024AD">
      <w:pPr>
        <w:pBdr>
          <w:top w:val="nil"/>
          <w:left w:val="nil"/>
          <w:bottom w:val="nil"/>
          <w:right w:val="nil"/>
          <w:between w:val="nil"/>
        </w:pBdr>
        <w:spacing w:before="0"/>
      </w:pPr>
      <w:r w:rsidRPr="00E9569D">
        <w:rPr>
          <w:noProof/>
        </w:rPr>
        <w:drawing>
          <wp:inline distT="0" distB="0" distL="0" distR="0" wp14:anchorId="783A5E49" wp14:editId="40FA05C0">
            <wp:extent cx="2712556" cy="272415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9814" cy="275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E7F3" w14:textId="19C2AD61" w:rsidR="000E1D98" w:rsidRDefault="0053586C" w:rsidP="00305EA9">
      <w:pPr>
        <w:pStyle w:val="ListParagraph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>Bollinger band cloud</w:t>
      </w:r>
      <w:r w:rsidR="00E92DF3">
        <w:t xml:space="preserve"> – to highlight yellow band</w:t>
      </w:r>
    </w:p>
    <w:p w14:paraId="5C822333" w14:textId="77777777" w:rsidR="000E1D98" w:rsidRDefault="000E1D98">
      <w:r>
        <w:br w:type="page"/>
      </w:r>
    </w:p>
    <w:p w14:paraId="4462B4E6" w14:textId="77777777" w:rsidR="00242851" w:rsidRDefault="00242851" w:rsidP="000E1D9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0"/>
      </w:pPr>
    </w:p>
    <w:p w14:paraId="1BD9C813" w14:textId="77777777" w:rsidR="00E2107D" w:rsidRDefault="00E2107D" w:rsidP="0024285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0"/>
      </w:pPr>
    </w:p>
    <w:p w14:paraId="713930D5" w14:textId="07B36C20" w:rsidR="0053586C" w:rsidRDefault="00E2107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t xml:space="preserve">Simple Moving Average </w:t>
      </w:r>
      <w:r w:rsidR="009D0B94">
        <w:t>(10)</w:t>
      </w:r>
      <w:r w:rsidR="00242851">
        <w:t xml:space="preserve"> – (2 – LSMA Cross probably has this indicator in the code)</w:t>
      </w:r>
    </w:p>
    <w:p w14:paraId="0EDA3AC5" w14:textId="3E6ADF67" w:rsidR="00B96F6B" w:rsidRDefault="00B96F6B" w:rsidP="00B96F6B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</w:pPr>
      <w:r w:rsidRPr="00B96F6B">
        <w:rPr>
          <w:noProof/>
        </w:rPr>
        <w:drawing>
          <wp:inline distT="0" distB="0" distL="0" distR="0" wp14:anchorId="25094DFB" wp14:editId="4E180828">
            <wp:extent cx="2850580" cy="2867025"/>
            <wp:effectExtent l="0" t="0" r="6985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4769" cy="287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6465" w14:textId="77777777" w:rsidR="00E457B1" w:rsidRDefault="00E457B1" w:rsidP="00B96F6B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</w:pPr>
    </w:p>
    <w:p w14:paraId="055CA896" w14:textId="3BC5F501" w:rsidR="00E457B1" w:rsidRDefault="00E457B1" w:rsidP="00B96F6B">
      <w:pPr>
        <w:pBdr>
          <w:top w:val="nil"/>
          <w:left w:val="nil"/>
          <w:bottom w:val="nil"/>
          <w:right w:val="nil"/>
          <w:between w:val="nil"/>
        </w:pBdr>
        <w:spacing w:before="0"/>
        <w:ind w:left="720"/>
      </w:pPr>
    </w:p>
    <w:p w14:paraId="6A2470A8" w14:textId="77777777" w:rsidR="00CB2DBA" w:rsidRDefault="00CB2DBA">
      <w:pPr>
        <w:rPr>
          <w:rFonts w:ascii="Times New Roman" w:eastAsia="Times New Roman" w:hAnsi="Times New Roman" w:cs="Times New Roman"/>
          <w:b/>
        </w:rPr>
      </w:pPr>
    </w:p>
    <w:p w14:paraId="1302C902" w14:textId="77777777" w:rsidR="00CB2DBA" w:rsidRDefault="00CB2DBA"/>
    <w:p w14:paraId="6CE5FB62" w14:textId="77777777" w:rsidR="00CB2DBA" w:rsidRDefault="002F088D">
      <w:pPr>
        <w:pStyle w:val="Heading1"/>
      </w:pPr>
      <w:bookmarkStart w:id="2" w:name="_heading=h.3dy6vkm" w:colFirst="0" w:colLast="0"/>
      <w:bookmarkEnd w:id="2"/>
      <w:r>
        <w:br w:type="page"/>
      </w:r>
    </w:p>
    <w:p w14:paraId="2009D71A" w14:textId="110B40B8" w:rsidR="00CB2DBA" w:rsidRDefault="00A80C5C">
      <w:pPr>
        <w:pStyle w:val="Heading1"/>
      </w:pPr>
      <w:r>
        <w:lastRenderedPageBreak/>
        <w:t xml:space="preserve">TRADES </w:t>
      </w:r>
      <w:r w:rsidR="003F19C8">
        <w:t xml:space="preserve">entry / exit </w:t>
      </w:r>
    </w:p>
    <w:p w14:paraId="61D2395E" w14:textId="77777777" w:rsidR="003F19C8" w:rsidRDefault="003F19C8" w:rsidP="003F19C8"/>
    <w:p w14:paraId="55E0EC24" w14:textId="77777777" w:rsidR="00A6161E" w:rsidRDefault="00A6161E" w:rsidP="003F19C8">
      <w:r>
        <w:t xml:space="preserve">If risk box is never hit than there will always be a trade on. </w:t>
      </w:r>
    </w:p>
    <w:p w14:paraId="7DC44221" w14:textId="68DD9E91" w:rsidR="003F19C8" w:rsidRDefault="00A6161E" w:rsidP="003F19C8">
      <w:r>
        <w:t xml:space="preserve">The closing position signals for a LONG trade are the exact same signals for a SHORT trade. </w:t>
      </w:r>
    </w:p>
    <w:p w14:paraId="6FFBB85A" w14:textId="77777777" w:rsidR="00A6161E" w:rsidRDefault="00A6161E" w:rsidP="003F19C8"/>
    <w:p w14:paraId="3CE5B2FD" w14:textId="77777777" w:rsidR="00032111" w:rsidRPr="00A06EF5" w:rsidRDefault="00032111" w:rsidP="00032111">
      <w:pPr>
        <w:rPr>
          <w:b/>
          <w:bCs/>
          <w:u w:val="single"/>
        </w:rPr>
      </w:pPr>
      <w:r w:rsidRPr="00A06EF5">
        <w:rPr>
          <w:b/>
          <w:bCs/>
          <w:u w:val="single"/>
        </w:rPr>
        <w:t xml:space="preserve">Inputs / Variables / Definitions </w:t>
      </w:r>
    </w:p>
    <w:p w14:paraId="531058C5" w14:textId="77777777" w:rsidR="00032111" w:rsidRDefault="00032111" w:rsidP="00032111">
      <w:r>
        <w:t xml:space="preserve">RLXD define (Green / Red) </w:t>
      </w:r>
    </w:p>
    <w:p w14:paraId="352A54A2" w14:textId="77777777" w:rsidR="00032111" w:rsidRDefault="00032111" w:rsidP="00032111">
      <w:r>
        <w:t>PSAR flip define</w:t>
      </w:r>
    </w:p>
    <w:p w14:paraId="33FDA73D" w14:textId="77777777" w:rsidR="00032111" w:rsidRDefault="00032111" w:rsidP="00032111">
      <w:r>
        <w:t xml:space="preserve">Lookback bars define </w:t>
      </w:r>
    </w:p>
    <w:p w14:paraId="2505A794" w14:textId="7C4B3019" w:rsidR="00032111" w:rsidRDefault="00032111" w:rsidP="00032111">
      <w:r>
        <w:t xml:space="preserve">HH </w:t>
      </w:r>
      <w:r w:rsidR="00092167">
        <w:t>= Higher High</w:t>
      </w:r>
    </w:p>
    <w:p w14:paraId="64FA9921" w14:textId="7791F104" w:rsidR="00032111" w:rsidRDefault="00032111" w:rsidP="00032111">
      <w:r>
        <w:t xml:space="preserve">LL </w:t>
      </w:r>
      <w:r w:rsidR="00092167">
        <w:t>= Lower Low</w:t>
      </w:r>
    </w:p>
    <w:p w14:paraId="10C3168C" w14:textId="7CA85EB4" w:rsidR="00945BCC" w:rsidRDefault="00945BCC" w:rsidP="00032111">
      <w:r>
        <w:t xml:space="preserve">Risk box </w:t>
      </w:r>
    </w:p>
    <w:p w14:paraId="4E71099B" w14:textId="77777777" w:rsidR="00CB2DBA" w:rsidRDefault="00CB2DBA"/>
    <w:p w14:paraId="1E08AD45" w14:textId="5C621AF1" w:rsidR="00BB3716" w:rsidRPr="00BB3716" w:rsidRDefault="00BB3716">
      <w:pPr>
        <w:pStyle w:val="Heading2"/>
        <w:rPr>
          <w:b/>
          <w:bCs/>
        </w:rPr>
      </w:pPr>
      <w:bookmarkStart w:id="3" w:name="_heading=h.1t3h5sf" w:colFirst="0" w:colLast="0"/>
      <w:bookmarkEnd w:id="3"/>
      <w:r w:rsidRPr="00BB3716">
        <w:rPr>
          <w:b/>
          <w:bCs/>
        </w:rPr>
        <w:t>LONG</w:t>
      </w:r>
      <w:r w:rsidR="00032111">
        <w:rPr>
          <w:b/>
          <w:bCs/>
        </w:rPr>
        <w:t xml:space="preserve"> TRADES</w:t>
      </w:r>
    </w:p>
    <w:p w14:paraId="618A4D75" w14:textId="3613509F" w:rsidR="00CB2DBA" w:rsidRDefault="002F088D">
      <w:pPr>
        <w:pStyle w:val="Heading2"/>
        <w:rPr>
          <w:sz w:val="20"/>
        </w:rPr>
      </w:pPr>
      <w:r>
        <w:t>Opening a Position</w:t>
      </w:r>
      <w:r>
        <w:rPr>
          <w:b/>
        </w:rPr>
        <w:t xml:space="preserve"> </w:t>
      </w:r>
    </w:p>
    <w:p w14:paraId="61FB4DAB" w14:textId="77BDE9C8" w:rsidR="00F152C7" w:rsidRDefault="002F088D">
      <w:r>
        <w:t>All the signals below must be true to open a long (buy) position.</w:t>
      </w:r>
    </w:p>
    <w:p w14:paraId="68A70AAB" w14:textId="77777777" w:rsidR="006C0B44" w:rsidRDefault="006C0B44"/>
    <w:p w14:paraId="64520B33" w14:textId="56ED59A1" w:rsidR="004E5D32" w:rsidRDefault="004E5D32">
      <w:r>
        <w:t xml:space="preserve">IF RLXD </w:t>
      </w:r>
      <w:r w:rsidR="005A5F3C">
        <w:t xml:space="preserve">(Green) </w:t>
      </w:r>
      <w:r>
        <w:t xml:space="preserve">and PSAR flip </w:t>
      </w:r>
      <w:r w:rsidR="005A5F3C">
        <w:t>(to long side)</w:t>
      </w:r>
    </w:p>
    <w:p w14:paraId="42E80A1C" w14:textId="58F04968" w:rsidR="004E5D32" w:rsidRDefault="00F152C7">
      <w:r>
        <w:tab/>
      </w:r>
      <w:r w:rsidR="00B81978">
        <w:tab/>
      </w:r>
      <w:r w:rsidR="004E5D32">
        <w:t xml:space="preserve">THEN check for lookback bars for </w:t>
      </w:r>
      <w:r>
        <w:t xml:space="preserve">HH </w:t>
      </w:r>
    </w:p>
    <w:p w14:paraId="17ABEE25" w14:textId="153CF3CD" w:rsidR="00872296" w:rsidRDefault="00872296">
      <w:r>
        <w:tab/>
      </w:r>
      <w:r>
        <w:tab/>
      </w:r>
      <w:r w:rsidR="00B81978">
        <w:tab/>
      </w:r>
      <w:r w:rsidR="006E2B74">
        <w:t>REFERENCE PRICE</w:t>
      </w:r>
      <w:r>
        <w:t xml:space="preserve"> </w:t>
      </w:r>
    </w:p>
    <w:p w14:paraId="5A5CAC18" w14:textId="5E61AADB" w:rsidR="00A06EF5" w:rsidRDefault="00B81978">
      <w:r>
        <w:tab/>
      </w:r>
      <w:r w:rsidR="00A06EF5">
        <w:tab/>
        <w:t xml:space="preserve">THEN </w:t>
      </w:r>
      <w:r w:rsidR="00872296">
        <w:t xml:space="preserve">add on offset to the </w:t>
      </w:r>
      <w:r w:rsidR="006E2B74">
        <w:t xml:space="preserve">REFERENCE PRICE to = ADJUSTED PRICE </w:t>
      </w:r>
    </w:p>
    <w:p w14:paraId="4F3A0981" w14:textId="63E473EA" w:rsidR="00122EDF" w:rsidRDefault="006E2B74">
      <w:r>
        <w:tab/>
      </w:r>
      <w:r w:rsidR="00B81978">
        <w:tab/>
      </w:r>
      <w:r>
        <w:tab/>
        <w:t>STOP ORDER + 1 pip/tick</w:t>
      </w:r>
    </w:p>
    <w:p w14:paraId="625A2183" w14:textId="6A8EC463" w:rsidR="006C0B44" w:rsidRDefault="00122EDF">
      <w:r>
        <w:tab/>
      </w:r>
      <w:r>
        <w:tab/>
        <w:t>RISK BOX = VARIABLE set</w:t>
      </w:r>
      <w:r w:rsidR="006E2B74">
        <w:t xml:space="preserve"> </w:t>
      </w:r>
    </w:p>
    <w:p w14:paraId="6CC88443" w14:textId="758DBF75" w:rsidR="00CB2DBA" w:rsidRDefault="002F088D">
      <w:pPr>
        <w:pStyle w:val="Heading2"/>
        <w:rPr>
          <w:b/>
        </w:rPr>
      </w:pPr>
      <w:bookmarkStart w:id="4" w:name="_heading=h.4d34og8" w:colFirst="0" w:colLast="0"/>
      <w:bookmarkEnd w:id="4"/>
      <w:r>
        <w:t>Closing a Position</w:t>
      </w:r>
    </w:p>
    <w:p w14:paraId="747B4EF0" w14:textId="15CDE24C" w:rsidR="001B4C3A" w:rsidRDefault="002F088D">
      <w:r>
        <w:t xml:space="preserve">Close long </w:t>
      </w:r>
      <w:r w:rsidR="006C56CA">
        <w:t>when</w:t>
      </w:r>
      <w:r w:rsidR="001B4C3A">
        <w:t xml:space="preserve"> either 1 or 2 occurs whichever first</w:t>
      </w:r>
      <w:r w:rsidR="00EC56E3">
        <w:t xml:space="preserve"> (2 is the </w:t>
      </w:r>
      <w:r w:rsidR="00C32CE8">
        <w:t xml:space="preserve">opening a position for a short) </w:t>
      </w:r>
      <w:r w:rsidR="001B4C3A">
        <w:t xml:space="preserve">: </w:t>
      </w:r>
    </w:p>
    <w:p w14:paraId="72C40539" w14:textId="77777777" w:rsidR="00A80C5C" w:rsidRDefault="00A80C5C" w:rsidP="00A80C5C"/>
    <w:p w14:paraId="777C75BB" w14:textId="3B49068B" w:rsidR="006D7035" w:rsidRDefault="006D7035" w:rsidP="006D7035">
      <w:pPr>
        <w:pStyle w:val="ListParagraph"/>
        <w:numPr>
          <w:ilvl w:val="0"/>
          <w:numId w:val="10"/>
        </w:numPr>
      </w:pPr>
      <w:r>
        <w:t>Risk box hit</w:t>
      </w:r>
    </w:p>
    <w:p w14:paraId="0D50658B" w14:textId="3461FFBD" w:rsidR="00A80C5C" w:rsidRDefault="00A80C5C" w:rsidP="006D7035">
      <w:pPr>
        <w:pStyle w:val="ListParagraph"/>
        <w:numPr>
          <w:ilvl w:val="0"/>
          <w:numId w:val="10"/>
        </w:numPr>
      </w:pPr>
      <w:r>
        <w:t xml:space="preserve">IF RLXD </w:t>
      </w:r>
      <w:r w:rsidR="00076C77">
        <w:t xml:space="preserve">(Red) </w:t>
      </w:r>
      <w:r>
        <w:t xml:space="preserve">and PSAR flip </w:t>
      </w:r>
      <w:r w:rsidR="00076C77">
        <w:t xml:space="preserve">(Short) </w:t>
      </w:r>
    </w:p>
    <w:p w14:paraId="6054360C" w14:textId="6F6AF367" w:rsidR="00A80C5C" w:rsidRDefault="006D7035" w:rsidP="00A80C5C">
      <w:r>
        <w:tab/>
      </w:r>
      <w:r>
        <w:tab/>
      </w:r>
      <w:r>
        <w:tab/>
      </w:r>
      <w:r w:rsidR="00A80C5C">
        <w:tab/>
        <w:t xml:space="preserve">THEN check for lookback bars for </w:t>
      </w:r>
      <w:r w:rsidR="00BB3716">
        <w:t>LL</w:t>
      </w:r>
    </w:p>
    <w:p w14:paraId="19AA5F2D" w14:textId="4402D56E" w:rsidR="00A80C5C" w:rsidRDefault="006D7035" w:rsidP="00A80C5C">
      <w:r>
        <w:tab/>
      </w:r>
      <w:r>
        <w:tab/>
      </w:r>
      <w:r>
        <w:tab/>
      </w:r>
      <w:r w:rsidR="00A80C5C">
        <w:tab/>
      </w:r>
      <w:r w:rsidR="00A80C5C">
        <w:tab/>
        <w:t xml:space="preserve">REFERENCE PRICE </w:t>
      </w:r>
    </w:p>
    <w:p w14:paraId="3811FBA5" w14:textId="4B657744" w:rsidR="00A80C5C" w:rsidRDefault="006D7035" w:rsidP="00A80C5C">
      <w:r>
        <w:tab/>
      </w:r>
      <w:r>
        <w:tab/>
      </w:r>
      <w:r>
        <w:tab/>
      </w:r>
      <w:r w:rsidR="00A80C5C">
        <w:tab/>
        <w:t xml:space="preserve">THEN </w:t>
      </w:r>
      <w:r w:rsidR="00BB3716">
        <w:t xml:space="preserve">deduct </w:t>
      </w:r>
      <w:r w:rsidR="00A80C5C">
        <w:t xml:space="preserve">offset </w:t>
      </w:r>
      <w:r w:rsidR="00BB3716">
        <w:t xml:space="preserve">from </w:t>
      </w:r>
      <w:r w:rsidR="00A80C5C">
        <w:t xml:space="preserve">the REFERENCE PRICE to = ADJUSTED PRICE </w:t>
      </w:r>
    </w:p>
    <w:p w14:paraId="24EFA88F" w14:textId="431170B4" w:rsidR="00A80C5C" w:rsidRDefault="006D7035" w:rsidP="00A80C5C">
      <w:r>
        <w:tab/>
      </w:r>
      <w:r>
        <w:tab/>
      </w:r>
      <w:r>
        <w:tab/>
      </w:r>
      <w:r w:rsidR="00A80C5C">
        <w:tab/>
      </w:r>
      <w:r w:rsidR="00A80C5C">
        <w:tab/>
        <w:t xml:space="preserve">STOP ORDER </w:t>
      </w:r>
      <w:r w:rsidR="00BB3716">
        <w:t>-</w:t>
      </w:r>
      <w:r w:rsidR="00A80C5C">
        <w:t xml:space="preserve"> 1 pip/tick</w:t>
      </w:r>
    </w:p>
    <w:p w14:paraId="19223198" w14:textId="29A3CD62" w:rsidR="00A80C5C" w:rsidRDefault="006D7035" w:rsidP="00A80C5C">
      <w:r>
        <w:tab/>
      </w:r>
      <w:r>
        <w:tab/>
      </w:r>
      <w:r w:rsidR="00A80C5C">
        <w:tab/>
      </w:r>
      <w:r w:rsidR="00A80C5C">
        <w:tab/>
        <w:t xml:space="preserve">RISK BOX = VARIABLE set </w:t>
      </w:r>
    </w:p>
    <w:p w14:paraId="19EC793A" w14:textId="77777777" w:rsidR="00CB2DBA" w:rsidRDefault="00CB2DBA">
      <w:pPr>
        <w:shd w:val="clear" w:color="auto" w:fill="FFFFFF"/>
      </w:pPr>
    </w:p>
    <w:p w14:paraId="1FF375A5" w14:textId="77777777" w:rsidR="00CB2DBA" w:rsidRDefault="00CB2DBA">
      <w:pPr>
        <w:shd w:val="clear" w:color="auto" w:fill="FFFFFF"/>
      </w:pPr>
    </w:p>
    <w:p w14:paraId="1A570E1D" w14:textId="07DC2C06" w:rsidR="006924F0" w:rsidRPr="006924F0" w:rsidRDefault="002F088D" w:rsidP="006924F0">
      <w:pPr>
        <w:pStyle w:val="Heading1"/>
      </w:pPr>
      <w:bookmarkStart w:id="5" w:name="_heading=h.2s8eyo1" w:colFirst="0" w:colLast="0"/>
      <w:bookmarkStart w:id="6" w:name="_heading=h.17dp8vu" w:colFirst="0" w:colLast="0"/>
      <w:bookmarkEnd w:id="5"/>
      <w:bookmarkEnd w:id="6"/>
      <w:r>
        <w:lastRenderedPageBreak/>
        <w:t>S</w:t>
      </w:r>
      <w:r w:rsidR="00032111">
        <w:t xml:space="preserve">HORT TRADES </w:t>
      </w:r>
    </w:p>
    <w:p w14:paraId="753F37A3" w14:textId="77777777" w:rsidR="00032111" w:rsidRDefault="00032111" w:rsidP="00032111">
      <w:pPr>
        <w:pStyle w:val="Heading2"/>
        <w:rPr>
          <w:sz w:val="20"/>
        </w:rPr>
      </w:pPr>
      <w:bookmarkStart w:id="7" w:name="_heading=h.3rdcrjn" w:colFirst="0" w:colLast="0"/>
      <w:bookmarkEnd w:id="7"/>
      <w:r>
        <w:t>Opening a Position</w:t>
      </w:r>
      <w:r>
        <w:rPr>
          <w:b/>
        </w:rPr>
        <w:t xml:space="preserve"> </w:t>
      </w:r>
    </w:p>
    <w:p w14:paraId="15465B3C" w14:textId="77777777" w:rsidR="00032111" w:rsidRDefault="00032111" w:rsidP="00032111">
      <w:r>
        <w:t>All the signals below must be true to open a long (buy) position.</w:t>
      </w:r>
    </w:p>
    <w:p w14:paraId="355D4716" w14:textId="77777777" w:rsidR="00032111" w:rsidRDefault="00032111" w:rsidP="00032111"/>
    <w:p w14:paraId="567CD70E" w14:textId="5F7AE69C" w:rsidR="00032111" w:rsidRDefault="00032111" w:rsidP="00032111">
      <w:r>
        <w:t>IF RLXD (</w:t>
      </w:r>
      <w:r w:rsidR="00945BCC">
        <w:t>Red</w:t>
      </w:r>
      <w:r>
        <w:t xml:space="preserve">) and PSAR flip (to </w:t>
      </w:r>
      <w:r w:rsidR="00945BCC">
        <w:t xml:space="preserve">short </w:t>
      </w:r>
      <w:r>
        <w:t>side)</w:t>
      </w:r>
    </w:p>
    <w:p w14:paraId="0E53198B" w14:textId="24126A1E" w:rsidR="00032111" w:rsidRDefault="00032111" w:rsidP="00032111">
      <w:r>
        <w:tab/>
      </w:r>
      <w:r>
        <w:tab/>
        <w:t xml:space="preserve">THEN check for lookback bars for </w:t>
      </w:r>
      <w:r w:rsidR="00945BCC">
        <w:t>LL</w:t>
      </w:r>
    </w:p>
    <w:p w14:paraId="25079ABA" w14:textId="77777777" w:rsidR="00032111" w:rsidRDefault="00032111" w:rsidP="00032111">
      <w:r>
        <w:tab/>
      </w:r>
      <w:r>
        <w:tab/>
      </w:r>
      <w:r>
        <w:tab/>
        <w:t xml:space="preserve">REFERENCE PRICE </w:t>
      </w:r>
    </w:p>
    <w:p w14:paraId="2FC79203" w14:textId="34D9BD0E" w:rsidR="00032111" w:rsidRDefault="00032111" w:rsidP="00032111">
      <w:r>
        <w:tab/>
      </w:r>
      <w:r>
        <w:tab/>
        <w:t xml:space="preserve">THEN </w:t>
      </w:r>
      <w:r w:rsidR="00945BCC">
        <w:t xml:space="preserve">deduct offset from </w:t>
      </w:r>
      <w:r>
        <w:t xml:space="preserve">the REFERENCE PRICE to = ADJUSTED PRICE </w:t>
      </w:r>
    </w:p>
    <w:p w14:paraId="163938A9" w14:textId="677F01FF" w:rsidR="00032111" w:rsidRDefault="00032111" w:rsidP="00032111">
      <w:r>
        <w:tab/>
      </w:r>
      <w:r>
        <w:tab/>
      </w:r>
      <w:r>
        <w:tab/>
        <w:t xml:space="preserve">STOP ORDER </w:t>
      </w:r>
      <w:r w:rsidR="00945BCC">
        <w:t>-</w:t>
      </w:r>
      <w:r>
        <w:t xml:space="preserve"> 1 pip/tick</w:t>
      </w:r>
    </w:p>
    <w:p w14:paraId="71E90BF0" w14:textId="08AB1012" w:rsidR="005B77BB" w:rsidRDefault="00032111" w:rsidP="00EF081A">
      <w:r>
        <w:tab/>
      </w:r>
      <w:r>
        <w:tab/>
        <w:t xml:space="preserve">RISK BOX = VARIABLE set </w:t>
      </w:r>
    </w:p>
    <w:p w14:paraId="6E35DF49" w14:textId="77777777" w:rsidR="005B77BB" w:rsidRDefault="005B77BB" w:rsidP="00032111">
      <w:pPr>
        <w:pStyle w:val="Heading2"/>
      </w:pPr>
    </w:p>
    <w:p w14:paraId="187A67EA" w14:textId="147BD8B9" w:rsidR="00032111" w:rsidRDefault="00032111" w:rsidP="00032111">
      <w:pPr>
        <w:pStyle w:val="Heading2"/>
        <w:rPr>
          <w:b/>
        </w:rPr>
      </w:pPr>
      <w:r>
        <w:t>Closing a Position</w:t>
      </w:r>
    </w:p>
    <w:p w14:paraId="2AF14C55" w14:textId="2CB8A920" w:rsidR="00032111" w:rsidRDefault="00032111" w:rsidP="00032111">
      <w:r>
        <w:t>Close long when either 1 or 2 occurs whichever first</w:t>
      </w:r>
      <w:r w:rsidR="00C32CE8">
        <w:t xml:space="preserve"> (2 is the opening position for a long)</w:t>
      </w:r>
      <w:r>
        <w:t xml:space="preserve">: </w:t>
      </w:r>
    </w:p>
    <w:p w14:paraId="060A27EF" w14:textId="77777777" w:rsidR="00032111" w:rsidRDefault="00032111" w:rsidP="00032111"/>
    <w:p w14:paraId="4EAAA123" w14:textId="77777777" w:rsidR="00032111" w:rsidRDefault="00032111" w:rsidP="00032111">
      <w:pPr>
        <w:pStyle w:val="ListParagraph"/>
        <w:numPr>
          <w:ilvl w:val="0"/>
          <w:numId w:val="11"/>
        </w:numPr>
      </w:pPr>
      <w:r>
        <w:t>Risk box hit</w:t>
      </w:r>
    </w:p>
    <w:p w14:paraId="02F4A717" w14:textId="28404CE8" w:rsidR="00032111" w:rsidRDefault="00032111" w:rsidP="00032111">
      <w:pPr>
        <w:pStyle w:val="ListParagraph"/>
        <w:numPr>
          <w:ilvl w:val="0"/>
          <w:numId w:val="11"/>
        </w:numPr>
      </w:pPr>
      <w:r>
        <w:t xml:space="preserve">IF RLXD </w:t>
      </w:r>
      <w:r w:rsidR="00083DA4">
        <w:t xml:space="preserve">(Green) </w:t>
      </w:r>
      <w:r>
        <w:t xml:space="preserve">and PSAR flip </w:t>
      </w:r>
      <w:r w:rsidR="00083DA4">
        <w:t>(Long)</w:t>
      </w:r>
    </w:p>
    <w:p w14:paraId="7EBADBFE" w14:textId="2E975913" w:rsidR="00032111" w:rsidRDefault="00032111" w:rsidP="00032111">
      <w:r>
        <w:tab/>
      </w:r>
      <w:r>
        <w:tab/>
      </w:r>
      <w:r>
        <w:tab/>
      </w:r>
      <w:r>
        <w:tab/>
        <w:t xml:space="preserve">THEN check for lookback bars for </w:t>
      </w:r>
      <w:r w:rsidR="00083DA4">
        <w:t>HH</w:t>
      </w:r>
    </w:p>
    <w:p w14:paraId="619699C8" w14:textId="77777777" w:rsidR="00032111" w:rsidRDefault="00032111" w:rsidP="00032111">
      <w:r>
        <w:tab/>
      </w:r>
      <w:r>
        <w:tab/>
      </w:r>
      <w:r>
        <w:tab/>
      </w:r>
      <w:r>
        <w:tab/>
      </w:r>
      <w:r>
        <w:tab/>
        <w:t xml:space="preserve">REFERENCE PRICE </w:t>
      </w:r>
    </w:p>
    <w:p w14:paraId="69967DD2" w14:textId="7A575EF7" w:rsidR="00032111" w:rsidRDefault="00032111" w:rsidP="00032111">
      <w:r>
        <w:tab/>
      </w:r>
      <w:r>
        <w:tab/>
      </w:r>
      <w:r>
        <w:tab/>
      </w:r>
      <w:r>
        <w:tab/>
        <w:t xml:space="preserve">THEN </w:t>
      </w:r>
      <w:r w:rsidR="00083DA4">
        <w:t xml:space="preserve">add on </w:t>
      </w:r>
      <w:r>
        <w:t xml:space="preserve">offset </w:t>
      </w:r>
      <w:r w:rsidR="00083DA4">
        <w:t xml:space="preserve">to </w:t>
      </w:r>
      <w:r>
        <w:t xml:space="preserve">the REFERENCE PRICE to = ADJUSTED PRICE </w:t>
      </w:r>
    </w:p>
    <w:p w14:paraId="4D65DE45" w14:textId="4183AA87" w:rsidR="00032111" w:rsidRDefault="00032111" w:rsidP="00032111">
      <w:r>
        <w:tab/>
      </w:r>
      <w:r>
        <w:tab/>
      </w:r>
      <w:r>
        <w:tab/>
      </w:r>
      <w:r>
        <w:tab/>
      </w:r>
      <w:r>
        <w:tab/>
        <w:t xml:space="preserve">STOP ORDER </w:t>
      </w:r>
      <w:r w:rsidR="005B77BB">
        <w:t>+</w:t>
      </w:r>
      <w:r>
        <w:t xml:space="preserve"> 1 pip/tick</w:t>
      </w:r>
    </w:p>
    <w:p w14:paraId="580CD601" w14:textId="77777777" w:rsidR="00032111" w:rsidRDefault="00032111" w:rsidP="00032111">
      <w:r>
        <w:tab/>
      </w:r>
      <w:r>
        <w:tab/>
      </w:r>
      <w:r>
        <w:tab/>
      </w:r>
      <w:r>
        <w:tab/>
        <w:t xml:space="preserve">RISK BOX = VARIABLE set </w:t>
      </w:r>
    </w:p>
    <w:p w14:paraId="162B55E7" w14:textId="77777777" w:rsidR="00CB2DBA" w:rsidRDefault="00CB2DBA"/>
    <w:p w14:paraId="178B298E" w14:textId="77777777" w:rsidR="00CB2DBA" w:rsidRDefault="00CB2DBA"/>
    <w:p w14:paraId="50C5ED9F" w14:textId="7331E4E4" w:rsidR="005B77BB" w:rsidRDefault="005B77BB">
      <w:pPr>
        <w:rPr>
          <w:sz w:val="28"/>
        </w:rPr>
      </w:pPr>
      <w:r>
        <w:br w:type="page"/>
      </w:r>
    </w:p>
    <w:p w14:paraId="5C26F597" w14:textId="77777777" w:rsidR="00CB2DBA" w:rsidRDefault="00CB2DBA">
      <w:pPr>
        <w:pStyle w:val="Heading2"/>
      </w:pPr>
    </w:p>
    <w:p w14:paraId="46254FDB" w14:textId="509A7C20" w:rsidR="00CF6DD4" w:rsidRPr="00FD2A09" w:rsidRDefault="00CF6DD4" w:rsidP="00CD3C9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b/>
          <w:bCs/>
          <w:sz w:val="28"/>
          <w:szCs w:val="28"/>
          <w:u w:val="single"/>
        </w:rPr>
      </w:pPr>
      <w:r w:rsidRPr="00FD2A09">
        <w:rPr>
          <w:b/>
          <w:bCs/>
          <w:sz w:val="28"/>
          <w:szCs w:val="28"/>
          <w:u w:val="single"/>
        </w:rPr>
        <w:t xml:space="preserve">Explanations </w:t>
      </w:r>
    </w:p>
    <w:p w14:paraId="39EDCE1F" w14:textId="77777777" w:rsidR="00CF6DD4" w:rsidRDefault="00CF6DD4" w:rsidP="00CD3C95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14:paraId="59609E34" w14:textId="1893E644" w:rsidR="00ED04C7" w:rsidRPr="008E6635" w:rsidRDefault="00CF6DD4" w:rsidP="00CD3C9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u w:val="single"/>
        </w:rPr>
      </w:pPr>
      <w:r w:rsidRPr="008E6635">
        <w:rPr>
          <w:u w:val="single"/>
        </w:rPr>
        <w:t>RLX</w:t>
      </w:r>
      <w:r w:rsidR="00ED04C7" w:rsidRPr="008E6635">
        <w:rPr>
          <w:u w:val="single"/>
        </w:rPr>
        <w:t>D</w:t>
      </w:r>
    </w:p>
    <w:p w14:paraId="44C85E02" w14:textId="12E6D42F" w:rsidR="00CF6DD4" w:rsidRDefault="00CF6DD4" w:rsidP="00CD3C95">
      <w:pPr>
        <w:pBdr>
          <w:top w:val="nil"/>
          <w:left w:val="nil"/>
          <w:bottom w:val="nil"/>
          <w:right w:val="nil"/>
          <w:between w:val="nil"/>
        </w:pBdr>
        <w:spacing w:before="0"/>
      </w:pPr>
      <w:r>
        <w:t xml:space="preserve">Regression line / LSMA 10 crosses </w:t>
      </w:r>
      <w:r w:rsidR="00270BC9">
        <w:t xml:space="preserve">and closes on (x) </w:t>
      </w:r>
      <w:r>
        <w:t xml:space="preserve">the </w:t>
      </w:r>
      <w:r w:rsidR="00270BC9">
        <w:t>opposite side of the dragon (</w:t>
      </w:r>
      <w:r>
        <w:t>SMA 10+-</w:t>
      </w:r>
      <w:r w:rsidR="00093042">
        <w:t>0.5</w:t>
      </w:r>
      <w:r>
        <w:t xml:space="preserve"> SD</w:t>
      </w:r>
      <w:r w:rsidR="00270BC9">
        <w:t>)</w:t>
      </w:r>
      <w:r>
        <w:t xml:space="preserve"> </w:t>
      </w:r>
    </w:p>
    <w:p w14:paraId="14F99F58" w14:textId="4C29B6C0" w:rsidR="00D52982" w:rsidRDefault="00631492" w:rsidP="00CD3C95">
      <w:pPr>
        <w:pBdr>
          <w:top w:val="nil"/>
          <w:left w:val="nil"/>
          <w:bottom w:val="nil"/>
          <w:right w:val="nil"/>
          <w:between w:val="nil"/>
        </w:pBdr>
        <w:spacing w:before="0"/>
      </w:pPr>
      <w:r w:rsidRPr="0019087D">
        <w:rPr>
          <w:highlight w:val="green"/>
        </w:rPr>
        <w:t>Green</w:t>
      </w:r>
      <w:r>
        <w:t xml:space="preserve"> dot is when RLXD crosses the </w:t>
      </w:r>
      <w:r w:rsidR="00D52982">
        <w:t>dragon for</w:t>
      </w:r>
      <w:r w:rsidR="00D52982" w:rsidRPr="0019087D">
        <w:rPr>
          <w:highlight w:val="green"/>
        </w:rPr>
        <w:t xml:space="preserve"> long </w:t>
      </w:r>
      <w:r w:rsidR="00D52982">
        <w:t xml:space="preserve">bias </w:t>
      </w:r>
    </w:p>
    <w:p w14:paraId="7740E0B7" w14:textId="3E19100B" w:rsidR="00093042" w:rsidRDefault="00D52982" w:rsidP="00CD3C95">
      <w:pPr>
        <w:pBdr>
          <w:top w:val="nil"/>
          <w:left w:val="nil"/>
          <w:bottom w:val="nil"/>
          <w:right w:val="nil"/>
          <w:between w:val="nil"/>
        </w:pBdr>
        <w:spacing w:before="0"/>
      </w:pPr>
      <w:r w:rsidRPr="0019087D">
        <w:rPr>
          <w:highlight w:val="red"/>
        </w:rPr>
        <w:t>Red</w:t>
      </w:r>
      <w:r>
        <w:t xml:space="preserve"> dot is when RLXD crosses the dragon for </w:t>
      </w:r>
      <w:r w:rsidRPr="0019087D">
        <w:rPr>
          <w:highlight w:val="red"/>
        </w:rPr>
        <w:t>short</w:t>
      </w:r>
      <w:r>
        <w:t xml:space="preserve"> bias</w:t>
      </w:r>
    </w:p>
    <w:p w14:paraId="1BB6142C" w14:textId="2B0E9A24" w:rsidR="008E6635" w:rsidRPr="008E6635" w:rsidRDefault="008E6635" w:rsidP="00CD3C9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i/>
          <w:iCs/>
        </w:rPr>
      </w:pPr>
      <w:r w:rsidRPr="008E6635">
        <w:rPr>
          <w:i/>
          <w:iCs/>
        </w:rPr>
        <w:t>Have the algo for this - attached</w:t>
      </w:r>
    </w:p>
    <w:p w14:paraId="1E091FF3" w14:textId="762A346A" w:rsidR="00093042" w:rsidRDefault="00895DD9" w:rsidP="00CD3C95">
      <w:pPr>
        <w:pBdr>
          <w:top w:val="nil"/>
          <w:left w:val="nil"/>
          <w:bottom w:val="nil"/>
          <w:right w:val="nil"/>
          <w:between w:val="nil"/>
        </w:pBdr>
        <w:spacing w:before="0"/>
      </w:pPr>
      <w:r w:rsidRPr="00895DD9">
        <w:rPr>
          <w:noProof/>
        </w:rPr>
        <w:drawing>
          <wp:inline distT="0" distB="0" distL="0" distR="0" wp14:anchorId="574904F1" wp14:editId="7FD3C09C">
            <wp:extent cx="3444875" cy="6200775"/>
            <wp:effectExtent l="0" t="0" r="3175" b="9525"/>
            <wp:docPr id="10" name="Picture 10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diagram of a graph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0152" cy="621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41C4A" w14:textId="77777777" w:rsidR="00093042" w:rsidRDefault="00093042" w:rsidP="00CD3C95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14:paraId="36950BE3" w14:textId="77777777" w:rsidR="00093042" w:rsidRDefault="00093042" w:rsidP="00CD3C95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14:paraId="0AAE8634" w14:textId="77777777" w:rsidR="00E13277" w:rsidRDefault="00E13277" w:rsidP="00CD3C95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14:paraId="7AB5125F" w14:textId="77777777" w:rsidR="00E554E7" w:rsidRDefault="00E554E7">
      <w:r>
        <w:br w:type="page"/>
      </w:r>
    </w:p>
    <w:p w14:paraId="5E4F1DF4" w14:textId="77777777" w:rsidR="00AE3933" w:rsidRDefault="00AE3933" w:rsidP="00CD3C95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14:paraId="2B972C5C" w14:textId="0AD784E8" w:rsidR="00734AB6" w:rsidRPr="00734AB6" w:rsidRDefault="00734AB6">
      <w:pPr>
        <w:rPr>
          <w:u w:val="single"/>
        </w:rPr>
      </w:pPr>
      <w:r w:rsidRPr="00734AB6">
        <w:rPr>
          <w:u w:val="single"/>
        </w:rPr>
        <w:t xml:space="preserve">Dragon </w:t>
      </w:r>
    </w:p>
    <w:p w14:paraId="0DDF24A6" w14:textId="77777777" w:rsidR="00734AB6" w:rsidRDefault="00734AB6"/>
    <w:p w14:paraId="3F4C040C" w14:textId="77777777" w:rsidR="00903292" w:rsidRDefault="00734AB6">
      <w:r>
        <w:t xml:space="preserve">(SMA 10+-0.5 SD) </w:t>
      </w:r>
    </w:p>
    <w:p w14:paraId="6994095C" w14:textId="77777777" w:rsidR="00903292" w:rsidRDefault="00903292"/>
    <w:p w14:paraId="43CBD344" w14:textId="251209B0" w:rsidR="00734AB6" w:rsidRDefault="00903292">
      <w:pPr>
        <w:rPr>
          <w:u w:val="single"/>
        </w:rPr>
      </w:pPr>
      <w:r>
        <w:rPr>
          <w:noProof/>
        </w:rPr>
        <w:drawing>
          <wp:inline distT="0" distB="0" distL="0" distR="0" wp14:anchorId="400A7A35" wp14:editId="638698CF">
            <wp:extent cx="5380952" cy="7561905"/>
            <wp:effectExtent l="0" t="0" r="0" b="1270"/>
            <wp:docPr id="20" name="Picture 20" descr="A diagram of a dra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diagram of a drag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0952" cy="7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4AB6">
        <w:rPr>
          <w:u w:val="single"/>
        </w:rPr>
        <w:br w:type="page"/>
      </w:r>
    </w:p>
    <w:p w14:paraId="311C307F" w14:textId="45A771F6" w:rsidR="00E13277" w:rsidRDefault="00E13277" w:rsidP="00CD3C95">
      <w:pPr>
        <w:pBdr>
          <w:top w:val="nil"/>
          <w:left w:val="nil"/>
          <w:bottom w:val="nil"/>
          <w:right w:val="nil"/>
          <w:between w:val="nil"/>
        </w:pBdr>
        <w:spacing w:before="0"/>
      </w:pPr>
      <w:r w:rsidRPr="008E6635">
        <w:rPr>
          <w:u w:val="single"/>
        </w:rPr>
        <w:lastRenderedPageBreak/>
        <w:t xml:space="preserve">PSAR </w:t>
      </w:r>
      <w:r w:rsidR="00AE3933" w:rsidRPr="008E6635">
        <w:rPr>
          <w:u w:val="single"/>
        </w:rPr>
        <w:t>flip</w:t>
      </w:r>
      <w:r w:rsidR="00AE3933">
        <w:t xml:space="preserve"> </w:t>
      </w:r>
      <w:r>
        <w:t xml:space="preserve">= PSAR flip to </w:t>
      </w:r>
      <w:r w:rsidR="001B2231">
        <w:t xml:space="preserve">Long or Short bias </w:t>
      </w:r>
      <w:r w:rsidR="00027F74">
        <w:t>– based off RL10 or LSMA10 not price</w:t>
      </w:r>
    </w:p>
    <w:p w14:paraId="7DE53B3D" w14:textId="77777777" w:rsidR="00E13277" w:rsidRDefault="00E13277" w:rsidP="00CD3C95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14:paraId="158A5C90" w14:textId="2691B9AF" w:rsidR="00E554E7" w:rsidRDefault="00E554E7" w:rsidP="00C609E9">
      <w:pPr>
        <w:pBdr>
          <w:top w:val="nil"/>
          <w:left w:val="nil"/>
          <w:bottom w:val="nil"/>
          <w:right w:val="nil"/>
          <w:between w:val="nil"/>
        </w:pBdr>
        <w:spacing w:before="0"/>
        <w:ind w:left="284"/>
      </w:pPr>
      <w:r w:rsidRPr="00E554E7">
        <w:rPr>
          <w:noProof/>
        </w:rPr>
        <w:drawing>
          <wp:inline distT="0" distB="0" distL="0" distR="0" wp14:anchorId="5FA2AD9B" wp14:editId="5A4B049B">
            <wp:extent cx="3724275" cy="7109016"/>
            <wp:effectExtent l="0" t="0" r="0" b="0"/>
            <wp:docPr id="11" name="Picture 1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diagram of a graph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6440" cy="713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A6B2" w14:textId="77777777" w:rsidR="00092167" w:rsidRDefault="00092167">
      <w:r>
        <w:br w:type="page"/>
      </w:r>
    </w:p>
    <w:p w14:paraId="5BBE39F4" w14:textId="68851933" w:rsidR="00DF524A" w:rsidRPr="008E6635" w:rsidRDefault="00DF524A" w:rsidP="00DF524A">
      <w:pPr>
        <w:rPr>
          <w:u w:val="single"/>
        </w:rPr>
      </w:pPr>
      <w:r w:rsidRPr="008E6635">
        <w:rPr>
          <w:u w:val="single"/>
        </w:rPr>
        <w:lastRenderedPageBreak/>
        <w:t>Risk box</w:t>
      </w:r>
    </w:p>
    <w:p w14:paraId="7449B0F6" w14:textId="77777777" w:rsidR="00E5414A" w:rsidRDefault="00DF4E7F" w:rsidP="00DF524A">
      <w:r>
        <w:t xml:space="preserve">The amount of risk on a trade is measure to one of the following </w:t>
      </w:r>
      <w:r w:rsidR="00E5414A">
        <w:t>values:</w:t>
      </w:r>
    </w:p>
    <w:p w14:paraId="2BC22FD1" w14:textId="1ABFE143" w:rsidR="00DF524A" w:rsidRDefault="00DF524A" w:rsidP="00D44BF3">
      <w:pPr>
        <w:pStyle w:val="ListParagraph"/>
        <w:numPr>
          <w:ilvl w:val="0"/>
          <w:numId w:val="12"/>
        </w:numPr>
      </w:pPr>
      <w:r>
        <w:tab/>
        <w:t>PSAR</w:t>
      </w:r>
      <w:r w:rsidR="007D4267">
        <w:t xml:space="preserve"> – default setting</w:t>
      </w:r>
      <w:r w:rsidR="00E577E4">
        <w:t xml:space="preserve"> – entry price to PSAR value is risk box </w:t>
      </w:r>
    </w:p>
    <w:p w14:paraId="315EC358" w14:textId="7F3CF596" w:rsidR="007D4267" w:rsidRDefault="00A85E93" w:rsidP="00DF524A">
      <w:r w:rsidRPr="00E577E4">
        <w:rPr>
          <w:noProof/>
        </w:rPr>
        <w:drawing>
          <wp:anchor distT="0" distB="0" distL="114300" distR="114300" simplePos="0" relativeHeight="251659264" behindDoc="1" locked="0" layoutInCell="1" allowOverlap="1" wp14:anchorId="127B2857" wp14:editId="7063F0E3">
            <wp:simplePos x="0" y="0"/>
            <wp:positionH relativeFrom="column">
              <wp:posOffset>209550</wp:posOffset>
            </wp:positionH>
            <wp:positionV relativeFrom="paragraph">
              <wp:posOffset>223520</wp:posOffset>
            </wp:positionV>
            <wp:extent cx="688975" cy="2247900"/>
            <wp:effectExtent l="0" t="0" r="0" b="0"/>
            <wp:wrapTight wrapText="bothSides">
              <wp:wrapPolygon edited="0">
                <wp:start x="0" y="0"/>
                <wp:lineTo x="0" y="21417"/>
                <wp:lineTo x="20903" y="21417"/>
                <wp:lineTo x="20903" y="0"/>
                <wp:lineTo x="0" y="0"/>
              </wp:wrapPolygon>
            </wp:wrapTight>
            <wp:docPr id="13" name="Picture 13" descr="A colorful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olorful lines and dot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9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477803" w14:textId="5556D52D" w:rsidR="007D4267" w:rsidRDefault="007D4267" w:rsidP="00DF524A"/>
    <w:p w14:paraId="67F8EC4A" w14:textId="2A8EEA80" w:rsidR="007D4267" w:rsidRDefault="007D4267" w:rsidP="00DF524A"/>
    <w:p w14:paraId="6B28B75A" w14:textId="77777777" w:rsidR="00ED3DE5" w:rsidRDefault="00ED3DE5" w:rsidP="00DF524A"/>
    <w:p w14:paraId="615D846E" w14:textId="77777777" w:rsidR="00ED3DE5" w:rsidRDefault="00ED3DE5" w:rsidP="00DF524A"/>
    <w:p w14:paraId="4857CEE3" w14:textId="77777777" w:rsidR="00ED3DE5" w:rsidRDefault="00ED3DE5" w:rsidP="00DF524A"/>
    <w:p w14:paraId="40CC7503" w14:textId="77777777" w:rsidR="00ED3DE5" w:rsidRDefault="00ED3DE5" w:rsidP="00DF524A"/>
    <w:p w14:paraId="03111959" w14:textId="77777777" w:rsidR="00ED3DE5" w:rsidRDefault="00ED3DE5" w:rsidP="00DF524A"/>
    <w:p w14:paraId="00403839" w14:textId="77777777" w:rsidR="00ED3DE5" w:rsidRDefault="00ED3DE5" w:rsidP="00DF524A"/>
    <w:p w14:paraId="7B284D3D" w14:textId="77777777" w:rsidR="00ED3DE5" w:rsidRDefault="00ED3DE5" w:rsidP="00DF524A"/>
    <w:p w14:paraId="2065FCD8" w14:textId="77777777" w:rsidR="00ED3DE5" w:rsidRDefault="00ED3DE5" w:rsidP="00DF524A"/>
    <w:p w14:paraId="771FC9BD" w14:textId="77777777" w:rsidR="00ED3DE5" w:rsidRDefault="00ED3DE5" w:rsidP="00DF524A"/>
    <w:p w14:paraId="53B12729" w14:textId="7D7FB6AB" w:rsidR="00DF524A" w:rsidRDefault="00DF524A" w:rsidP="00D44BF3">
      <w:pPr>
        <w:pStyle w:val="ListParagraph"/>
        <w:numPr>
          <w:ilvl w:val="0"/>
          <w:numId w:val="12"/>
        </w:numPr>
        <w:rPr>
          <w:noProof/>
        </w:rPr>
      </w:pPr>
      <w:r>
        <w:tab/>
      </w:r>
      <w:r w:rsidR="00D44BF3">
        <w:t>O</w:t>
      </w:r>
      <w:r>
        <w:t>pposite side of dragon</w:t>
      </w:r>
    </w:p>
    <w:p w14:paraId="6A19351A" w14:textId="728F058B" w:rsidR="007D4267" w:rsidRDefault="006C1729" w:rsidP="00DF524A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="00ED3DE5" w:rsidRPr="00ED3DE5">
        <w:rPr>
          <w:noProof/>
        </w:rPr>
        <w:drawing>
          <wp:anchor distT="0" distB="0" distL="114300" distR="114300" simplePos="0" relativeHeight="251658240" behindDoc="1" locked="0" layoutInCell="1" allowOverlap="1" wp14:anchorId="73D49D74" wp14:editId="69D5A90C">
            <wp:simplePos x="0" y="0"/>
            <wp:positionH relativeFrom="column">
              <wp:posOffset>228600</wp:posOffset>
            </wp:positionH>
            <wp:positionV relativeFrom="paragraph">
              <wp:posOffset>4445</wp:posOffset>
            </wp:positionV>
            <wp:extent cx="924560" cy="3676015"/>
            <wp:effectExtent l="0" t="0" r="8890" b="635"/>
            <wp:wrapTight wrapText="bothSides">
              <wp:wrapPolygon edited="0">
                <wp:start x="0" y="0"/>
                <wp:lineTo x="0" y="21492"/>
                <wp:lineTo x="21363" y="21492"/>
                <wp:lineTo x="21363" y="0"/>
                <wp:lineTo x="0" y="0"/>
              </wp:wrapPolygon>
            </wp:wrapTight>
            <wp:docPr id="14" name="Picture 14" descr="A close up of a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lose up of a hous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56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70EF90" w14:textId="400CBE7A" w:rsidR="006C1729" w:rsidRDefault="006C1729" w:rsidP="00ED3DE5">
      <w:pPr>
        <w:ind w:left="360"/>
      </w:pPr>
      <w:r>
        <w:rPr>
          <w:noProof/>
        </w:rPr>
        <w:t>For the other side of the dragon i</w:t>
      </w:r>
      <w:r w:rsidR="007D4267">
        <w:rPr>
          <w:noProof/>
        </w:rPr>
        <w:t xml:space="preserve">t will be the </w:t>
      </w:r>
      <w:r w:rsidR="0095510B">
        <w:rPr>
          <w:noProof/>
        </w:rPr>
        <w:t xml:space="preserve">HIGHEST / LOWEST </w:t>
      </w:r>
      <w:r w:rsidR="007D4267">
        <w:rPr>
          <w:noProof/>
        </w:rPr>
        <w:t xml:space="preserve">value of the </w:t>
      </w:r>
      <w:r w:rsidR="00045C74">
        <w:rPr>
          <w:noProof/>
        </w:rPr>
        <w:t>opposite side of the dragon(SMA</w:t>
      </w:r>
      <w:r w:rsidR="00CC3C33">
        <w:rPr>
          <w:noProof/>
        </w:rPr>
        <w:t>-</w:t>
      </w:r>
      <w:r w:rsidR="00045C74">
        <w:rPr>
          <w:noProof/>
        </w:rPr>
        <w:t>0.5SD for longs and SMA</w:t>
      </w:r>
      <w:r w:rsidR="00CC3C33">
        <w:rPr>
          <w:noProof/>
        </w:rPr>
        <w:t>+</w:t>
      </w:r>
      <w:r w:rsidR="00045C74">
        <w:rPr>
          <w:noProof/>
        </w:rPr>
        <w:t>0.5SD for</w:t>
      </w:r>
      <w:r w:rsidR="0095510B">
        <w:rPr>
          <w:noProof/>
        </w:rPr>
        <w:t xml:space="preserve"> shorts</w:t>
      </w:r>
      <w:r w:rsidR="00CC3C33">
        <w:rPr>
          <w:noProof/>
        </w:rPr>
        <w:t>)</w:t>
      </w:r>
      <w:r w:rsidR="0095510B">
        <w:rPr>
          <w:noProof/>
        </w:rPr>
        <w:t xml:space="preserve"> for the last </w:t>
      </w:r>
      <w:r w:rsidR="00EF081A">
        <w:rPr>
          <w:noProof/>
        </w:rPr>
        <w:t xml:space="preserve">5 bars </w:t>
      </w:r>
    </w:p>
    <w:p w14:paraId="3B94EB52" w14:textId="77777777" w:rsidR="00CC3C33" w:rsidRDefault="00CC3C33" w:rsidP="00ED3DE5">
      <w:pPr>
        <w:ind w:left="360"/>
      </w:pPr>
    </w:p>
    <w:p w14:paraId="0B413F0F" w14:textId="77777777" w:rsidR="00A85E93" w:rsidRDefault="00A85E93" w:rsidP="00ED3DE5">
      <w:pPr>
        <w:ind w:left="360"/>
      </w:pPr>
    </w:p>
    <w:p w14:paraId="2CE85882" w14:textId="77777777" w:rsidR="00A85E93" w:rsidRDefault="00A85E93" w:rsidP="00ED3DE5">
      <w:pPr>
        <w:ind w:left="360"/>
      </w:pPr>
    </w:p>
    <w:p w14:paraId="34F6E0AD" w14:textId="77777777" w:rsidR="00A85E93" w:rsidRDefault="00A85E93" w:rsidP="00ED3DE5">
      <w:pPr>
        <w:ind w:left="360"/>
      </w:pPr>
    </w:p>
    <w:p w14:paraId="33B73586" w14:textId="77777777" w:rsidR="00A85E93" w:rsidRDefault="00A85E93" w:rsidP="00ED3DE5">
      <w:pPr>
        <w:ind w:left="360"/>
      </w:pPr>
    </w:p>
    <w:p w14:paraId="3F25ECDB" w14:textId="77777777" w:rsidR="00A85E93" w:rsidRDefault="00A85E93" w:rsidP="00ED3DE5">
      <w:pPr>
        <w:ind w:left="360"/>
      </w:pPr>
    </w:p>
    <w:p w14:paraId="670F68A4" w14:textId="77777777" w:rsidR="00A85E93" w:rsidRDefault="00A85E93" w:rsidP="00ED3DE5">
      <w:pPr>
        <w:ind w:left="360"/>
      </w:pPr>
    </w:p>
    <w:p w14:paraId="4CA6244E" w14:textId="77777777" w:rsidR="00A85E93" w:rsidRDefault="00A85E93" w:rsidP="00ED3DE5">
      <w:pPr>
        <w:ind w:left="360"/>
      </w:pPr>
    </w:p>
    <w:p w14:paraId="4DEF8E72" w14:textId="77777777" w:rsidR="00A85E93" w:rsidRDefault="00A85E93" w:rsidP="00ED3DE5">
      <w:pPr>
        <w:ind w:left="360"/>
      </w:pPr>
    </w:p>
    <w:p w14:paraId="66095886" w14:textId="77777777" w:rsidR="00A85E93" w:rsidRDefault="00A85E93" w:rsidP="00ED3DE5">
      <w:pPr>
        <w:ind w:left="360"/>
      </w:pPr>
    </w:p>
    <w:p w14:paraId="07DE29C8" w14:textId="77777777" w:rsidR="00A85E93" w:rsidRDefault="00A85E93" w:rsidP="00ED3DE5">
      <w:pPr>
        <w:ind w:left="360"/>
      </w:pPr>
    </w:p>
    <w:p w14:paraId="17495CFA" w14:textId="77777777" w:rsidR="00A85E93" w:rsidRDefault="00A85E93" w:rsidP="00ED3DE5">
      <w:pPr>
        <w:ind w:left="360"/>
      </w:pPr>
    </w:p>
    <w:p w14:paraId="03AB37F1" w14:textId="77777777" w:rsidR="00A85E93" w:rsidRDefault="00A85E93" w:rsidP="00ED3DE5">
      <w:pPr>
        <w:ind w:left="360"/>
      </w:pPr>
    </w:p>
    <w:p w14:paraId="0C0A0388" w14:textId="77777777" w:rsidR="00A85E93" w:rsidRDefault="00A85E93" w:rsidP="00ED3DE5">
      <w:pPr>
        <w:ind w:left="360"/>
      </w:pPr>
    </w:p>
    <w:p w14:paraId="4E383F9D" w14:textId="78229066" w:rsidR="00DF524A" w:rsidRDefault="00DF524A" w:rsidP="00ED3DE5">
      <w:pPr>
        <w:pStyle w:val="ListParagraph"/>
        <w:numPr>
          <w:ilvl w:val="0"/>
          <w:numId w:val="12"/>
        </w:numPr>
        <w:ind w:left="1080"/>
      </w:pPr>
      <w:r>
        <w:t xml:space="preserve">3x range of range on chart </w:t>
      </w:r>
    </w:p>
    <w:p w14:paraId="3DDB610A" w14:textId="64682DF8" w:rsidR="00CC3C33" w:rsidRDefault="00CC3C33" w:rsidP="00ED3DE5">
      <w:pPr>
        <w:ind w:left="360"/>
      </w:pPr>
      <w:r>
        <w:tab/>
        <w:t xml:space="preserve">If the range of the chart is 35 </w:t>
      </w:r>
      <w:r w:rsidR="00D44BF3">
        <w:t>pips,</w:t>
      </w:r>
      <w:r>
        <w:t xml:space="preserve"> then the risk box will be </w:t>
      </w:r>
      <w:r w:rsidR="00A46B0F">
        <w:t>3x35 = 105pips</w:t>
      </w:r>
    </w:p>
    <w:p w14:paraId="3AE59F54" w14:textId="77777777" w:rsidR="00027F74" w:rsidRPr="008E6635" w:rsidRDefault="00032111" w:rsidP="00027F74">
      <w:pPr>
        <w:rPr>
          <w:u w:val="single"/>
        </w:rPr>
      </w:pPr>
      <w:r>
        <w:br w:type="page"/>
      </w:r>
      <w:r w:rsidR="00027F74" w:rsidRPr="008E6635">
        <w:rPr>
          <w:u w:val="single"/>
        </w:rPr>
        <w:lastRenderedPageBreak/>
        <w:t xml:space="preserve">Lookback bars define </w:t>
      </w:r>
    </w:p>
    <w:p w14:paraId="72160F66" w14:textId="5E59440A" w:rsidR="00905EAB" w:rsidRDefault="00905EAB">
      <w:r w:rsidRPr="00905EAB">
        <w:rPr>
          <w:noProof/>
        </w:rPr>
        <w:drawing>
          <wp:inline distT="0" distB="0" distL="0" distR="0" wp14:anchorId="3123F9B3" wp14:editId="31B63317">
            <wp:extent cx="3381375" cy="7457900"/>
            <wp:effectExtent l="0" t="0" r="0" b="0"/>
            <wp:docPr id="12" name="Picture 12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diagram of a graph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88459" cy="74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1B74" w14:textId="77777777" w:rsidR="00032111" w:rsidRDefault="00032111"/>
    <w:p w14:paraId="039B737C" w14:textId="77777777" w:rsidR="00905EAB" w:rsidRDefault="00905EAB">
      <w:r>
        <w:br w:type="page"/>
      </w:r>
    </w:p>
    <w:p w14:paraId="3ED15B4D" w14:textId="77777777" w:rsidR="001D2F5C" w:rsidRPr="008E6635" w:rsidRDefault="001D2F5C" w:rsidP="00032111">
      <w:pPr>
        <w:rPr>
          <w:u w:val="single"/>
        </w:rPr>
      </w:pPr>
      <w:r w:rsidRPr="008E6635">
        <w:rPr>
          <w:u w:val="single"/>
        </w:rPr>
        <w:lastRenderedPageBreak/>
        <w:t xml:space="preserve">Lookback bars and offsets explained </w:t>
      </w:r>
    </w:p>
    <w:p w14:paraId="576F1C92" w14:textId="77777777" w:rsidR="001D2F5C" w:rsidRDefault="001D2F5C" w:rsidP="00032111"/>
    <w:p w14:paraId="346A53AC" w14:textId="77777777" w:rsidR="001D2F5C" w:rsidRDefault="001D2F5C" w:rsidP="00032111"/>
    <w:p w14:paraId="32C36797" w14:textId="77777777" w:rsidR="001D2F5C" w:rsidRDefault="001D2F5C" w:rsidP="00032111">
      <w:r w:rsidRPr="001D2F5C">
        <w:rPr>
          <w:noProof/>
        </w:rPr>
        <w:drawing>
          <wp:inline distT="0" distB="0" distL="0" distR="0" wp14:anchorId="5DB2DABB" wp14:editId="4848FF87">
            <wp:extent cx="5303158" cy="6861810"/>
            <wp:effectExtent l="0" t="0" r="0" b="0"/>
            <wp:docPr id="15" name="Picture 15" descr="A graph of a pri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graph of a pric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4176" cy="686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4AD0" w14:textId="77777777" w:rsidR="001D2F5C" w:rsidRDefault="001D2F5C" w:rsidP="00C609E9">
      <w:pPr>
        <w:ind w:left="142"/>
      </w:pPr>
      <w:r>
        <w:br w:type="page"/>
      </w:r>
    </w:p>
    <w:p w14:paraId="71D6BF2C" w14:textId="77777777" w:rsidR="001D2F5C" w:rsidRDefault="001D2F5C" w:rsidP="00032111"/>
    <w:p w14:paraId="440E5877" w14:textId="77777777" w:rsidR="001D2F5C" w:rsidRDefault="001D2F5C" w:rsidP="00032111"/>
    <w:p w14:paraId="6D06928C" w14:textId="51B9D0AE" w:rsidR="00DF524A" w:rsidRPr="00426A2F" w:rsidRDefault="000F1430" w:rsidP="00CD3C9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b/>
          <w:bCs/>
          <w:u w:val="single"/>
        </w:rPr>
      </w:pPr>
      <w:r w:rsidRPr="00426A2F">
        <w:rPr>
          <w:b/>
          <w:bCs/>
          <w:u w:val="single"/>
        </w:rPr>
        <w:t>Chart Mark-Ups</w:t>
      </w:r>
    </w:p>
    <w:p w14:paraId="4B3F3197" w14:textId="77777777" w:rsidR="000F1430" w:rsidRDefault="000F1430" w:rsidP="00CD3C95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14:paraId="05533074" w14:textId="36317627" w:rsidR="000F1430" w:rsidRDefault="000F1430" w:rsidP="00CD3C95">
      <w:pPr>
        <w:pBdr>
          <w:top w:val="nil"/>
          <w:left w:val="nil"/>
          <w:bottom w:val="nil"/>
          <w:right w:val="nil"/>
          <w:between w:val="nil"/>
        </w:pBdr>
        <w:spacing w:before="0"/>
      </w:pPr>
      <w:r>
        <w:t xml:space="preserve">Can you tell me if any or all of this is possible in cTrader. </w:t>
      </w:r>
    </w:p>
    <w:p w14:paraId="5CDFE9DF" w14:textId="52702D70" w:rsidR="00916F8C" w:rsidRDefault="00916F8C" w:rsidP="00CD3C95">
      <w:pPr>
        <w:pBdr>
          <w:top w:val="nil"/>
          <w:left w:val="nil"/>
          <w:bottom w:val="nil"/>
          <w:right w:val="nil"/>
          <w:between w:val="nil"/>
        </w:pBdr>
        <w:spacing w:before="0"/>
      </w:pPr>
      <w:r>
        <w:t xml:space="preserve">Need to get the entries marked up with </w:t>
      </w:r>
      <w:r w:rsidR="008A023A">
        <w:t xml:space="preserve">risk box </w:t>
      </w:r>
      <w:r w:rsidR="00426A2F">
        <w:t xml:space="preserve">and offset </w:t>
      </w:r>
      <w:r w:rsidR="008A023A">
        <w:t>– the actual gain/loss the Maximum Favourable Excursion and Maximum Adverse Excursion</w:t>
      </w:r>
      <w:r w:rsidR="00426A2F">
        <w:t xml:space="preserve">. </w:t>
      </w:r>
    </w:p>
    <w:p w14:paraId="5245CDC0" w14:textId="77777777" w:rsidR="000F1430" w:rsidRDefault="000F1430" w:rsidP="00CD3C95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14:paraId="1F6144D2" w14:textId="77777777" w:rsidR="000F1430" w:rsidRDefault="000F1430" w:rsidP="00CD3C95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14:paraId="38F61F2F" w14:textId="6FDBA69B" w:rsidR="00E038D0" w:rsidRDefault="004B4023" w:rsidP="00CD3C95">
      <w:p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noProof/>
        </w:rPr>
        <w:drawing>
          <wp:inline distT="0" distB="0" distL="0" distR="0" wp14:anchorId="53B1FF14" wp14:editId="60FD32C6">
            <wp:extent cx="4695946" cy="5879465"/>
            <wp:effectExtent l="0" t="0" r="9525" b="6985"/>
            <wp:docPr id="17" name="Picture 17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diagram of a graph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7332" cy="58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8AD5" w14:textId="77777777" w:rsidR="00E038D0" w:rsidRDefault="00E038D0">
      <w:r>
        <w:br w:type="page"/>
      </w:r>
    </w:p>
    <w:p w14:paraId="43C4CC3A" w14:textId="21DC49C0" w:rsidR="000F1430" w:rsidRPr="00DC67BC" w:rsidRDefault="00E038D0" w:rsidP="00CD3C95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b/>
          <w:bCs/>
          <w:u w:val="single"/>
        </w:rPr>
      </w:pPr>
      <w:r w:rsidRPr="00DC67BC">
        <w:rPr>
          <w:b/>
          <w:bCs/>
          <w:u w:val="single"/>
        </w:rPr>
        <w:lastRenderedPageBreak/>
        <w:t xml:space="preserve">CSV output </w:t>
      </w:r>
    </w:p>
    <w:p w14:paraId="539755F9" w14:textId="77777777" w:rsidR="00E038D0" w:rsidRDefault="00E038D0" w:rsidP="00CD3C95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14:paraId="3570B0A9" w14:textId="7304BAB7" w:rsidR="00E038D0" w:rsidRDefault="00DC67BC" w:rsidP="00033856">
      <w:pPr>
        <w:pBdr>
          <w:top w:val="nil"/>
          <w:left w:val="nil"/>
          <w:bottom w:val="nil"/>
          <w:right w:val="nil"/>
          <w:between w:val="nil"/>
        </w:pBdr>
        <w:spacing w:before="0"/>
        <w:ind w:left="-284"/>
      </w:pPr>
      <w:r>
        <w:tab/>
      </w:r>
      <w:r w:rsidR="00E038D0" w:rsidRPr="00E038D0">
        <w:rPr>
          <w:noProof/>
        </w:rPr>
        <w:drawing>
          <wp:inline distT="0" distB="0" distL="0" distR="0" wp14:anchorId="02B578BA" wp14:editId="06E520EF">
            <wp:extent cx="3505689" cy="1590897"/>
            <wp:effectExtent l="0" t="0" r="0" b="9525"/>
            <wp:docPr id="18" name="Picture 18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 shot of a graph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750D" w14:textId="77777777" w:rsidR="00E038D0" w:rsidRDefault="00E038D0" w:rsidP="00CD3C95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14:paraId="2F153FDD" w14:textId="34B73182" w:rsidR="00E038D0" w:rsidRDefault="00E038D0" w:rsidP="00CD3C95">
      <w:pPr>
        <w:pBdr>
          <w:top w:val="nil"/>
          <w:left w:val="nil"/>
          <w:bottom w:val="nil"/>
          <w:right w:val="nil"/>
          <w:between w:val="nil"/>
        </w:pBdr>
        <w:spacing w:before="0"/>
      </w:pPr>
      <w:r>
        <w:t xml:space="preserve">A previous coder has been able to code a script to export specific </w:t>
      </w:r>
      <w:r w:rsidR="00F93AB5">
        <w:t xml:space="preserve">details to a CSV file. This was not via a bot it was via an indicator. If possible is there any way to get the following information exported to a csv file for each trade. </w:t>
      </w:r>
    </w:p>
    <w:p w14:paraId="7301A845" w14:textId="77777777" w:rsidR="00F93AB5" w:rsidRDefault="00F93AB5" w:rsidP="00CD3C95">
      <w:pPr>
        <w:pBdr>
          <w:top w:val="nil"/>
          <w:left w:val="nil"/>
          <w:bottom w:val="nil"/>
          <w:right w:val="nil"/>
          <w:between w:val="nil"/>
        </w:pBdr>
        <w:spacing w:before="0"/>
      </w:pPr>
    </w:p>
    <w:p w14:paraId="44B44420" w14:textId="025503C8" w:rsidR="00F93AB5" w:rsidRDefault="00033856" w:rsidP="00CD3C95">
      <w:pPr>
        <w:pBdr>
          <w:top w:val="nil"/>
          <w:left w:val="nil"/>
          <w:bottom w:val="nil"/>
          <w:right w:val="nil"/>
          <w:between w:val="nil"/>
        </w:pBdr>
        <w:spacing w:before="0"/>
      </w:pPr>
      <w:r w:rsidRPr="00033856">
        <w:rPr>
          <w:noProof/>
        </w:rPr>
        <w:drawing>
          <wp:inline distT="0" distB="0" distL="0" distR="0" wp14:anchorId="127EB75F" wp14:editId="68922498">
            <wp:extent cx="5943600" cy="4191635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C11E" w14:textId="22C18FBD" w:rsidR="00E56E5A" w:rsidRDefault="00E56E5A">
      <w:r>
        <w:br w:type="page"/>
      </w:r>
    </w:p>
    <w:p w14:paraId="76B41874" w14:textId="59B075D5" w:rsidR="00E56E5A" w:rsidRDefault="00E56E5A" w:rsidP="00CD3C95">
      <w:pPr>
        <w:pBdr>
          <w:top w:val="nil"/>
          <w:left w:val="nil"/>
          <w:bottom w:val="nil"/>
          <w:right w:val="nil"/>
          <w:between w:val="nil"/>
        </w:pBdr>
        <w:spacing w:before="0"/>
      </w:pPr>
      <w:r>
        <w:lastRenderedPageBreak/>
        <w:t>Examples</w:t>
      </w:r>
    </w:p>
    <w:p w14:paraId="209FB4AF" w14:textId="5EB36775" w:rsidR="001441D9" w:rsidRDefault="00E56E5A" w:rsidP="00CD3C95">
      <w:pPr>
        <w:pBdr>
          <w:top w:val="nil"/>
          <w:left w:val="nil"/>
          <w:bottom w:val="nil"/>
          <w:right w:val="nil"/>
          <w:between w:val="nil"/>
        </w:pBdr>
        <w:spacing w:before="0"/>
      </w:pPr>
      <w:r w:rsidRPr="00E56E5A">
        <w:rPr>
          <w:noProof/>
        </w:rPr>
        <w:drawing>
          <wp:inline distT="0" distB="0" distL="0" distR="0" wp14:anchorId="0FBD800E" wp14:editId="54B44888">
            <wp:extent cx="7110730" cy="8219440"/>
            <wp:effectExtent l="0" t="0" r="0" b="0"/>
            <wp:docPr id="21" name="Picture 21" descr="A graph of a stock mark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graph of a stock marke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821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F310" w14:textId="77777777" w:rsidR="0088569B" w:rsidRDefault="001441D9">
      <w:pPr>
        <w:sectPr w:rsidR="0088569B" w:rsidSect="00C609E9">
          <w:footerReference w:type="default" r:id="rId25"/>
          <w:pgSz w:w="12240" w:h="15840"/>
          <w:pgMar w:top="426" w:right="191" w:bottom="142" w:left="851" w:header="720" w:footer="720" w:gutter="0"/>
          <w:pgNumType w:start="1"/>
          <w:cols w:space="720"/>
        </w:sectPr>
      </w:pPr>
      <w:r>
        <w:br w:type="page"/>
      </w:r>
    </w:p>
    <w:p w14:paraId="499FDFD8" w14:textId="4E33A7A3" w:rsidR="00E73B7E" w:rsidRDefault="00E73B7E" w:rsidP="00CD3C95">
      <w:pPr>
        <w:pBdr>
          <w:top w:val="nil"/>
          <w:left w:val="nil"/>
          <w:bottom w:val="nil"/>
          <w:right w:val="nil"/>
          <w:between w:val="nil"/>
        </w:pBdr>
        <w:spacing w:before="0"/>
      </w:pPr>
      <w:r w:rsidRPr="00E73B7E">
        <w:rPr>
          <w:noProof/>
        </w:rPr>
        <w:lastRenderedPageBreak/>
        <w:drawing>
          <wp:inline distT="0" distB="0" distL="0" distR="0" wp14:anchorId="03738788" wp14:editId="6E8C4E62">
            <wp:extent cx="9715500" cy="6906178"/>
            <wp:effectExtent l="0" t="0" r="0" b="9525"/>
            <wp:docPr id="22" name="Picture 22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graph with different colored line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732097" cy="691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3B7E" w:rsidSect="0088569B">
      <w:pgSz w:w="15840" w:h="12240" w:orient="landscape"/>
      <w:pgMar w:top="142" w:right="425" w:bottom="244" w:left="238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E2CFF2" w14:textId="77777777" w:rsidR="00F909F9" w:rsidRDefault="00F909F9">
      <w:pPr>
        <w:spacing w:before="0" w:after="0"/>
      </w:pPr>
      <w:r>
        <w:separator/>
      </w:r>
    </w:p>
  </w:endnote>
  <w:endnote w:type="continuationSeparator" w:id="0">
    <w:p w14:paraId="1FDBAB7A" w14:textId="77777777" w:rsidR="00F909F9" w:rsidRDefault="00F909F9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72D7D" w14:textId="77777777" w:rsidR="00CB2DBA" w:rsidRDefault="00CB2DB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66A6DE" w14:textId="77777777" w:rsidR="00F909F9" w:rsidRDefault="00F909F9">
      <w:pPr>
        <w:spacing w:before="0" w:after="0"/>
      </w:pPr>
      <w:r>
        <w:separator/>
      </w:r>
    </w:p>
  </w:footnote>
  <w:footnote w:type="continuationSeparator" w:id="0">
    <w:p w14:paraId="76046BDA" w14:textId="77777777" w:rsidR="00F909F9" w:rsidRDefault="00F909F9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83B16"/>
    <w:multiLevelType w:val="multilevel"/>
    <w:tmpl w:val="E68039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1D2A6F"/>
    <w:multiLevelType w:val="multilevel"/>
    <w:tmpl w:val="546C1F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5961DC"/>
    <w:multiLevelType w:val="multilevel"/>
    <w:tmpl w:val="ED848D3E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6B13BBB"/>
    <w:multiLevelType w:val="hybridMultilevel"/>
    <w:tmpl w:val="6536428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2C156C"/>
    <w:multiLevelType w:val="hybridMultilevel"/>
    <w:tmpl w:val="0BFAE44A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AE1B07"/>
    <w:multiLevelType w:val="hybridMultilevel"/>
    <w:tmpl w:val="6536428C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E07AA3"/>
    <w:multiLevelType w:val="hybridMultilevel"/>
    <w:tmpl w:val="1922A62C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317E7C"/>
    <w:multiLevelType w:val="hybridMultilevel"/>
    <w:tmpl w:val="BCB6453C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3E521C"/>
    <w:multiLevelType w:val="hybridMultilevel"/>
    <w:tmpl w:val="93220C5E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C34996"/>
    <w:multiLevelType w:val="multilevel"/>
    <w:tmpl w:val="896C6E3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4F6350"/>
    <w:multiLevelType w:val="multilevel"/>
    <w:tmpl w:val="6924F4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622E8C"/>
    <w:multiLevelType w:val="multilevel"/>
    <w:tmpl w:val="E878E7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56737AB"/>
    <w:multiLevelType w:val="multilevel"/>
    <w:tmpl w:val="D73E1D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AB3BCA"/>
    <w:multiLevelType w:val="multilevel"/>
    <w:tmpl w:val="CAC441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631058746">
    <w:abstractNumId w:val="13"/>
  </w:num>
  <w:num w:numId="2" w16cid:durableId="1201434778">
    <w:abstractNumId w:val="2"/>
  </w:num>
  <w:num w:numId="3" w16cid:durableId="364798182">
    <w:abstractNumId w:val="0"/>
  </w:num>
  <w:num w:numId="4" w16cid:durableId="296180473">
    <w:abstractNumId w:val="12"/>
  </w:num>
  <w:num w:numId="5" w16cid:durableId="1868634348">
    <w:abstractNumId w:val="11"/>
  </w:num>
  <w:num w:numId="6" w16cid:durableId="923226630">
    <w:abstractNumId w:val="9"/>
  </w:num>
  <w:num w:numId="7" w16cid:durableId="1333146674">
    <w:abstractNumId w:val="10"/>
  </w:num>
  <w:num w:numId="8" w16cid:durableId="163907720">
    <w:abstractNumId w:val="1"/>
  </w:num>
  <w:num w:numId="9" w16cid:durableId="1066758635">
    <w:abstractNumId w:val="6"/>
  </w:num>
  <w:num w:numId="10" w16cid:durableId="142240909">
    <w:abstractNumId w:val="5"/>
  </w:num>
  <w:num w:numId="11" w16cid:durableId="715199218">
    <w:abstractNumId w:val="3"/>
  </w:num>
  <w:num w:numId="12" w16cid:durableId="90393222">
    <w:abstractNumId w:val="8"/>
  </w:num>
  <w:num w:numId="13" w16cid:durableId="340817123">
    <w:abstractNumId w:val="4"/>
  </w:num>
  <w:num w:numId="14" w16cid:durableId="11626187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DBA"/>
    <w:rsid w:val="00027F74"/>
    <w:rsid w:val="00032111"/>
    <w:rsid w:val="00033856"/>
    <w:rsid w:val="000369F3"/>
    <w:rsid w:val="00045C74"/>
    <w:rsid w:val="000537C8"/>
    <w:rsid w:val="00055020"/>
    <w:rsid w:val="00072C0F"/>
    <w:rsid w:val="00076C77"/>
    <w:rsid w:val="00083DA4"/>
    <w:rsid w:val="0009091A"/>
    <w:rsid w:val="00091F89"/>
    <w:rsid w:val="00092167"/>
    <w:rsid w:val="00093042"/>
    <w:rsid w:val="000D03CC"/>
    <w:rsid w:val="000D7153"/>
    <w:rsid w:val="000E1D98"/>
    <w:rsid w:val="000F1430"/>
    <w:rsid w:val="000F5DC9"/>
    <w:rsid w:val="00122EDF"/>
    <w:rsid w:val="001441D9"/>
    <w:rsid w:val="001475EA"/>
    <w:rsid w:val="00170956"/>
    <w:rsid w:val="00180C10"/>
    <w:rsid w:val="0019087D"/>
    <w:rsid w:val="001A177F"/>
    <w:rsid w:val="001A26FD"/>
    <w:rsid w:val="001B2231"/>
    <w:rsid w:val="001B4C3A"/>
    <w:rsid w:val="001B7B54"/>
    <w:rsid w:val="001D0C8F"/>
    <w:rsid w:val="001D2F5C"/>
    <w:rsid w:val="001D558B"/>
    <w:rsid w:val="001E076B"/>
    <w:rsid w:val="001E6187"/>
    <w:rsid w:val="00242851"/>
    <w:rsid w:val="00243542"/>
    <w:rsid w:val="00270BC9"/>
    <w:rsid w:val="002A3F38"/>
    <w:rsid w:val="002B2CE3"/>
    <w:rsid w:val="002D237A"/>
    <w:rsid w:val="002F088D"/>
    <w:rsid w:val="00305EA9"/>
    <w:rsid w:val="00323FDE"/>
    <w:rsid w:val="0032473D"/>
    <w:rsid w:val="0035220A"/>
    <w:rsid w:val="003A0040"/>
    <w:rsid w:val="003B0070"/>
    <w:rsid w:val="003C16AF"/>
    <w:rsid w:val="003F19C8"/>
    <w:rsid w:val="003F740F"/>
    <w:rsid w:val="00410E2A"/>
    <w:rsid w:val="00421A34"/>
    <w:rsid w:val="00426A2F"/>
    <w:rsid w:val="00437C1F"/>
    <w:rsid w:val="00451E03"/>
    <w:rsid w:val="004556A6"/>
    <w:rsid w:val="004648C6"/>
    <w:rsid w:val="004671DA"/>
    <w:rsid w:val="004672B7"/>
    <w:rsid w:val="0048134B"/>
    <w:rsid w:val="004B4023"/>
    <w:rsid w:val="004E5D32"/>
    <w:rsid w:val="004F025D"/>
    <w:rsid w:val="004F6F13"/>
    <w:rsid w:val="005024AD"/>
    <w:rsid w:val="00502BBD"/>
    <w:rsid w:val="00527887"/>
    <w:rsid w:val="0053586C"/>
    <w:rsid w:val="0055615F"/>
    <w:rsid w:val="005724D6"/>
    <w:rsid w:val="005A5F3C"/>
    <w:rsid w:val="005B7566"/>
    <w:rsid w:val="005B77BB"/>
    <w:rsid w:val="005C7FA8"/>
    <w:rsid w:val="006040BA"/>
    <w:rsid w:val="00624B93"/>
    <w:rsid w:val="00631492"/>
    <w:rsid w:val="00643FF1"/>
    <w:rsid w:val="00670261"/>
    <w:rsid w:val="00671A1B"/>
    <w:rsid w:val="00691D20"/>
    <w:rsid w:val="006924F0"/>
    <w:rsid w:val="00693262"/>
    <w:rsid w:val="006A79A0"/>
    <w:rsid w:val="006B05BB"/>
    <w:rsid w:val="006B1800"/>
    <w:rsid w:val="006C0B44"/>
    <w:rsid w:val="006C1729"/>
    <w:rsid w:val="006C56CA"/>
    <w:rsid w:val="006D02AE"/>
    <w:rsid w:val="006D7035"/>
    <w:rsid w:val="006E2B74"/>
    <w:rsid w:val="006E4D03"/>
    <w:rsid w:val="006E7101"/>
    <w:rsid w:val="0070305B"/>
    <w:rsid w:val="00721992"/>
    <w:rsid w:val="00734AB6"/>
    <w:rsid w:val="00751CD2"/>
    <w:rsid w:val="00752BBF"/>
    <w:rsid w:val="0078779F"/>
    <w:rsid w:val="0079528F"/>
    <w:rsid w:val="007B3FE2"/>
    <w:rsid w:val="007C084C"/>
    <w:rsid w:val="007D4267"/>
    <w:rsid w:val="007D707C"/>
    <w:rsid w:val="007F60E9"/>
    <w:rsid w:val="00815296"/>
    <w:rsid w:val="00872296"/>
    <w:rsid w:val="0088569B"/>
    <w:rsid w:val="008876C5"/>
    <w:rsid w:val="00895DD9"/>
    <w:rsid w:val="008974FD"/>
    <w:rsid w:val="008A023A"/>
    <w:rsid w:val="008C2E2E"/>
    <w:rsid w:val="008D7D6D"/>
    <w:rsid w:val="008E6635"/>
    <w:rsid w:val="008F49D1"/>
    <w:rsid w:val="00903292"/>
    <w:rsid w:val="00905EAB"/>
    <w:rsid w:val="00913383"/>
    <w:rsid w:val="00916F8C"/>
    <w:rsid w:val="009179A0"/>
    <w:rsid w:val="00945BCC"/>
    <w:rsid w:val="0095510B"/>
    <w:rsid w:val="009629C8"/>
    <w:rsid w:val="009D0B94"/>
    <w:rsid w:val="009E034E"/>
    <w:rsid w:val="00A06EF5"/>
    <w:rsid w:val="00A116DE"/>
    <w:rsid w:val="00A33184"/>
    <w:rsid w:val="00A4187E"/>
    <w:rsid w:val="00A46B0F"/>
    <w:rsid w:val="00A6161E"/>
    <w:rsid w:val="00A67FE1"/>
    <w:rsid w:val="00A80B79"/>
    <w:rsid w:val="00A80C5C"/>
    <w:rsid w:val="00A814FF"/>
    <w:rsid w:val="00A85E93"/>
    <w:rsid w:val="00AA7068"/>
    <w:rsid w:val="00AB069E"/>
    <w:rsid w:val="00AD7C1E"/>
    <w:rsid w:val="00AE3933"/>
    <w:rsid w:val="00AF7408"/>
    <w:rsid w:val="00B7210B"/>
    <w:rsid w:val="00B7681D"/>
    <w:rsid w:val="00B81978"/>
    <w:rsid w:val="00B9024E"/>
    <w:rsid w:val="00B943E2"/>
    <w:rsid w:val="00B96F6B"/>
    <w:rsid w:val="00BB3716"/>
    <w:rsid w:val="00BE4EDF"/>
    <w:rsid w:val="00C32CE8"/>
    <w:rsid w:val="00C609E9"/>
    <w:rsid w:val="00C62C40"/>
    <w:rsid w:val="00C7109F"/>
    <w:rsid w:val="00C94F5C"/>
    <w:rsid w:val="00CB2DBA"/>
    <w:rsid w:val="00CC3C33"/>
    <w:rsid w:val="00CD3C95"/>
    <w:rsid w:val="00CF6DD4"/>
    <w:rsid w:val="00D17DB6"/>
    <w:rsid w:val="00D22641"/>
    <w:rsid w:val="00D44BF3"/>
    <w:rsid w:val="00D52982"/>
    <w:rsid w:val="00D539A3"/>
    <w:rsid w:val="00D662A2"/>
    <w:rsid w:val="00DA05DD"/>
    <w:rsid w:val="00DB1AE8"/>
    <w:rsid w:val="00DC67BC"/>
    <w:rsid w:val="00DD1F1D"/>
    <w:rsid w:val="00DF4E7F"/>
    <w:rsid w:val="00DF524A"/>
    <w:rsid w:val="00E038D0"/>
    <w:rsid w:val="00E13277"/>
    <w:rsid w:val="00E2107D"/>
    <w:rsid w:val="00E26E33"/>
    <w:rsid w:val="00E44183"/>
    <w:rsid w:val="00E457B1"/>
    <w:rsid w:val="00E5414A"/>
    <w:rsid w:val="00E554E7"/>
    <w:rsid w:val="00E56E5A"/>
    <w:rsid w:val="00E575AA"/>
    <w:rsid w:val="00E577E4"/>
    <w:rsid w:val="00E653DE"/>
    <w:rsid w:val="00E73B7E"/>
    <w:rsid w:val="00E92DDD"/>
    <w:rsid w:val="00E92DF3"/>
    <w:rsid w:val="00E9569D"/>
    <w:rsid w:val="00EC1995"/>
    <w:rsid w:val="00EC2B85"/>
    <w:rsid w:val="00EC56E3"/>
    <w:rsid w:val="00ED04C7"/>
    <w:rsid w:val="00ED3DE5"/>
    <w:rsid w:val="00EF081A"/>
    <w:rsid w:val="00EF3E4B"/>
    <w:rsid w:val="00F108CF"/>
    <w:rsid w:val="00F152C7"/>
    <w:rsid w:val="00F20A7C"/>
    <w:rsid w:val="00F909F9"/>
    <w:rsid w:val="00F93AB5"/>
    <w:rsid w:val="00FD2A09"/>
    <w:rsid w:val="00FD6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F7073"/>
  <w15:docId w15:val="{5A570DD8-28BE-4527-9CBC-7A44DA83A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lang w:val="en-US" w:eastAsia="en-GB" w:bidi="ar-SA"/>
      </w:rPr>
    </w:rPrDefault>
    <w:pPrDefault>
      <w:pPr>
        <w:tabs>
          <w:tab w:val="left" w:pos="180"/>
          <w:tab w:val="left" w:pos="360"/>
          <w:tab w:val="left" w:pos="720"/>
        </w:tabs>
        <w:spacing w:before="120"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F74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spacing w:before="240"/>
      <w:outlineLvl w:val="0"/>
    </w:pPr>
    <w:rPr>
      <w:b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5B46"/>
    <w:pPr>
      <w:keepNext/>
      <w:spacing w:before="240"/>
      <w:outlineLvl w:val="1"/>
    </w:pPr>
    <w:rPr>
      <w:sz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after="6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1101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jc w:val="center"/>
    </w:pPr>
    <w:rPr>
      <w:b/>
      <w:sz w:val="32"/>
    </w:r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styleId="TOC1">
    <w:name w:val="toc 1"/>
    <w:basedOn w:val="Normal"/>
    <w:next w:val="Normal"/>
    <w:autoRedefine/>
    <w:uiPriority w:val="39"/>
    <w:pPr>
      <w:tabs>
        <w:tab w:val="clear" w:pos="180"/>
        <w:tab w:val="clear" w:pos="360"/>
        <w:tab w:val="clear" w:pos="720"/>
      </w:tabs>
    </w:pPr>
    <w:rPr>
      <w:b/>
      <w:caps/>
    </w:rPr>
  </w:style>
  <w:style w:type="paragraph" w:styleId="TOC2">
    <w:name w:val="toc 2"/>
    <w:basedOn w:val="Normal"/>
    <w:next w:val="Normal"/>
    <w:autoRedefine/>
    <w:uiPriority w:val="39"/>
    <w:pPr>
      <w:tabs>
        <w:tab w:val="clear" w:pos="180"/>
        <w:tab w:val="clear" w:pos="360"/>
        <w:tab w:val="clear" w:pos="720"/>
      </w:tabs>
      <w:ind w:left="240"/>
    </w:pPr>
    <w:rPr>
      <w:smallCaps/>
    </w:rPr>
  </w:style>
  <w:style w:type="paragraph" w:styleId="TOC3">
    <w:name w:val="toc 3"/>
    <w:basedOn w:val="Normal"/>
    <w:next w:val="Normal"/>
    <w:autoRedefine/>
    <w:uiPriority w:val="39"/>
    <w:pPr>
      <w:tabs>
        <w:tab w:val="clear" w:pos="180"/>
        <w:tab w:val="clear" w:pos="360"/>
        <w:tab w:val="clear" w:pos="720"/>
      </w:tabs>
      <w:ind w:left="480"/>
    </w:pPr>
    <w:rPr>
      <w:i/>
    </w:rPr>
  </w:style>
  <w:style w:type="paragraph" w:styleId="TOC4">
    <w:name w:val="toc 4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720"/>
    </w:pPr>
    <w:rPr>
      <w:sz w:val="18"/>
    </w:rPr>
  </w:style>
  <w:style w:type="paragraph" w:styleId="TOC5">
    <w:name w:val="toc 5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960"/>
    </w:pPr>
    <w:rPr>
      <w:sz w:val="18"/>
    </w:rPr>
  </w:style>
  <w:style w:type="paragraph" w:styleId="TOC6">
    <w:name w:val="toc 6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1200"/>
    </w:pPr>
    <w:rPr>
      <w:sz w:val="18"/>
    </w:rPr>
  </w:style>
  <w:style w:type="paragraph" w:styleId="TOC7">
    <w:name w:val="toc 7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1440"/>
    </w:pPr>
    <w:rPr>
      <w:sz w:val="18"/>
    </w:rPr>
  </w:style>
  <w:style w:type="paragraph" w:styleId="TOC8">
    <w:name w:val="toc 8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1680"/>
    </w:pPr>
    <w:rPr>
      <w:sz w:val="18"/>
    </w:rPr>
  </w:style>
  <w:style w:type="paragraph" w:styleId="TOC9">
    <w:name w:val="toc 9"/>
    <w:basedOn w:val="Normal"/>
    <w:next w:val="Normal"/>
    <w:autoRedefine/>
    <w:semiHidden/>
    <w:pPr>
      <w:tabs>
        <w:tab w:val="clear" w:pos="180"/>
        <w:tab w:val="clear" w:pos="360"/>
        <w:tab w:val="clear" w:pos="720"/>
      </w:tabs>
      <w:ind w:left="1920"/>
    </w:pPr>
    <w:rPr>
      <w:sz w:val="18"/>
    </w:rPr>
  </w:style>
  <w:style w:type="paragraph" w:styleId="BodyText">
    <w:name w:val="Body Text"/>
    <w:basedOn w:val="Normal"/>
    <w:semiHidden/>
    <w:rPr>
      <w:i/>
    </w:rPr>
  </w:style>
  <w:style w:type="character" w:styleId="Strong">
    <w:name w:val="Strong"/>
    <w:qFormat/>
    <w:rPr>
      <w:b/>
    </w:rPr>
  </w:style>
  <w:style w:type="character" w:customStyle="1" w:styleId="HeaderChar">
    <w:name w:val="Header Char"/>
    <w:link w:val="Header"/>
    <w:uiPriority w:val="99"/>
    <w:rsid w:val="007C2DC2"/>
    <w:rPr>
      <w:sz w:val="24"/>
      <w:lang w:val="en-US"/>
    </w:rPr>
  </w:style>
  <w:style w:type="character" w:customStyle="1" w:styleId="FooterChar">
    <w:name w:val="Footer Char"/>
    <w:link w:val="Footer"/>
    <w:uiPriority w:val="99"/>
    <w:rsid w:val="007335BB"/>
    <w:rPr>
      <w:sz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3EC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463EC0"/>
    <w:rPr>
      <w:rFonts w:ascii="Segoe UI" w:hAnsi="Segoe UI" w:cs="Segoe UI"/>
      <w:sz w:val="18"/>
      <w:szCs w:val="18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213F7"/>
    <w:pPr>
      <w:keepLines/>
      <w:tabs>
        <w:tab w:val="clear" w:pos="180"/>
        <w:tab w:val="clear" w:pos="360"/>
        <w:tab w:val="clear" w:pos="720"/>
      </w:tabs>
      <w:spacing w:after="0" w:line="259" w:lineRule="auto"/>
      <w:outlineLvl w:val="9"/>
    </w:pPr>
    <w:rPr>
      <w:rFonts w:ascii="Calibri Light" w:eastAsia="Times New Roman" w:hAnsi="Calibri Light"/>
      <w:b w:val="0"/>
      <w:color w:val="2E74B5"/>
      <w:szCs w:val="32"/>
      <w:lang w:eastAsia="en-US"/>
    </w:rPr>
  </w:style>
  <w:style w:type="character" w:styleId="Hyperlink">
    <w:name w:val="Hyperlink"/>
    <w:uiPriority w:val="99"/>
    <w:unhideWhenUsed/>
    <w:rsid w:val="000213F7"/>
    <w:rPr>
      <w:color w:val="0563C1"/>
      <w:u w:val="single"/>
    </w:rPr>
  </w:style>
  <w:style w:type="paragraph" w:styleId="NormalWeb">
    <w:name w:val="Normal (Web)"/>
    <w:basedOn w:val="Normal"/>
    <w:uiPriority w:val="99"/>
    <w:semiHidden/>
    <w:unhideWhenUsed/>
    <w:rsid w:val="0015167E"/>
    <w:pPr>
      <w:tabs>
        <w:tab w:val="clear" w:pos="180"/>
        <w:tab w:val="clear" w:pos="360"/>
        <w:tab w:val="clear" w:pos="720"/>
      </w:tabs>
      <w:spacing w:before="100" w:beforeAutospacing="1" w:after="100" w:afterAutospacing="1"/>
    </w:pPr>
    <w:rPr>
      <w:rFonts w:ascii="Times New Roman" w:eastAsia="Calibri" w:hAnsi="Times New Roman"/>
      <w:sz w:val="24"/>
      <w:szCs w:val="24"/>
      <w:lang w:val="en-GB"/>
    </w:rPr>
  </w:style>
  <w:style w:type="paragraph" w:styleId="ListParagraph">
    <w:name w:val="List Paragraph"/>
    <w:basedOn w:val="Normal"/>
    <w:uiPriority w:val="34"/>
    <w:qFormat/>
    <w:rsid w:val="000F406F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21101A"/>
    <w:rPr>
      <w:rFonts w:asciiTheme="majorHAnsi" w:eastAsiaTheme="majorEastAsia" w:hAnsiTheme="majorHAnsi" w:cstheme="majorBidi"/>
      <w:color w:val="2E74B5" w:themeColor="accent1" w:themeShade="BF"/>
      <w:lang w:val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305E2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10E2A"/>
    <w:rPr>
      <w:b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10E2A"/>
    <w:rPr>
      <w:sz w:val="28"/>
    </w:rPr>
  </w:style>
  <w:style w:type="character" w:styleId="FollowedHyperlink">
    <w:name w:val="FollowedHyperlink"/>
    <w:basedOn w:val="DefaultParagraphFont"/>
    <w:uiPriority w:val="99"/>
    <w:semiHidden/>
    <w:unhideWhenUsed/>
    <w:rsid w:val="00A814F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hyperlink" Target="https://clickalgo.com/lsma-indicator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4985615-B230-42C9-84D0-EA854307E89F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F1HyAkmSMNBCIHXOYbkeAaiX2Hg==">AMUW2mXHa0kX2w8BHW/bvW+fpOElJcQxqRhf/6qBSUH+/iyfVMAdiWywm8mAfBqcMUZs1O+IJiFBmR3uhoNjJhoOn183jP/VFZrK5rXBleroZDx8zMBhziMkn3p5QIseJMTMCdNI2bhQwrCmeC+HweYNXDEraL4zu2rKMKiy8oSXL1wP+HbuqA1Ke0OqwKZLRdz4lpjkhXnDZ5++cwXLbf+C9P9hmHFeRvBVYrMk5jMP+m5xnxYLsvkV/FI3qAro80OnDqUFWFXntPZ4zlYNNhhi1bvtFyoqI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16</Pages>
  <Words>692</Words>
  <Characters>3946</Characters>
  <Application>Microsoft Office Word</Application>
  <DocSecurity>0</DocSecurity>
  <Lines>32</Lines>
  <Paragraphs>9</Paragraphs>
  <ScaleCrop>false</ScaleCrop>
  <Company/>
  <LinksUpToDate>false</LinksUpToDate>
  <CharactersWithSpaces>4629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Luke Crockford</dc:creator>
  <cp:lastModifiedBy>Luke Crockford</cp:lastModifiedBy>
  <cp:revision>4</cp:revision>
  <dcterms:created xsi:type="dcterms:W3CDTF">2024-02-20T06:44:00Z</dcterms:created>
  <dcterms:modified xsi:type="dcterms:W3CDTF">2024-02-20T07:52:00Z</dcterms:modified>
</cp:coreProperties>
</file>