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8306"/>
      </w:tblGrid>
      <w:tr w:rsidR="007834DE" w:rsidRPr="007834DE" w14:paraId="17D618FD" w14:textId="77777777" w:rsidTr="007834DE">
        <w:trPr>
          <w:tblCellSpacing w:w="0" w:type="dxa"/>
          <w:jc w:val="center"/>
        </w:trPr>
        <w:tc>
          <w:tcPr>
            <w:tcW w:w="0" w:type="auto"/>
            <w:shd w:val="clear" w:color="auto" w:fill="FFFFFF"/>
            <w:vAlign w:val="center"/>
            <w:hideMark/>
          </w:tcPr>
          <w:p w14:paraId="5A9B6DF4" w14:textId="77777777" w:rsidR="007834DE" w:rsidRPr="007834DE" w:rsidRDefault="007834DE" w:rsidP="007834DE">
            <w:pPr>
              <w:widowControl/>
              <w:spacing w:line="240" w:lineRule="auto"/>
              <w:ind w:firstLineChars="0" w:firstLine="0"/>
              <w:jc w:val="center"/>
              <w:rPr>
                <w:rFonts w:ascii="宋体" w:eastAsia="宋体" w:hAnsi="宋体" w:cs="宋体"/>
                <w:b/>
                <w:bCs/>
                <w:color w:val="000066"/>
                <w:kern w:val="0"/>
                <w:sz w:val="27"/>
                <w:szCs w:val="27"/>
              </w:rPr>
            </w:pPr>
            <w:r w:rsidRPr="007834DE">
              <w:rPr>
                <w:rFonts w:ascii="宋体" w:eastAsia="宋体" w:hAnsi="宋体" w:cs="宋体" w:hint="eastAsia"/>
                <w:b/>
                <w:bCs/>
                <w:color w:val="000066"/>
                <w:kern w:val="0"/>
                <w:sz w:val="27"/>
                <w:szCs w:val="27"/>
              </w:rPr>
              <w:t>国土资源部关于加快推进500个高标准基本农田示范县建设的意见</w:t>
            </w:r>
          </w:p>
        </w:tc>
      </w:tr>
      <w:tr w:rsidR="007834DE" w:rsidRPr="007834DE" w14:paraId="2E24CE12" w14:textId="77777777" w:rsidTr="007834DE">
        <w:trPr>
          <w:trHeight w:val="375"/>
          <w:tblCellSpacing w:w="0" w:type="dxa"/>
          <w:jc w:val="center"/>
        </w:trPr>
        <w:tc>
          <w:tcPr>
            <w:tcW w:w="0" w:type="auto"/>
            <w:shd w:val="clear" w:color="auto" w:fill="FFFFFF"/>
            <w:vAlign w:val="bottom"/>
            <w:hideMark/>
          </w:tcPr>
          <w:p w14:paraId="0B89523E" w14:textId="77777777" w:rsidR="007834DE" w:rsidRPr="007834DE" w:rsidRDefault="007834DE" w:rsidP="007834DE">
            <w:pPr>
              <w:widowControl/>
              <w:spacing w:line="240" w:lineRule="auto"/>
              <w:ind w:firstLineChars="0" w:firstLine="0"/>
              <w:jc w:val="center"/>
              <w:rPr>
                <w:rFonts w:ascii="宋体" w:eastAsia="宋体" w:hAnsi="宋体" w:cs="宋体" w:hint="eastAsia"/>
                <w:color w:val="000066"/>
                <w:kern w:val="0"/>
                <w:sz w:val="21"/>
              </w:rPr>
            </w:pPr>
            <w:proofErr w:type="gramStart"/>
            <w:r w:rsidRPr="007834DE">
              <w:rPr>
                <w:rFonts w:ascii="宋体" w:eastAsia="宋体" w:hAnsi="宋体" w:cs="宋体" w:hint="eastAsia"/>
                <w:color w:val="000066"/>
                <w:kern w:val="0"/>
                <w:sz w:val="21"/>
              </w:rPr>
              <w:t>国土资发</w:t>
            </w:r>
            <w:proofErr w:type="gramEnd"/>
            <w:r w:rsidRPr="007834DE">
              <w:rPr>
                <w:rFonts w:ascii="宋体" w:eastAsia="宋体" w:hAnsi="宋体" w:cs="宋体" w:hint="eastAsia"/>
                <w:color w:val="000066"/>
                <w:kern w:val="0"/>
                <w:sz w:val="21"/>
              </w:rPr>
              <w:t>[2012]147号</w:t>
            </w:r>
          </w:p>
        </w:tc>
      </w:tr>
    </w:tbl>
    <w:p w14:paraId="2F507BB6" w14:textId="59E0FCA6"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color w:val="000066"/>
          <w:kern w:val="0"/>
          <w:sz w:val="21"/>
        </w:rPr>
      </w:pPr>
      <w:r w:rsidRPr="007834DE">
        <w:rPr>
          <w:rFonts w:ascii="宋体" w:eastAsia="宋体" w:hAnsi="宋体" w:cs="宋体" w:hint="eastAsia"/>
          <w:color w:val="000066"/>
          <w:kern w:val="0"/>
          <w:sz w:val="21"/>
        </w:rPr>
        <w:t>各省、自治区、直辖市国土资源主管部门，新疆生产建设兵团国土资源局，各派驻地方的国家土地督察局，部有关直属单位，部机关各司局：</w:t>
      </w:r>
    </w:p>
    <w:p w14:paraId="3DA6C511" w14:textId="10A762F7"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hint="eastAsia"/>
          <w:color w:val="000066"/>
          <w:kern w:val="0"/>
          <w:sz w:val="21"/>
        </w:rPr>
      </w:pPr>
      <w:r w:rsidRPr="007834DE">
        <w:rPr>
          <w:rFonts w:ascii="宋体" w:eastAsia="宋体" w:hAnsi="宋体" w:cs="宋体" w:hint="eastAsia"/>
          <w:color w:val="000066"/>
          <w:kern w:val="0"/>
          <w:sz w:val="21"/>
        </w:rPr>
        <w:t>为贯彻落实国务院批复的《全国土地整治规划(2011～2015年)》（以下简称《全国规划》），加快推进高标准基本农田示范县（以下简称示范县）建设，根据《国土资源部财政部关于加快编制和实施土地整治规划大力推进高标准基本农田建设的通知》(</w:t>
      </w:r>
      <w:proofErr w:type="gramStart"/>
      <w:r w:rsidRPr="007834DE">
        <w:rPr>
          <w:rFonts w:ascii="宋体" w:eastAsia="宋体" w:hAnsi="宋体" w:cs="宋体" w:hint="eastAsia"/>
          <w:color w:val="000066"/>
          <w:kern w:val="0"/>
          <w:sz w:val="21"/>
        </w:rPr>
        <w:t>国土资发</w:t>
      </w:r>
      <w:proofErr w:type="gramEnd"/>
      <w:r w:rsidRPr="007834DE">
        <w:rPr>
          <w:rFonts w:ascii="宋体" w:eastAsia="宋体" w:hAnsi="宋体" w:cs="宋体" w:hint="eastAsia"/>
          <w:color w:val="000066"/>
          <w:kern w:val="0"/>
          <w:sz w:val="21"/>
        </w:rPr>
        <w:t>(2012)63号）、《财政部国土资源部关于印发&lt;新增建设用地土地有偿使用费资金使用管理办法&gt;的通知》（</w:t>
      </w:r>
      <w:proofErr w:type="gramStart"/>
      <w:r w:rsidRPr="007834DE">
        <w:rPr>
          <w:rFonts w:ascii="宋体" w:eastAsia="宋体" w:hAnsi="宋体" w:cs="宋体" w:hint="eastAsia"/>
          <w:color w:val="000066"/>
          <w:kern w:val="0"/>
          <w:sz w:val="21"/>
        </w:rPr>
        <w:t>财建</w:t>
      </w:r>
      <w:proofErr w:type="gramEnd"/>
      <w:r>
        <w:rPr>
          <w:rFonts w:ascii="宋体" w:eastAsia="宋体" w:hAnsi="宋体" w:cs="宋体"/>
          <w:color w:val="000066"/>
          <w:kern w:val="0"/>
          <w:sz w:val="21"/>
        </w:rPr>
        <w:t>[</w:t>
      </w:r>
      <w:r w:rsidRPr="007834DE">
        <w:rPr>
          <w:rFonts w:ascii="宋体" w:eastAsia="宋体" w:hAnsi="宋体" w:cs="宋体" w:hint="eastAsia"/>
          <w:color w:val="000066"/>
          <w:kern w:val="0"/>
          <w:sz w:val="21"/>
        </w:rPr>
        <w:t>2012]151号)等文件的规定和要求，提出以下意见。</w:t>
      </w:r>
    </w:p>
    <w:p w14:paraId="41E2EFBF" w14:textId="77777777"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hint="eastAsia"/>
          <w:color w:val="000066"/>
          <w:kern w:val="0"/>
          <w:sz w:val="21"/>
        </w:rPr>
      </w:pPr>
      <w:r w:rsidRPr="007834DE">
        <w:rPr>
          <w:rFonts w:ascii="宋体" w:eastAsia="宋体" w:hAnsi="宋体" w:cs="宋体" w:hint="eastAsia"/>
          <w:b/>
          <w:bCs/>
          <w:color w:val="000066"/>
          <w:kern w:val="0"/>
          <w:sz w:val="21"/>
        </w:rPr>
        <w:t>一、总体思路和原则</w:t>
      </w:r>
    </w:p>
    <w:p w14:paraId="3A1452AC" w14:textId="174D1FEC"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hint="eastAsia"/>
          <w:color w:val="000066"/>
          <w:kern w:val="0"/>
          <w:sz w:val="21"/>
        </w:rPr>
      </w:pPr>
      <w:r w:rsidRPr="007834DE">
        <w:rPr>
          <w:rFonts w:ascii="宋体" w:eastAsia="宋体" w:hAnsi="宋体" w:cs="宋体" w:hint="eastAsia"/>
          <w:color w:val="000066"/>
          <w:kern w:val="0"/>
          <w:sz w:val="21"/>
        </w:rPr>
        <w:t>高标准基本农田建设是“十二五”时期土地整治工作的主要任务，是促进现代农业发展、保障国家粮食安全的重大举措。开展500个示范县建设是按照国务院要求，落实4亿亩高标准基本农田建设任务的主要抓手。各地要以科学发展观为统领，按照“以整治促建设、以建设促保护</w:t>
      </w:r>
      <w:r w:rsidR="00C155AE">
        <w:rPr>
          <w:rFonts w:ascii="宋体" w:eastAsia="宋体" w:hAnsi="宋体" w:cs="宋体" w:hint="eastAsia"/>
          <w:color w:val="000066"/>
          <w:kern w:val="0"/>
          <w:sz w:val="21"/>
        </w:rPr>
        <w:t>”</w:t>
      </w:r>
      <w:r w:rsidRPr="007834DE">
        <w:rPr>
          <w:rFonts w:ascii="宋体" w:eastAsia="宋体" w:hAnsi="宋体" w:cs="宋体" w:hint="eastAsia"/>
          <w:color w:val="000066"/>
          <w:kern w:val="0"/>
          <w:sz w:val="21"/>
        </w:rPr>
        <w:t>的总体思路，在保护和改善生态环境的前提下，全域规划、统筹推进，促进基本农田布局优化、质量提高，夯实农业现代化基础。通过建立健全制度体系，形成高标准建设、高标准管护、高标准利用高标准基本农田的长效机制。充分发挥示范县典型示范和引领带动作用，推动全国高标准基本农田建设和保护工作再上新台阶。示范县建设应遵循以下原则：</w:t>
      </w:r>
    </w:p>
    <w:p w14:paraId="38B4539F" w14:textId="77777777"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hint="eastAsia"/>
          <w:color w:val="000066"/>
          <w:kern w:val="0"/>
          <w:sz w:val="21"/>
        </w:rPr>
      </w:pPr>
      <w:r w:rsidRPr="007834DE">
        <w:rPr>
          <w:rFonts w:ascii="宋体" w:eastAsia="宋体" w:hAnsi="宋体" w:cs="宋体" w:hint="eastAsia"/>
          <w:color w:val="000066"/>
          <w:kern w:val="0"/>
          <w:sz w:val="21"/>
        </w:rPr>
        <w:t>——坚持以服务“三农”为导向，立足提高高标准基本农田比重，改善农村生产生活条件，促进农业增效、农民增收、农村发展。</w:t>
      </w:r>
    </w:p>
    <w:p w14:paraId="78F8CB02" w14:textId="77777777"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hint="eastAsia"/>
          <w:color w:val="000066"/>
          <w:kern w:val="0"/>
          <w:sz w:val="21"/>
        </w:rPr>
      </w:pPr>
      <w:r w:rsidRPr="007834DE">
        <w:rPr>
          <w:rFonts w:ascii="宋体" w:eastAsia="宋体" w:hAnsi="宋体" w:cs="宋体" w:hint="eastAsia"/>
          <w:color w:val="000066"/>
          <w:kern w:val="0"/>
          <w:sz w:val="21"/>
        </w:rPr>
        <w:t>——坚持维护农民合法权益，确保土地产权明晰，以农村集体经济组织和农民为主体，充分尊重农民意愿，依法保障农民的知情权、参与权、监督权和受益权，做到农民自愿，农民满意，让农民得实惠。</w:t>
      </w:r>
    </w:p>
    <w:p w14:paraId="7B90FA2B" w14:textId="77777777"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hint="eastAsia"/>
          <w:color w:val="000066"/>
          <w:kern w:val="0"/>
          <w:sz w:val="21"/>
        </w:rPr>
      </w:pPr>
      <w:r w:rsidRPr="007834DE">
        <w:rPr>
          <w:rFonts w:ascii="宋体" w:eastAsia="宋体" w:hAnsi="宋体" w:cs="宋体" w:hint="eastAsia"/>
          <w:color w:val="000066"/>
          <w:kern w:val="0"/>
          <w:sz w:val="21"/>
        </w:rPr>
        <w:t>——坚持以县级人民政府为主导，国土搭台，部门协作，公众参与，统筹规划，整合资金，调动各方的积极性、主动性和创造性，合力推进工作。</w:t>
      </w:r>
    </w:p>
    <w:p w14:paraId="03DA39F0" w14:textId="77777777"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hint="eastAsia"/>
          <w:color w:val="000066"/>
          <w:kern w:val="0"/>
          <w:sz w:val="21"/>
        </w:rPr>
      </w:pPr>
      <w:r w:rsidRPr="007834DE">
        <w:rPr>
          <w:rFonts w:ascii="宋体" w:eastAsia="宋体" w:hAnsi="宋体" w:cs="宋体" w:hint="eastAsia"/>
          <w:color w:val="000066"/>
          <w:kern w:val="0"/>
          <w:sz w:val="21"/>
        </w:rPr>
        <w:t>——坚持相对集中、连片推进，先易后难、分类实施，建一片、成一片，促进农业产业化发展，为现代农业发展提供支撑。</w:t>
      </w:r>
    </w:p>
    <w:p w14:paraId="65ED5878" w14:textId="77777777"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hint="eastAsia"/>
          <w:color w:val="000066"/>
          <w:kern w:val="0"/>
          <w:sz w:val="21"/>
        </w:rPr>
      </w:pPr>
      <w:r w:rsidRPr="007834DE">
        <w:rPr>
          <w:rFonts w:ascii="宋体" w:eastAsia="宋体" w:hAnsi="宋体" w:cs="宋体" w:hint="eastAsia"/>
          <w:b/>
          <w:bCs/>
          <w:color w:val="000066"/>
          <w:kern w:val="0"/>
          <w:sz w:val="21"/>
        </w:rPr>
        <w:t>二、目标任务</w:t>
      </w:r>
    </w:p>
    <w:p w14:paraId="5D67DAD8" w14:textId="77777777"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hint="eastAsia"/>
          <w:color w:val="000066"/>
          <w:kern w:val="0"/>
          <w:sz w:val="21"/>
        </w:rPr>
      </w:pPr>
      <w:r w:rsidRPr="007834DE">
        <w:rPr>
          <w:rFonts w:ascii="宋体" w:eastAsia="宋体" w:hAnsi="宋体" w:cs="宋体" w:hint="eastAsia"/>
          <w:color w:val="000066"/>
          <w:kern w:val="0"/>
          <w:sz w:val="21"/>
        </w:rPr>
        <w:t>依据《全国规划》，根据示范县基本农田状况和建设条件，“十二五”期间，在划定的基本农田保护区范围内，建成不少于2亿亩集中连片、设施配套、高产稳产、生态良好、抗灾能力强、与现代农业生产和经营方式相适应的高标准基本农田。示范县要成为建设国家粮食核心产区的样板，发挥土地整治综合效益、促进现代农业发展的典型，推动高标准基本农田建设、保护和信息化管理的示范。</w:t>
      </w:r>
    </w:p>
    <w:p w14:paraId="744375D8" w14:textId="40147EBC"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hint="eastAsia"/>
          <w:color w:val="000066"/>
          <w:kern w:val="0"/>
          <w:sz w:val="21"/>
        </w:rPr>
      </w:pPr>
      <w:r w:rsidRPr="007834DE">
        <w:rPr>
          <w:rFonts w:ascii="宋体" w:eastAsia="宋体" w:hAnsi="宋体" w:cs="宋体" w:hint="eastAsia"/>
          <w:color w:val="000066"/>
          <w:kern w:val="0"/>
          <w:sz w:val="21"/>
        </w:rPr>
        <w:lastRenderedPageBreak/>
        <w:t>各示范县要依据土地利用总体规划和土地整治规划，加快开展高标准基本农田建设，努力实现全域基本农田全部建成高标准基本农田。要对已建成的高标准基本农田实行全面管护，对未</w:t>
      </w:r>
      <w:proofErr w:type="gramStart"/>
      <w:r w:rsidRPr="007834DE">
        <w:rPr>
          <w:rFonts w:ascii="宋体" w:eastAsia="宋体" w:hAnsi="宋体" w:cs="宋体" w:hint="eastAsia"/>
          <w:color w:val="000066"/>
          <w:kern w:val="0"/>
          <w:sz w:val="21"/>
        </w:rPr>
        <w:t>达到部</w:t>
      </w:r>
      <w:proofErr w:type="gramEnd"/>
      <w:r w:rsidRPr="007834DE">
        <w:rPr>
          <w:rFonts w:ascii="宋体" w:eastAsia="宋体" w:hAnsi="宋体" w:cs="宋体" w:hint="eastAsia"/>
          <w:color w:val="000066"/>
          <w:kern w:val="0"/>
          <w:sz w:val="21"/>
        </w:rPr>
        <w:t>颁布的《高标准基本农田建设标准》要求的基本农田进行全面建设。“十二五”期间，属于国家产粮大县的393个示范县，率先实现全域基本农田建成高标准基本农田。其他示范县要优先选择建设条件好、地方积极性高的乡镇作为建设重点，推进高标准基本农田建设，努力提高高标准基本农田</w:t>
      </w:r>
      <w:proofErr w:type="gramStart"/>
      <w:r w:rsidRPr="007834DE">
        <w:rPr>
          <w:rFonts w:ascii="宋体" w:eastAsia="宋体" w:hAnsi="宋体" w:cs="宋体" w:hint="eastAsia"/>
          <w:color w:val="000066"/>
          <w:kern w:val="0"/>
          <w:sz w:val="21"/>
        </w:rPr>
        <w:t>占基本</w:t>
      </w:r>
      <w:proofErr w:type="gramEnd"/>
      <w:r w:rsidRPr="007834DE">
        <w:rPr>
          <w:rFonts w:ascii="宋体" w:eastAsia="宋体" w:hAnsi="宋体" w:cs="宋体" w:hint="eastAsia"/>
          <w:color w:val="000066"/>
          <w:kern w:val="0"/>
          <w:sz w:val="21"/>
        </w:rPr>
        <w:t>农田面积的比重。</w:t>
      </w:r>
    </w:p>
    <w:p w14:paraId="5B0CD674" w14:textId="77777777"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hint="eastAsia"/>
          <w:color w:val="000066"/>
          <w:kern w:val="0"/>
          <w:sz w:val="21"/>
        </w:rPr>
      </w:pPr>
      <w:r w:rsidRPr="007834DE">
        <w:rPr>
          <w:rFonts w:ascii="宋体" w:eastAsia="宋体" w:hAnsi="宋体" w:cs="宋体" w:hint="eastAsia"/>
          <w:b/>
          <w:bCs/>
          <w:color w:val="000066"/>
          <w:kern w:val="0"/>
          <w:sz w:val="21"/>
        </w:rPr>
        <w:t>三、建设要求</w:t>
      </w:r>
    </w:p>
    <w:p w14:paraId="168C0B11" w14:textId="77777777"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hint="eastAsia"/>
          <w:color w:val="000066"/>
          <w:kern w:val="0"/>
          <w:sz w:val="21"/>
        </w:rPr>
      </w:pPr>
      <w:r w:rsidRPr="007834DE">
        <w:rPr>
          <w:rFonts w:ascii="宋体" w:eastAsia="宋体" w:hAnsi="宋体" w:cs="宋体" w:hint="eastAsia"/>
          <w:color w:val="000066"/>
          <w:kern w:val="0"/>
          <w:sz w:val="21"/>
        </w:rPr>
        <w:t>示范县建设要按照“划得准、调得开、建得好、保得住”的总体要求，</w:t>
      </w:r>
      <w:proofErr w:type="gramStart"/>
      <w:r w:rsidRPr="007834DE">
        <w:rPr>
          <w:rFonts w:ascii="宋体" w:eastAsia="宋体" w:hAnsi="宋体" w:cs="宋体" w:hint="eastAsia"/>
          <w:color w:val="000066"/>
          <w:kern w:val="0"/>
          <w:sz w:val="21"/>
        </w:rPr>
        <w:t>合理确走建设</w:t>
      </w:r>
      <w:proofErr w:type="gramEnd"/>
      <w:r w:rsidRPr="007834DE">
        <w:rPr>
          <w:rFonts w:ascii="宋体" w:eastAsia="宋体" w:hAnsi="宋体" w:cs="宋体" w:hint="eastAsia"/>
          <w:color w:val="000066"/>
          <w:kern w:val="0"/>
          <w:sz w:val="21"/>
        </w:rPr>
        <w:t>范围，做好权属管理，严格执行建设标准，加强建后管护，落实永久保护，确保高标准基本农田建设取得实效。</w:t>
      </w:r>
    </w:p>
    <w:p w14:paraId="1591465F" w14:textId="49C27994"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hint="eastAsia"/>
          <w:color w:val="000066"/>
          <w:kern w:val="0"/>
          <w:sz w:val="21"/>
        </w:rPr>
      </w:pPr>
      <w:r w:rsidRPr="007834DE">
        <w:rPr>
          <w:rFonts w:ascii="宋体" w:eastAsia="宋体" w:hAnsi="宋体" w:cs="宋体" w:hint="eastAsia"/>
          <w:color w:val="000066"/>
          <w:kern w:val="0"/>
          <w:sz w:val="21"/>
        </w:rPr>
        <w:t>（一）科学编制土地整治规划和建设方案。各示范县要在对基本农田现状进行调查评价的基础上，加快编制土地整治规划，及时将高标准基本农田建设任务落到地块，确保拟建的高标准基本农田能够永久保护。省级国土资源主管部门要加强对示范县土地整治规划编制的督导力度，已经完成规划编制的要抓紧报批后实施，规划编制进展较慢或尚未开展的要加快推进，确保500个示范县在2012年底前全部完成土地整治规划编制。要同步编制示范县建设方案，内容应包括“十二五”期间总体和年度建设任务、实施步骤、实施主体、资金筹措和保障措施等。建设方案经省级国土资源主管部门审核后，以省为单位汇编，于2012年底前报部。</w:t>
      </w:r>
    </w:p>
    <w:p w14:paraId="01457106" w14:textId="44BEFDF4"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hint="eastAsia"/>
          <w:color w:val="000066"/>
          <w:kern w:val="0"/>
          <w:sz w:val="21"/>
        </w:rPr>
      </w:pPr>
      <w:r w:rsidRPr="007834DE">
        <w:rPr>
          <w:rFonts w:ascii="宋体" w:eastAsia="宋体" w:hAnsi="宋体" w:cs="宋体" w:hint="eastAsia"/>
          <w:color w:val="000066"/>
          <w:kern w:val="0"/>
          <w:sz w:val="21"/>
        </w:rPr>
        <w:t>（二）做好土地调查评价和权属管理工作。各示范县要查清基本农田利用现状和权属状况，做到地类和面积准确，界址和权属清楚，无争议；依据标准和规范，查清已建成和需要通过全面整治或局部改造达到高标准基本农田要求的基本农田数量和分布情况，作为编制高标准基本农田建设方案的基础。高标准基本农田建设应充分尊重农民意愿，不得强行开展土地权属调整或土地承包经营权流转。严格执行《国土资源部关于加强农村土地整治权属管理的通知》（</w:t>
      </w:r>
      <w:proofErr w:type="gramStart"/>
      <w:r w:rsidRPr="007834DE">
        <w:rPr>
          <w:rFonts w:ascii="宋体" w:eastAsia="宋体" w:hAnsi="宋体" w:cs="宋体" w:hint="eastAsia"/>
          <w:color w:val="000066"/>
          <w:kern w:val="0"/>
          <w:sz w:val="21"/>
        </w:rPr>
        <w:t>国土资发</w:t>
      </w:r>
      <w:proofErr w:type="gramEnd"/>
      <w:r w:rsidRPr="007834DE">
        <w:rPr>
          <w:rFonts w:ascii="宋体" w:eastAsia="宋体" w:hAnsi="宋体" w:cs="宋体" w:hint="eastAsia"/>
          <w:color w:val="000066"/>
          <w:kern w:val="0"/>
          <w:sz w:val="21"/>
        </w:rPr>
        <w:t>[2012]99号）有关规定，依法保障农民土地权益。</w:t>
      </w:r>
    </w:p>
    <w:p w14:paraId="600DA3BB" w14:textId="6E2155A6"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hint="eastAsia"/>
          <w:color w:val="000066"/>
          <w:kern w:val="0"/>
          <w:sz w:val="21"/>
        </w:rPr>
      </w:pPr>
      <w:r w:rsidRPr="007834DE">
        <w:rPr>
          <w:rFonts w:ascii="宋体" w:eastAsia="宋体" w:hAnsi="宋体" w:cs="宋体" w:hint="eastAsia"/>
          <w:color w:val="000066"/>
          <w:kern w:val="0"/>
          <w:sz w:val="21"/>
        </w:rPr>
        <w:t>（三）严格执行高标准基本农田建设标准。按照旱涝保收、高产稳产的要求，落实部颁《高标准基本农田建设标准》和有关国家标准的要求，确保建成的高标准基本农田工程质量优良，达到集中连片、田块平整规则、灌排设施配套、田间道路通达、防护林网配套、方便机械作业的综合标准。通过高标准基本农田建设，实现每个耕作田块直接临渠、临沟、临路，每个耕作区与农村居民点相连，农田水利、田间道路等设施使用年限不低于15年，耕地质量等级平均提高1个等级以上。</w:t>
      </w:r>
    </w:p>
    <w:p w14:paraId="064F31C0" w14:textId="77777777"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hint="eastAsia"/>
          <w:color w:val="000066"/>
          <w:kern w:val="0"/>
          <w:sz w:val="21"/>
        </w:rPr>
      </w:pPr>
      <w:r w:rsidRPr="007834DE">
        <w:rPr>
          <w:rFonts w:ascii="宋体" w:eastAsia="宋体" w:hAnsi="宋体" w:cs="宋体" w:hint="eastAsia"/>
          <w:color w:val="000066"/>
          <w:kern w:val="0"/>
          <w:sz w:val="21"/>
        </w:rPr>
        <w:t>（四）加强高标准基本农田建设实施监管和管护。建立健全相关管理制度，落实监管责任，实行动态监测监管。按照国土资源遥感监测“一张图’’和综合监管平台管理的要求，充分利用农村土地整治监测监管系统，实行上图入库，对高标准基本农田建设进行集中统一、全面全程监管。有条件的地方，可采用视频监控等手段强化监管。充分利用农用地分等定级成果，加强耕地质量监测评价工作，适时掌握质量变化情况，做到耕地质量可监测、可衡量。对已建成和新建的高标准基本农田及时划界、设立统一标识，加强高标准基本农田建后管护，完善责任体系，明确责任主体，确保高标准基本农田得到永久保护。</w:t>
      </w:r>
    </w:p>
    <w:p w14:paraId="27345883" w14:textId="77777777"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hint="eastAsia"/>
          <w:color w:val="000066"/>
          <w:kern w:val="0"/>
          <w:sz w:val="21"/>
        </w:rPr>
      </w:pPr>
      <w:r w:rsidRPr="007834DE">
        <w:rPr>
          <w:rFonts w:ascii="宋体" w:eastAsia="宋体" w:hAnsi="宋体" w:cs="宋体" w:hint="eastAsia"/>
          <w:b/>
          <w:bCs/>
          <w:color w:val="000066"/>
          <w:kern w:val="0"/>
          <w:sz w:val="21"/>
        </w:rPr>
        <w:t>四、保障措施</w:t>
      </w:r>
    </w:p>
    <w:p w14:paraId="1E345130" w14:textId="6064059F"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hint="eastAsia"/>
          <w:color w:val="000066"/>
          <w:kern w:val="0"/>
          <w:sz w:val="21"/>
        </w:rPr>
      </w:pPr>
      <w:r w:rsidRPr="007834DE">
        <w:rPr>
          <w:rFonts w:ascii="宋体" w:eastAsia="宋体" w:hAnsi="宋体" w:cs="宋体" w:hint="eastAsia"/>
          <w:color w:val="000066"/>
          <w:kern w:val="0"/>
          <w:sz w:val="21"/>
        </w:rPr>
        <w:lastRenderedPageBreak/>
        <w:t>（一）加强组织领导</w:t>
      </w:r>
      <w:r w:rsidR="00C155AE">
        <w:rPr>
          <w:rFonts w:ascii="宋体" w:eastAsia="宋体" w:hAnsi="宋体" w:cs="宋体" w:hint="eastAsia"/>
          <w:color w:val="000066"/>
          <w:kern w:val="0"/>
          <w:sz w:val="21"/>
        </w:rPr>
        <w:t>。</w:t>
      </w:r>
      <w:r w:rsidRPr="007834DE">
        <w:rPr>
          <w:rFonts w:ascii="宋体" w:eastAsia="宋体" w:hAnsi="宋体" w:cs="宋体" w:hint="eastAsia"/>
          <w:color w:val="000066"/>
          <w:kern w:val="0"/>
          <w:sz w:val="21"/>
        </w:rPr>
        <w:t>示范县建设实行部级监管、</w:t>
      </w:r>
      <w:proofErr w:type="gramStart"/>
      <w:r w:rsidRPr="007834DE">
        <w:rPr>
          <w:rFonts w:ascii="宋体" w:eastAsia="宋体" w:hAnsi="宋体" w:cs="宋体" w:hint="eastAsia"/>
          <w:color w:val="000066"/>
          <w:kern w:val="0"/>
          <w:sz w:val="21"/>
        </w:rPr>
        <w:t>省负总责</w:t>
      </w:r>
      <w:proofErr w:type="gramEnd"/>
      <w:r w:rsidRPr="007834DE">
        <w:rPr>
          <w:rFonts w:ascii="宋体" w:eastAsia="宋体" w:hAnsi="宋体" w:cs="宋体" w:hint="eastAsia"/>
          <w:color w:val="000066"/>
          <w:kern w:val="0"/>
          <w:sz w:val="21"/>
        </w:rPr>
        <w:t>、市县级政府组织实施的管理模式。省级国土资源主管部门要加强对示范县建设的指导和监管，开展年度检查、考核，并将检查、考核等有关情况报部。对建设成效突出的示范县，省级国土资源主管部门可在分配新增建设用地土地有偿使用费（以下简称新增费）、安排土地利用计划指标和城乡建设用地增减挂钩周转指标等方面予以适当倾斜。示范县建设情况纳入省级政府耕地保护责任目标履行情况检查考核内容。部将对示范县建设情况适时开展抽查、评估工作。</w:t>
      </w:r>
    </w:p>
    <w:p w14:paraId="581B6FBC" w14:textId="54D40FC1"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hint="eastAsia"/>
          <w:color w:val="000066"/>
          <w:kern w:val="0"/>
          <w:sz w:val="21"/>
        </w:rPr>
      </w:pPr>
      <w:r w:rsidRPr="007834DE">
        <w:rPr>
          <w:rFonts w:ascii="宋体" w:eastAsia="宋体" w:hAnsi="宋体" w:cs="宋体" w:hint="eastAsia"/>
          <w:color w:val="000066"/>
          <w:kern w:val="0"/>
          <w:sz w:val="21"/>
        </w:rPr>
        <w:t>（二）落实资金保障。各省（区、市）要严格执行《新增建设用地土地有偿使用费资金使用管理办法》（</w:t>
      </w:r>
      <w:proofErr w:type="gramStart"/>
      <w:r w:rsidRPr="007834DE">
        <w:rPr>
          <w:rFonts w:ascii="宋体" w:eastAsia="宋体" w:hAnsi="宋体" w:cs="宋体" w:hint="eastAsia"/>
          <w:color w:val="000066"/>
          <w:kern w:val="0"/>
          <w:sz w:val="21"/>
        </w:rPr>
        <w:t>财建</w:t>
      </w:r>
      <w:proofErr w:type="gramEnd"/>
      <w:r w:rsidR="00C155AE">
        <w:rPr>
          <w:rFonts w:ascii="宋体" w:eastAsia="宋体" w:hAnsi="宋体" w:cs="宋体"/>
          <w:color w:val="000066"/>
          <w:kern w:val="0"/>
          <w:sz w:val="21"/>
        </w:rPr>
        <w:t>[</w:t>
      </w:r>
      <w:r w:rsidRPr="007834DE">
        <w:rPr>
          <w:rFonts w:ascii="宋体" w:eastAsia="宋体" w:hAnsi="宋体" w:cs="宋体" w:hint="eastAsia"/>
          <w:color w:val="000066"/>
          <w:kern w:val="0"/>
          <w:sz w:val="21"/>
        </w:rPr>
        <w:t>2012]151号)规定，在安排使用新增费等土地整治专项资金时，要按照“以任务定资金”的原则，集中投入高标准基本农田建设，重点向示范县倾斜，保证科学、合理、有效使用新增费。各示范县要用好、管住取自土地管理环节各项资金，以土地整治资金为主体，聚合</w:t>
      </w:r>
      <w:proofErr w:type="gramStart"/>
      <w:r w:rsidRPr="007834DE">
        <w:rPr>
          <w:rFonts w:ascii="宋体" w:eastAsia="宋体" w:hAnsi="宋体" w:cs="宋体" w:hint="eastAsia"/>
          <w:color w:val="000066"/>
          <w:kern w:val="0"/>
          <w:sz w:val="21"/>
        </w:rPr>
        <w:t>各类涉地</w:t>
      </w:r>
      <w:proofErr w:type="gramEnd"/>
      <w:r w:rsidRPr="007834DE">
        <w:rPr>
          <w:rFonts w:ascii="宋体" w:eastAsia="宋体" w:hAnsi="宋体" w:cs="宋体" w:hint="eastAsia"/>
          <w:color w:val="000066"/>
          <w:kern w:val="0"/>
          <w:sz w:val="21"/>
        </w:rPr>
        <w:t>涉农资金，按照“渠道不变、管理不乱、统筹安排、各计成效”的原则，加大投入力度，保障示范县建设资金需求。积极鼓励民间资本按照国家有关政策参与土地整治。</w:t>
      </w:r>
    </w:p>
    <w:p w14:paraId="2F9A5C36" w14:textId="77777777"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hint="eastAsia"/>
          <w:color w:val="000066"/>
          <w:kern w:val="0"/>
          <w:sz w:val="21"/>
        </w:rPr>
      </w:pPr>
      <w:r w:rsidRPr="007834DE">
        <w:rPr>
          <w:rFonts w:ascii="宋体" w:eastAsia="宋体" w:hAnsi="宋体" w:cs="宋体" w:hint="eastAsia"/>
          <w:color w:val="000066"/>
          <w:kern w:val="0"/>
          <w:sz w:val="21"/>
        </w:rPr>
        <w:t>（三）加大制度探索与创新力度。鼓励示范县先行先试，积极开展土地整治管理方式和实施模式改革创新。探索“以补代投、以补促建、先建后补”等实施方式，加快高标准基本农田建设。积极探索运用市场机制推进土地整治和高标淮基本农田建设，进一步扩大参与程度，加大投入力度。有条件的地方，应积极探索土地整治产业化运作模式，结合现代农业、特色农业发展需要开展土地整治，实现建成的高标准基本农田科学合理有效利用。省级国土资源主管部门可设立高标准基本农田建设基层联系点，及时总结提升示范县建设经验，做好政策储备和制度供给。</w:t>
      </w:r>
    </w:p>
    <w:p w14:paraId="4FD04015" w14:textId="77777777" w:rsidR="007834DE" w:rsidRPr="007834DE" w:rsidRDefault="007834DE" w:rsidP="007834DE">
      <w:pPr>
        <w:widowControl/>
        <w:shd w:val="clear" w:color="auto" w:fill="FFFFFF"/>
        <w:spacing w:before="100" w:beforeAutospacing="1" w:after="100" w:afterAutospacing="1" w:line="315" w:lineRule="atLeast"/>
        <w:ind w:firstLineChars="0" w:firstLine="420"/>
        <w:jc w:val="left"/>
        <w:rPr>
          <w:rFonts w:ascii="宋体" w:eastAsia="宋体" w:hAnsi="宋体" w:cs="宋体" w:hint="eastAsia"/>
          <w:color w:val="000066"/>
          <w:kern w:val="0"/>
          <w:sz w:val="21"/>
        </w:rPr>
      </w:pPr>
      <w:r w:rsidRPr="007834DE">
        <w:rPr>
          <w:rFonts w:ascii="宋体" w:eastAsia="宋体" w:hAnsi="宋体" w:cs="宋体" w:hint="eastAsia"/>
          <w:color w:val="000066"/>
          <w:kern w:val="0"/>
          <w:sz w:val="21"/>
        </w:rPr>
        <w:t>（四）加强宣传工作。要通过各种媒体和多种专题教育途径，广泛宣传高标准基本农田建设典型做法、先进事迹和成功经验，着力宣传建设速度快、示范引领效果好的示范县，积极营造良好的舆论氛围。部将适时召开现场会，交流示范县建设经验。</w:t>
      </w:r>
    </w:p>
    <w:p w14:paraId="613327A4" w14:textId="395701CA" w:rsidR="00B85E15" w:rsidRPr="007834DE" w:rsidRDefault="007834DE" w:rsidP="007834DE">
      <w:pPr>
        <w:widowControl/>
        <w:shd w:val="clear" w:color="auto" w:fill="FFFFFF"/>
        <w:spacing w:before="100" w:beforeAutospacing="1" w:after="100" w:afterAutospacing="1" w:line="315" w:lineRule="atLeast"/>
        <w:ind w:firstLineChars="0" w:firstLine="420"/>
        <w:jc w:val="right"/>
        <w:rPr>
          <w:rFonts w:ascii="宋体" w:eastAsia="宋体" w:hAnsi="宋体" w:cs="宋体"/>
          <w:color w:val="000066"/>
          <w:kern w:val="0"/>
          <w:sz w:val="21"/>
        </w:rPr>
      </w:pPr>
      <w:r w:rsidRPr="007834DE">
        <w:rPr>
          <w:rFonts w:ascii="宋体" w:eastAsia="宋体" w:hAnsi="宋体" w:cs="宋体" w:hint="eastAsia"/>
          <w:color w:val="000066"/>
          <w:kern w:val="0"/>
          <w:sz w:val="21"/>
        </w:rPr>
        <w:t>中华人民共和国</w:t>
      </w:r>
      <w:r>
        <w:rPr>
          <w:rFonts w:ascii="宋体" w:eastAsia="宋体" w:hAnsi="宋体" w:cs="宋体" w:hint="eastAsia"/>
          <w:color w:val="000066"/>
          <w:kern w:val="0"/>
          <w:sz w:val="21"/>
        </w:rPr>
        <w:t>国土资源部</w:t>
      </w:r>
    </w:p>
    <w:p w14:paraId="31B7BB96" w14:textId="301A05DF" w:rsidR="007834DE" w:rsidRDefault="007834DE" w:rsidP="007834DE">
      <w:pPr>
        <w:widowControl/>
        <w:shd w:val="clear" w:color="auto" w:fill="FFFFFF"/>
        <w:spacing w:before="100" w:beforeAutospacing="1" w:after="100" w:afterAutospacing="1" w:line="315" w:lineRule="atLeast"/>
        <w:ind w:firstLineChars="0" w:firstLine="420"/>
        <w:jc w:val="right"/>
        <w:rPr>
          <w:rFonts w:ascii="宋体" w:eastAsia="宋体" w:hAnsi="宋体" w:cs="宋体"/>
          <w:color w:val="000066"/>
          <w:kern w:val="0"/>
          <w:sz w:val="21"/>
        </w:rPr>
      </w:pPr>
      <w:r w:rsidRPr="007834DE">
        <w:rPr>
          <w:rFonts w:ascii="宋体" w:eastAsia="宋体" w:hAnsi="宋体" w:cs="宋体" w:hint="eastAsia"/>
          <w:color w:val="000066"/>
          <w:kern w:val="0"/>
          <w:sz w:val="21"/>
        </w:rPr>
        <w:t>二〇一二年十月八日</w:t>
      </w:r>
    </w:p>
    <w:p w14:paraId="715FF93A" w14:textId="09E90F46" w:rsidR="00004FEB" w:rsidRDefault="00004FEB" w:rsidP="007834DE">
      <w:pPr>
        <w:widowControl/>
        <w:shd w:val="clear" w:color="auto" w:fill="FFFFFF"/>
        <w:spacing w:before="100" w:beforeAutospacing="1" w:after="100" w:afterAutospacing="1" w:line="315" w:lineRule="atLeast"/>
        <w:ind w:firstLineChars="0" w:firstLine="420"/>
        <w:jc w:val="right"/>
        <w:rPr>
          <w:rFonts w:ascii="宋体" w:eastAsia="宋体" w:hAnsi="宋体" w:cs="宋体"/>
          <w:color w:val="000066"/>
          <w:kern w:val="0"/>
          <w:sz w:val="21"/>
        </w:rPr>
      </w:pPr>
    </w:p>
    <w:p w14:paraId="4CFBA4CE" w14:textId="471FC141" w:rsidR="00004FEB" w:rsidRDefault="00004FEB" w:rsidP="00004FEB">
      <w:pPr>
        <w:widowControl/>
        <w:shd w:val="clear" w:color="auto" w:fill="FFFFFF"/>
        <w:spacing w:before="100" w:beforeAutospacing="1" w:after="100" w:afterAutospacing="1" w:line="315" w:lineRule="atLeast"/>
        <w:ind w:firstLineChars="0" w:firstLine="0"/>
        <w:jc w:val="left"/>
        <w:rPr>
          <w:rFonts w:ascii="宋体" w:eastAsia="宋体" w:hAnsi="宋体" w:cs="宋体"/>
          <w:b/>
          <w:bCs/>
          <w:color w:val="000066"/>
          <w:kern w:val="0"/>
          <w:sz w:val="21"/>
        </w:rPr>
      </w:pPr>
      <w:r w:rsidRPr="00004FEB">
        <w:rPr>
          <w:rFonts w:ascii="宋体" w:eastAsia="宋体" w:hAnsi="宋体" w:cs="宋体" w:hint="eastAsia"/>
          <w:b/>
          <w:bCs/>
          <w:color w:val="000066"/>
          <w:kern w:val="0"/>
          <w:sz w:val="21"/>
        </w:rPr>
        <w:t>国土资源部:加快建设500个高标准基本农田示范县</w:t>
      </w:r>
    </w:p>
    <w:p w14:paraId="3D704880" w14:textId="2D305C31" w:rsidR="00616DB5" w:rsidRDefault="00616DB5" w:rsidP="00004FEB">
      <w:pPr>
        <w:widowControl/>
        <w:shd w:val="clear" w:color="auto" w:fill="FFFFFF"/>
        <w:spacing w:before="100" w:beforeAutospacing="1" w:after="100" w:afterAutospacing="1" w:line="315" w:lineRule="atLeast"/>
        <w:ind w:firstLineChars="0" w:firstLine="0"/>
        <w:jc w:val="left"/>
        <w:rPr>
          <w:rFonts w:ascii="宋体" w:eastAsia="宋体" w:hAnsi="宋体" w:cs="宋体"/>
          <w:color w:val="000066"/>
          <w:kern w:val="0"/>
          <w:sz w:val="21"/>
        </w:rPr>
      </w:pPr>
      <w:r w:rsidRPr="00616DB5">
        <w:rPr>
          <w:rFonts w:ascii="宋体" w:eastAsia="宋体" w:hAnsi="宋体" w:cs="宋体" w:hint="eastAsia"/>
          <w:color w:val="000066"/>
          <w:kern w:val="0"/>
          <w:sz w:val="21"/>
        </w:rPr>
        <w:t>中央政府门户网站</w:t>
      </w:r>
      <w:hyperlink r:id="rId4" w:history="1">
        <w:r w:rsidRPr="00AB05EF">
          <w:rPr>
            <w:rStyle w:val="af7"/>
            <w:rFonts w:ascii="宋体" w:eastAsia="宋体" w:hAnsi="宋体" w:cs="宋体" w:hint="eastAsia"/>
            <w:kern w:val="0"/>
            <w:sz w:val="21"/>
          </w:rPr>
          <w:t>www.gov.cn</w:t>
        </w:r>
      </w:hyperlink>
      <w:r>
        <w:rPr>
          <w:rFonts w:ascii="宋体" w:eastAsia="宋体" w:hAnsi="宋体" w:cs="宋体"/>
          <w:color w:val="000066"/>
          <w:kern w:val="0"/>
          <w:sz w:val="21"/>
        </w:rPr>
        <w:t xml:space="preserve"> </w:t>
      </w:r>
      <w:r w:rsidRPr="00616DB5">
        <w:rPr>
          <w:rFonts w:ascii="宋体" w:eastAsia="宋体" w:hAnsi="宋体" w:cs="宋体" w:hint="eastAsia"/>
          <w:color w:val="000066"/>
          <w:kern w:val="0"/>
          <w:sz w:val="21"/>
        </w:rPr>
        <w:t>2012年10月12日 09时15分 来源：中国政府网</w:t>
      </w:r>
    </w:p>
    <w:p w14:paraId="393EF7E3" w14:textId="789D1660" w:rsidR="00004FEB" w:rsidRPr="00004FEB" w:rsidRDefault="00004FEB" w:rsidP="00616DB5">
      <w:pPr>
        <w:widowControl/>
        <w:shd w:val="clear" w:color="auto" w:fill="FFFFFF"/>
        <w:spacing w:before="100" w:beforeAutospacing="1" w:after="100" w:afterAutospacing="1" w:line="315" w:lineRule="atLeast"/>
        <w:ind w:firstLine="420"/>
        <w:jc w:val="left"/>
        <w:rPr>
          <w:rFonts w:ascii="宋体" w:eastAsia="宋体" w:hAnsi="宋体" w:cs="宋体"/>
          <w:color w:val="000066"/>
          <w:kern w:val="0"/>
          <w:sz w:val="21"/>
        </w:rPr>
      </w:pPr>
      <w:r w:rsidRPr="00004FEB">
        <w:rPr>
          <w:rFonts w:ascii="宋体" w:eastAsia="宋体" w:hAnsi="宋体" w:cs="宋体" w:hint="eastAsia"/>
          <w:color w:val="000066"/>
          <w:kern w:val="0"/>
          <w:sz w:val="21"/>
        </w:rPr>
        <w:t>10月11日，国土资源部召开加快推进高标准基本农田示范县建设工动员部署视频会议，要求加快建设500个高标准基本农田示范县，“十二五”期间，在划定的基本农田保护区范围内，建成不少于2亿亩集中连片、设施配套、高产稳产、生态良好、抗灾能力强、与现代农业生产和经营方式相适应的高标准基本农田，确保完成全国4亿亩高标准基本农田建设任务。国土资源部副部长王</w:t>
      </w:r>
      <w:proofErr w:type="gramStart"/>
      <w:r w:rsidRPr="00004FEB">
        <w:rPr>
          <w:rFonts w:ascii="宋体" w:eastAsia="宋体" w:hAnsi="宋体" w:cs="宋体" w:hint="eastAsia"/>
          <w:color w:val="000066"/>
          <w:kern w:val="0"/>
          <w:sz w:val="21"/>
        </w:rPr>
        <w:t>世元出席</w:t>
      </w:r>
      <w:proofErr w:type="gramEnd"/>
      <w:r w:rsidRPr="00004FEB">
        <w:rPr>
          <w:rFonts w:ascii="宋体" w:eastAsia="宋体" w:hAnsi="宋体" w:cs="宋体" w:hint="eastAsia"/>
          <w:color w:val="000066"/>
          <w:kern w:val="0"/>
          <w:sz w:val="21"/>
        </w:rPr>
        <w:t>会议并讲话。</w:t>
      </w:r>
    </w:p>
    <w:p w14:paraId="3FB89170" w14:textId="334D91BA" w:rsidR="00004FEB" w:rsidRPr="00004FEB" w:rsidRDefault="00004FEB" w:rsidP="00616DB5">
      <w:pPr>
        <w:widowControl/>
        <w:shd w:val="clear" w:color="auto" w:fill="FFFFFF"/>
        <w:spacing w:before="100" w:beforeAutospacing="1" w:after="100" w:afterAutospacing="1" w:line="315" w:lineRule="atLeast"/>
        <w:ind w:firstLine="420"/>
        <w:jc w:val="left"/>
        <w:rPr>
          <w:rFonts w:ascii="宋体" w:eastAsia="宋体" w:hAnsi="宋体" w:cs="宋体" w:hint="eastAsia"/>
          <w:color w:val="000066"/>
          <w:kern w:val="0"/>
          <w:sz w:val="21"/>
        </w:rPr>
      </w:pPr>
      <w:r w:rsidRPr="00004FEB">
        <w:rPr>
          <w:rFonts w:ascii="宋体" w:eastAsia="宋体" w:hAnsi="宋体" w:cs="宋体" w:hint="eastAsia"/>
          <w:color w:val="000066"/>
          <w:kern w:val="0"/>
          <w:sz w:val="21"/>
        </w:rPr>
        <w:t>王世元指出，加快推进示范县建设是切实加强耕地保护，保障国家粮食安全的重大举措。示范县中有393个县属于国家确定的产粮大县，建设好500个示范县，预计可以新增</w:t>
      </w:r>
      <w:r w:rsidRPr="00004FEB">
        <w:rPr>
          <w:rFonts w:ascii="宋体" w:eastAsia="宋体" w:hAnsi="宋体" w:cs="宋体" w:hint="eastAsia"/>
          <w:color w:val="000066"/>
          <w:kern w:val="0"/>
          <w:sz w:val="21"/>
        </w:rPr>
        <w:lastRenderedPageBreak/>
        <w:t>200亿斤以上的粮食产能，将为保障国家粮食安全奠定更加坚实的物质基础。通过开展500个示范县建设，建设一大批集中连片与现代农业生产和经营方式相适应的优质良田，将为发展现代农业提供重要支撑。同时，还将大幅度增加农民收入，有效拉动农村消费和投资需求，促进县域经济发展。</w:t>
      </w:r>
    </w:p>
    <w:p w14:paraId="26B05B98" w14:textId="41DC62D0" w:rsidR="00004FEB" w:rsidRPr="00004FEB" w:rsidRDefault="00004FEB" w:rsidP="00616DB5">
      <w:pPr>
        <w:widowControl/>
        <w:shd w:val="clear" w:color="auto" w:fill="FFFFFF"/>
        <w:spacing w:before="100" w:beforeAutospacing="1" w:after="100" w:afterAutospacing="1" w:line="315" w:lineRule="atLeast"/>
        <w:ind w:firstLine="420"/>
        <w:jc w:val="left"/>
        <w:rPr>
          <w:rFonts w:ascii="宋体" w:eastAsia="宋体" w:hAnsi="宋体" w:cs="宋体" w:hint="eastAsia"/>
          <w:color w:val="000066"/>
          <w:kern w:val="0"/>
          <w:sz w:val="21"/>
        </w:rPr>
      </w:pPr>
      <w:r w:rsidRPr="00004FEB">
        <w:rPr>
          <w:rFonts w:ascii="宋体" w:eastAsia="宋体" w:hAnsi="宋体" w:cs="宋体" w:hint="eastAsia"/>
          <w:color w:val="000066"/>
          <w:kern w:val="0"/>
          <w:sz w:val="21"/>
        </w:rPr>
        <w:t>王世元要求，“十二五”后几年，在总结116个基本农田保护示范区建设经验的基础上，要进一步扩大示范规模，把500个示范县建设作为推进全国高标准基本农田建设和保护工作的主要抓手，进一步突显示范引领作用。进一步加强组织领导落实资金保障，加大制度探索与创新力度。确保各项工作目标如期实现。</w:t>
      </w:r>
    </w:p>
    <w:p w14:paraId="56B68AE4" w14:textId="0B9F9F91" w:rsidR="00004FEB" w:rsidRDefault="00004FEB" w:rsidP="00616DB5">
      <w:pPr>
        <w:widowControl/>
        <w:shd w:val="clear" w:color="auto" w:fill="FFFFFF"/>
        <w:spacing w:before="100" w:beforeAutospacing="1" w:after="100" w:afterAutospacing="1" w:line="315" w:lineRule="atLeast"/>
        <w:ind w:firstLine="420"/>
        <w:jc w:val="left"/>
        <w:rPr>
          <w:rFonts w:ascii="宋体" w:eastAsia="宋体" w:hAnsi="宋体" w:cs="宋体"/>
          <w:color w:val="000066"/>
          <w:kern w:val="0"/>
          <w:sz w:val="21"/>
        </w:rPr>
      </w:pPr>
      <w:r w:rsidRPr="00004FEB">
        <w:rPr>
          <w:rFonts w:ascii="宋体" w:eastAsia="宋体" w:hAnsi="宋体" w:cs="宋体" w:hint="eastAsia"/>
          <w:color w:val="000066"/>
          <w:kern w:val="0"/>
          <w:sz w:val="21"/>
        </w:rPr>
        <w:t>根据国土资源部的要求，500个示范县在今年年底要全部完成土地整治规划编制，同时查清基本农田情况，做到地类和面积准确，界址和权属清楚。此外，要严格执行高标准基本农田建设标准，加强实施监管和管护。（记者 宋君毅）</w:t>
      </w:r>
    </w:p>
    <w:p w14:paraId="05B939EC" w14:textId="2DEFC7B6" w:rsidR="00616DB5" w:rsidRDefault="00616DB5" w:rsidP="00616DB5">
      <w:pPr>
        <w:widowControl/>
        <w:shd w:val="clear" w:color="auto" w:fill="FFFFFF"/>
        <w:spacing w:before="100" w:beforeAutospacing="1" w:after="100" w:afterAutospacing="1" w:line="315" w:lineRule="atLeast"/>
        <w:ind w:firstLine="420"/>
        <w:jc w:val="left"/>
        <w:rPr>
          <w:rFonts w:ascii="宋体" w:eastAsia="宋体" w:hAnsi="宋体" w:cs="宋体"/>
          <w:color w:val="000066"/>
          <w:kern w:val="0"/>
          <w:sz w:val="21"/>
        </w:rPr>
      </w:pPr>
    </w:p>
    <w:p w14:paraId="62CD54B3" w14:textId="09563552" w:rsidR="00616DB5" w:rsidRDefault="00616DB5" w:rsidP="00616DB5">
      <w:pPr>
        <w:widowControl/>
        <w:shd w:val="clear" w:color="auto" w:fill="FFFFFF"/>
        <w:spacing w:before="100" w:beforeAutospacing="1" w:after="100" w:afterAutospacing="1" w:line="315" w:lineRule="atLeast"/>
        <w:ind w:firstLine="422"/>
        <w:jc w:val="left"/>
        <w:rPr>
          <w:rFonts w:ascii="宋体" w:eastAsia="宋体" w:hAnsi="宋体" w:cs="宋体"/>
          <w:b/>
          <w:bCs/>
          <w:color w:val="000066"/>
          <w:kern w:val="0"/>
          <w:sz w:val="21"/>
        </w:rPr>
      </w:pPr>
      <w:r w:rsidRPr="00616DB5">
        <w:rPr>
          <w:rFonts w:ascii="宋体" w:eastAsia="宋体" w:hAnsi="宋体" w:cs="宋体" w:hint="eastAsia"/>
          <w:b/>
          <w:bCs/>
          <w:color w:val="000066"/>
          <w:kern w:val="0"/>
          <w:sz w:val="21"/>
        </w:rPr>
        <w:t>全国高标准基本农田500个示范县建设全面启动</w:t>
      </w:r>
    </w:p>
    <w:p w14:paraId="7BCA9C69" w14:textId="77777777" w:rsidR="00616DB5" w:rsidRPr="00616DB5" w:rsidRDefault="00616DB5" w:rsidP="00616DB5">
      <w:pPr>
        <w:widowControl/>
        <w:shd w:val="clear" w:color="auto" w:fill="FFFFFF"/>
        <w:spacing w:before="100" w:beforeAutospacing="1" w:after="100" w:afterAutospacing="1" w:line="315" w:lineRule="atLeast"/>
        <w:ind w:firstLine="420"/>
        <w:jc w:val="left"/>
        <w:rPr>
          <w:rFonts w:ascii="宋体" w:eastAsia="宋体" w:hAnsi="宋体" w:cs="宋体"/>
          <w:color w:val="000066"/>
          <w:kern w:val="0"/>
          <w:sz w:val="21"/>
        </w:rPr>
      </w:pPr>
      <w:r w:rsidRPr="00616DB5">
        <w:rPr>
          <w:rFonts w:ascii="宋体" w:eastAsia="宋体" w:hAnsi="宋体" w:cs="宋体" w:hint="eastAsia"/>
          <w:color w:val="000066"/>
          <w:kern w:val="0"/>
          <w:sz w:val="21"/>
        </w:rPr>
        <w:t>新华社北京１０月１１日电（记者王立彬）国土资源部１１日召开动员部署会议，全国高标准基本农田５００个示范县建设全面启动。在“十二五”期间再建成４亿亩旱涝保收高标准基本农田，大力推进５００个示范县建设，是国务院</w:t>
      </w:r>
      <w:proofErr w:type="gramStart"/>
      <w:r w:rsidRPr="00616DB5">
        <w:rPr>
          <w:rFonts w:ascii="宋体" w:eastAsia="宋体" w:hAnsi="宋体" w:cs="宋体" w:hint="eastAsia"/>
          <w:color w:val="000066"/>
          <w:kern w:val="0"/>
          <w:sz w:val="21"/>
        </w:rPr>
        <w:t>作出</w:t>
      </w:r>
      <w:proofErr w:type="gramEnd"/>
      <w:r w:rsidRPr="00616DB5">
        <w:rPr>
          <w:rFonts w:ascii="宋体" w:eastAsia="宋体" w:hAnsi="宋体" w:cs="宋体" w:hint="eastAsia"/>
          <w:color w:val="000066"/>
          <w:kern w:val="0"/>
          <w:sz w:val="21"/>
        </w:rPr>
        <w:t>的重要部署，是地方各级人民政府、国土资源部门及有关部门必须完成的重大任务，对进一步守好建好耕地红线，对保障国家粮食安全、支撑现代农业发展，对促进城乡统筹发展、服务新农村建设、改善生态环境等都具有重大意义。</w:t>
      </w:r>
    </w:p>
    <w:p w14:paraId="26DF62A7" w14:textId="1B649DDC" w:rsidR="00616DB5" w:rsidRPr="00616DB5" w:rsidRDefault="00616DB5" w:rsidP="00616DB5">
      <w:pPr>
        <w:widowControl/>
        <w:shd w:val="clear" w:color="auto" w:fill="FFFFFF"/>
        <w:spacing w:before="100" w:beforeAutospacing="1" w:after="100" w:afterAutospacing="1" w:line="315" w:lineRule="atLeast"/>
        <w:ind w:firstLine="420"/>
        <w:jc w:val="left"/>
        <w:rPr>
          <w:rFonts w:ascii="宋体" w:eastAsia="宋体" w:hAnsi="宋体" w:cs="宋体" w:hint="eastAsia"/>
          <w:color w:val="000066"/>
          <w:kern w:val="0"/>
          <w:sz w:val="21"/>
        </w:rPr>
      </w:pPr>
      <w:r w:rsidRPr="00616DB5">
        <w:rPr>
          <w:rFonts w:ascii="宋体" w:eastAsia="宋体" w:hAnsi="宋体" w:cs="宋体" w:hint="eastAsia"/>
          <w:color w:val="000066"/>
          <w:kern w:val="0"/>
          <w:sz w:val="21"/>
        </w:rPr>
        <w:t>示范县建设是切实加强耕地保护，保障国家粮食安全的重大举措。多年来，按照党中央、国务院要求，在地方各级人民政府支持下，国土资源部门与有关部门密切协作，重点围绕１５．６亿亩基本农田，有规划有计划地推进土地整治，以整治促建设、以建设促保护，在加强耕地保护、保障国家粮食安全方面取得了显著成效。“十二五”后几年，通过５００个示范县建设，将进一步提升对粮食安全的支撑能力。示范县中有３９３个县属于国家确定的产粮大县，据统计，５００个示范县粮食产量超过３５００亿斤，约占全国粮食总产量的１／３以上，在国家粮食生产格局中占有重要地位。建设好５００个示范县，预计可以新增２００亿斤以上的粮食产能，将为保障国家粮食安全奠定更加坚实的物质基础。</w:t>
      </w:r>
    </w:p>
    <w:p w14:paraId="62D879E8" w14:textId="6290B6B7" w:rsidR="00616DB5" w:rsidRPr="00616DB5" w:rsidRDefault="00616DB5" w:rsidP="00616DB5">
      <w:pPr>
        <w:widowControl/>
        <w:shd w:val="clear" w:color="auto" w:fill="FFFFFF"/>
        <w:spacing w:before="100" w:beforeAutospacing="1" w:after="100" w:afterAutospacing="1" w:line="315" w:lineRule="atLeast"/>
        <w:ind w:firstLine="420"/>
        <w:jc w:val="left"/>
        <w:rPr>
          <w:rFonts w:ascii="宋体" w:eastAsia="宋体" w:hAnsi="宋体" w:cs="宋体" w:hint="eastAsia"/>
          <w:color w:val="000066"/>
          <w:kern w:val="0"/>
          <w:sz w:val="21"/>
        </w:rPr>
      </w:pPr>
      <w:r w:rsidRPr="00616DB5">
        <w:rPr>
          <w:rFonts w:ascii="宋体" w:eastAsia="宋体" w:hAnsi="宋体" w:cs="宋体" w:hint="eastAsia"/>
          <w:color w:val="000066"/>
          <w:kern w:val="0"/>
          <w:sz w:val="21"/>
        </w:rPr>
        <w:t>示范县建设是夯实农业现代化基础，促进县域经济发展的有效保障。我国耕地总体质量不高，细碎化问题突出，农业基础设施薄弱，与建立规模化、集约化和机械化现代农业生产体系的要求还存在差距。通过开展５００个示范县建设，着力提高耕地质量，改善农业生产条件，建设一大批集中连片、设施配套、高产稳产、生态良好、抗灾能力强、与现代农业生产和经营方式相适应的优质良田，将为发展现代农业提供重要支撑。同时，还将大幅度增加农民收入，有效拉动农村消费和投资需求，促进县域经济发展。</w:t>
      </w:r>
    </w:p>
    <w:p w14:paraId="25C99FEF" w14:textId="2779E9D5" w:rsidR="00616DB5" w:rsidRPr="00616DB5" w:rsidRDefault="00616DB5" w:rsidP="00616DB5">
      <w:pPr>
        <w:widowControl/>
        <w:shd w:val="clear" w:color="auto" w:fill="FFFFFF"/>
        <w:spacing w:before="100" w:beforeAutospacing="1" w:after="100" w:afterAutospacing="1" w:line="315" w:lineRule="atLeast"/>
        <w:ind w:firstLine="420"/>
        <w:jc w:val="left"/>
        <w:rPr>
          <w:rFonts w:ascii="宋体" w:eastAsia="宋体" w:hAnsi="宋体" w:cs="宋体" w:hint="eastAsia"/>
          <w:color w:val="000066"/>
          <w:kern w:val="0"/>
          <w:sz w:val="21"/>
        </w:rPr>
      </w:pPr>
      <w:r w:rsidRPr="00616DB5">
        <w:rPr>
          <w:rFonts w:ascii="宋体" w:eastAsia="宋体" w:hAnsi="宋体" w:cs="宋体" w:hint="eastAsia"/>
          <w:color w:val="000066"/>
          <w:kern w:val="0"/>
          <w:sz w:val="21"/>
        </w:rPr>
        <w:t>示范县建设是落实４亿亩高标准基本农田建设任务的主要抓手。实践证明，通过开展基本农田保护示范区建设，实施土地整治重大工程和</w:t>
      </w:r>
      <w:proofErr w:type="gramStart"/>
      <w:r w:rsidRPr="00616DB5">
        <w:rPr>
          <w:rFonts w:ascii="宋体" w:eastAsia="宋体" w:hAnsi="宋体" w:cs="宋体" w:hint="eastAsia"/>
          <w:color w:val="000066"/>
          <w:kern w:val="0"/>
          <w:sz w:val="21"/>
        </w:rPr>
        <w:t>示范省</w:t>
      </w:r>
      <w:proofErr w:type="gramEnd"/>
      <w:r w:rsidRPr="00616DB5">
        <w:rPr>
          <w:rFonts w:ascii="宋体" w:eastAsia="宋体" w:hAnsi="宋体" w:cs="宋体" w:hint="eastAsia"/>
          <w:color w:val="000066"/>
          <w:kern w:val="0"/>
          <w:sz w:val="21"/>
        </w:rPr>
        <w:t>建设，具有重要的示范效应。“十二五”后几年，在总结１１６个基本农田保护示范区建设经验的基础上，进一步扩大</w:t>
      </w:r>
      <w:r w:rsidRPr="00616DB5">
        <w:rPr>
          <w:rFonts w:ascii="宋体" w:eastAsia="宋体" w:hAnsi="宋体" w:cs="宋体" w:hint="eastAsia"/>
          <w:color w:val="000066"/>
          <w:kern w:val="0"/>
          <w:sz w:val="21"/>
        </w:rPr>
        <w:lastRenderedPageBreak/>
        <w:t>示范规模，把５００个示范县建设作为推进全国高标准基本农田建设和保护工作的主要抓手，将进一步突显示范引领作用。示范县将成为全国高标准基本农田建设的主战场区，５００个示范县将建成２亿亩以上的高标准基本农田，完成４亿亩的建设任务就有了可靠保障；示范县也将成为产能提升的集中区，通过建设可以大幅提升粮食综合生产能力；示范县还将成为制度创新的先导区，在加强组织领导、有效整合资金、创新实施方式、落实建后管护等方面提供鲜活经验。特别值得强调的是，乌蒙山片区、江西赣州南部、湖南新田等４７个国家级贫困县被纳入５００个示范县，这将有效引导土地整治项目和资金向贫困地区倾斜，为贫困地区扶贫开发工作探索新路。</w:t>
      </w:r>
    </w:p>
    <w:sectPr w:rsidR="00616DB5" w:rsidRPr="00616D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4DE"/>
    <w:rsid w:val="00004FEB"/>
    <w:rsid w:val="00070FF3"/>
    <w:rsid w:val="00084AC2"/>
    <w:rsid w:val="00177B32"/>
    <w:rsid w:val="00397726"/>
    <w:rsid w:val="003B5826"/>
    <w:rsid w:val="003D2D5C"/>
    <w:rsid w:val="003F5958"/>
    <w:rsid w:val="006011F8"/>
    <w:rsid w:val="00616186"/>
    <w:rsid w:val="00616DB5"/>
    <w:rsid w:val="0071539E"/>
    <w:rsid w:val="007834DE"/>
    <w:rsid w:val="007D1AAD"/>
    <w:rsid w:val="00B85E15"/>
    <w:rsid w:val="00C155AE"/>
    <w:rsid w:val="00E55BA9"/>
    <w:rsid w:val="00F00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CE34"/>
  <w15:chartTrackingRefBased/>
  <w15:docId w15:val="{B56A044A-1BFE-4F29-84FB-7F7E22FD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14:ligatures w14:val="standardContextua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EA4"/>
    <w:pPr>
      <w:widowControl w:val="0"/>
      <w:spacing w:after="0" w:line="360" w:lineRule="auto"/>
      <w:ind w:firstLineChars="200" w:firstLine="200"/>
      <w:jc w:val="both"/>
    </w:pPr>
    <w:rPr>
      <w:rFonts w:ascii="Times New Roman" w:eastAsia="仿宋" w:hAnsi="Times New Roman" w:cs="Times New Roman"/>
      <w:sz w:val="24"/>
      <w14:ligatures w14:val="none"/>
    </w:rPr>
  </w:style>
  <w:style w:type="paragraph" w:styleId="1">
    <w:name w:val="heading 1"/>
    <w:basedOn w:val="a"/>
    <w:next w:val="a"/>
    <w:link w:val="10"/>
    <w:autoRedefine/>
    <w:qFormat/>
    <w:rsid w:val="006011F8"/>
    <w:pPr>
      <w:keepNext/>
      <w:keepLines/>
      <w:outlineLvl w:val="0"/>
    </w:pPr>
    <w:rPr>
      <w:rFonts w:eastAsia="黑体"/>
      <w:bCs/>
      <w:kern w:val="44"/>
      <w:sz w:val="28"/>
      <w:szCs w:val="44"/>
    </w:rPr>
  </w:style>
  <w:style w:type="paragraph" w:styleId="2">
    <w:name w:val="heading 2"/>
    <w:basedOn w:val="a"/>
    <w:next w:val="a"/>
    <w:link w:val="20"/>
    <w:autoRedefine/>
    <w:unhideWhenUsed/>
    <w:qFormat/>
    <w:rsid w:val="006011F8"/>
    <w:pPr>
      <w:outlineLvl w:val="1"/>
    </w:pPr>
    <w:rPr>
      <w:b/>
      <w:bCs/>
    </w:rPr>
  </w:style>
  <w:style w:type="paragraph" w:styleId="3">
    <w:name w:val="heading 3"/>
    <w:basedOn w:val="a"/>
    <w:next w:val="a"/>
    <w:link w:val="30"/>
    <w:uiPriority w:val="9"/>
    <w:unhideWhenUsed/>
    <w:qFormat/>
    <w:rsid w:val="003F5958"/>
    <w:pPr>
      <w:keepNext/>
      <w:keepLines/>
      <w:spacing w:before="8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unhideWhenUsed/>
    <w:qFormat/>
    <w:rsid w:val="003B5826"/>
    <w:pPr>
      <w:ind w:firstLine="482"/>
      <w:outlineLvl w:val="3"/>
    </w:pPr>
    <w:rPr>
      <w:rFonts w:eastAsia="楷体"/>
      <w:b/>
      <w:i/>
      <w:u w:val="single"/>
    </w:rPr>
  </w:style>
  <w:style w:type="paragraph" w:styleId="5">
    <w:name w:val="heading 5"/>
    <w:basedOn w:val="a"/>
    <w:next w:val="a"/>
    <w:link w:val="50"/>
    <w:autoRedefine/>
    <w:uiPriority w:val="9"/>
    <w:unhideWhenUsed/>
    <w:qFormat/>
    <w:rsid w:val="003B5826"/>
    <w:pPr>
      <w:keepNext/>
      <w:keepLines/>
      <w:spacing w:before="120" w:afterLines="50" w:after="156"/>
      <w:outlineLvl w:val="4"/>
    </w:pPr>
    <w:rPr>
      <w:rFonts w:asciiTheme="majorHAnsi" w:eastAsia="楷体" w:hAnsiTheme="majorHAnsi" w:cstheme="majorBidi"/>
      <w:b/>
      <w:i/>
      <w:color w:val="C00000"/>
      <w:u w:val="double"/>
    </w:rPr>
  </w:style>
  <w:style w:type="paragraph" w:styleId="6">
    <w:name w:val="heading 6"/>
    <w:basedOn w:val="a"/>
    <w:next w:val="a"/>
    <w:link w:val="60"/>
    <w:uiPriority w:val="9"/>
    <w:semiHidden/>
    <w:unhideWhenUsed/>
    <w:qFormat/>
    <w:rsid w:val="003F5958"/>
    <w:pPr>
      <w:keepNext/>
      <w:keepLines/>
      <w:spacing w:before="80" w:line="240" w:lineRule="auto"/>
      <w:outlineLvl w:val="5"/>
    </w:pPr>
    <w:rPr>
      <w:rFonts w:asciiTheme="majorHAnsi" w:eastAsiaTheme="majorEastAsia" w:hAnsiTheme="majorHAnsi" w:cstheme="majorBidi"/>
      <w:i/>
      <w:iCs/>
    </w:rPr>
  </w:style>
  <w:style w:type="paragraph" w:styleId="7">
    <w:name w:val="heading 7"/>
    <w:basedOn w:val="a"/>
    <w:next w:val="a"/>
    <w:link w:val="70"/>
    <w:uiPriority w:val="9"/>
    <w:semiHidden/>
    <w:unhideWhenUsed/>
    <w:qFormat/>
    <w:rsid w:val="003F5958"/>
    <w:pPr>
      <w:keepNext/>
      <w:keepLines/>
      <w:spacing w:before="80" w:line="240" w:lineRule="auto"/>
      <w:outlineLvl w:val="6"/>
    </w:pPr>
    <w:rPr>
      <w:rFonts w:asciiTheme="majorHAnsi" w:eastAsiaTheme="majorEastAsia" w:hAnsiTheme="majorHAnsi" w:cstheme="majorBidi"/>
      <w:color w:val="595959" w:themeColor="text1" w:themeTint="A6"/>
    </w:rPr>
  </w:style>
  <w:style w:type="paragraph" w:styleId="8">
    <w:name w:val="heading 8"/>
    <w:basedOn w:val="a"/>
    <w:next w:val="a"/>
    <w:link w:val="80"/>
    <w:uiPriority w:val="9"/>
    <w:semiHidden/>
    <w:unhideWhenUsed/>
    <w:qFormat/>
    <w:rsid w:val="003F5958"/>
    <w:pPr>
      <w:keepNext/>
      <w:keepLines/>
      <w:spacing w:before="8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3F5958"/>
    <w:pPr>
      <w:keepNext/>
      <w:keepLines/>
      <w:spacing w:before="80" w:line="240" w:lineRule="auto"/>
      <w:outlineLvl w:val="8"/>
    </w:pPr>
    <w:rPr>
      <w:rFonts w:asciiTheme="majorHAnsi" w:eastAsiaTheme="majorEastAsia" w:hAnsiTheme="majorHAnsi" w:cstheme="majorBidi"/>
      <w:i/>
      <w:iCs/>
      <w:cap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011F8"/>
    <w:rPr>
      <w:rFonts w:eastAsia="黑体"/>
      <w:bCs/>
      <w:kern w:val="44"/>
      <w:sz w:val="28"/>
      <w:szCs w:val="44"/>
    </w:rPr>
  </w:style>
  <w:style w:type="character" w:customStyle="1" w:styleId="20">
    <w:name w:val="标题 2 字符"/>
    <w:basedOn w:val="a0"/>
    <w:link w:val="2"/>
    <w:rsid w:val="006011F8"/>
    <w:rPr>
      <w:rFonts w:eastAsia="仿宋"/>
      <w:b/>
      <w:bCs/>
      <w:kern w:val="2"/>
      <w:sz w:val="24"/>
      <w:szCs w:val="24"/>
    </w:rPr>
  </w:style>
  <w:style w:type="paragraph" w:styleId="a3">
    <w:name w:val="Title"/>
    <w:basedOn w:val="a"/>
    <w:next w:val="a"/>
    <w:link w:val="a4"/>
    <w:autoRedefine/>
    <w:qFormat/>
    <w:rsid w:val="006011F8"/>
    <w:pPr>
      <w:spacing w:line="480" w:lineRule="auto"/>
      <w:jc w:val="center"/>
      <w:outlineLvl w:val="0"/>
    </w:pPr>
    <w:rPr>
      <w:rFonts w:eastAsia="华文中宋" w:cstheme="majorBidi"/>
      <w:b/>
      <w:bCs/>
      <w:sz w:val="32"/>
      <w:szCs w:val="32"/>
      <w:shd w:val="clear" w:color="auto" w:fill="FFFFFF"/>
    </w:rPr>
  </w:style>
  <w:style w:type="character" w:customStyle="1" w:styleId="a4">
    <w:name w:val="标题 字符"/>
    <w:basedOn w:val="a0"/>
    <w:link w:val="a3"/>
    <w:rsid w:val="006011F8"/>
    <w:rPr>
      <w:rFonts w:eastAsia="华文中宋" w:cstheme="majorBidi"/>
      <w:b/>
      <w:bCs/>
      <w:kern w:val="2"/>
      <w:sz w:val="32"/>
      <w:szCs w:val="32"/>
    </w:rPr>
  </w:style>
  <w:style w:type="character" w:customStyle="1" w:styleId="30">
    <w:name w:val="标题 3 字符"/>
    <w:basedOn w:val="a0"/>
    <w:link w:val="3"/>
    <w:uiPriority w:val="9"/>
    <w:rsid w:val="003F5958"/>
    <w:rPr>
      <w:rFonts w:asciiTheme="majorHAnsi" w:eastAsiaTheme="majorEastAsia" w:hAnsiTheme="majorHAnsi" w:cstheme="majorBidi"/>
      <w:caps/>
      <w:sz w:val="28"/>
      <w:szCs w:val="28"/>
    </w:rPr>
  </w:style>
  <w:style w:type="character" w:styleId="a5">
    <w:name w:val="Intense Emphasis"/>
    <w:basedOn w:val="a0"/>
    <w:uiPriority w:val="21"/>
    <w:qFormat/>
    <w:rsid w:val="003B5826"/>
    <w:rPr>
      <w:b/>
      <w:bCs/>
      <w:i/>
      <w:iCs/>
      <w:color w:val="943634" w:themeColor="accent2" w:themeShade="BF"/>
      <w:sz w:val="24"/>
      <w:szCs w:val="24"/>
    </w:rPr>
  </w:style>
  <w:style w:type="character" w:customStyle="1" w:styleId="40">
    <w:name w:val="标题 4 字符"/>
    <w:basedOn w:val="a0"/>
    <w:link w:val="4"/>
    <w:uiPriority w:val="9"/>
    <w:rsid w:val="003B5826"/>
    <w:rPr>
      <w:rFonts w:eastAsia="楷体"/>
      <w:b/>
      <w:i/>
      <w:u w:val="single"/>
    </w:rPr>
  </w:style>
  <w:style w:type="character" w:customStyle="1" w:styleId="50">
    <w:name w:val="标题 5 字符"/>
    <w:basedOn w:val="a0"/>
    <w:link w:val="5"/>
    <w:uiPriority w:val="9"/>
    <w:rsid w:val="003B5826"/>
    <w:rPr>
      <w:rFonts w:asciiTheme="majorHAnsi" w:eastAsia="楷体" w:hAnsiTheme="majorHAnsi" w:cstheme="majorBidi"/>
      <w:b/>
      <w:i/>
      <w:color w:val="C00000"/>
      <w:sz w:val="24"/>
      <w:szCs w:val="24"/>
      <w:u w:val="double"/>
    </w:rPr>
  </w:style>
  <w:style w:type="character" w:customStyle="1" w:styleId="60">
    <w:name w:val="标题 6 字符"/>
    <w:basedOn w:val="a0"/>
    <w:link w:val="6"/>
    <w:uiPriority w:val="9"/>
    <w:semiHidden/>
    <w:rsid w:val="003F5958"/>
    <w:rPr>
      <w:rFonts w:asciiTheme="majorHAnsi" w:eastAsiaTheme="majorEastAsia" w:hAnsiTheme="majorHAnsi" w:cstheme="majorBidi"/>
      <w:i/>
      <w:iCs/>
      <w:sz w:val="24"/>
      <w:szCs w:val="24"/>
    </w:rPr>
  </w:style>
  <w:style w:type="character" w:customStyle="1" w:styleId="70">
    <w:name w:val="标题 7 字符"/>
    <w:basedOn w:val="a0"/>
    <w:link w:val="7"/>
    <w:uiPriority w:val="9"/>
    <w:semiHidden/>
    <w:rsid w:val="003F5958"/>
    <w:rPr>
      <w:rFonts w:asciiTheme="majorHAnsi" w:eastAsiaTheme="majorEastAsia" w:hAnsiTheme="majorHAnsi" w:cstheme="majorBidi"/>
      <w:color w:val="595959" w:themeColor="text1" w:themeTint="A6"/>
      <w:sz w:val="24"/>
      <w:szCs w:val="24"/>
    </w:rPr>
  </w:style>
  <w:style w:type="character" w:customStyle="1" w:styleId="80">
    <w:name w:val="标题 8 字符"/>
    <w:basedOn w:val="a0"/>
    <w:link w:val="8"/>
    <w:uiPriority w:val="9"/>
    <w:semiHidden/>
    <w:rsid w:val="003F5958"/>
    <w:rPr>
      <w:rFonts w:asciiTheme="majorHAnsi" w:eastAsiaTheme="majorEastAsia" w:hAnsiTheme="majorHAnsi" w:cstheme="majorBidi"/>
      <w:caps/>
    </w:rPr>
  </w:style>
  <w:style w:type="character" w:customStyle="1" w:styleId="90">
    <w:name w:val="标题 9 字符"/>
    <w:basedOn w:val="a0"/>
    <w:link w:val="9"/>
    <w:uiPriority w:val="9"/>
    <w:semiHidden/>
    <w:rsid w:val="003F5958"/>
    <w:rPr>
      <w:rFonts w:asciiTheme="majorHAnsi" w:eastAsiaTheme="majorEastAsia" w:hAnsiTheme="majorHAnsi" w:cstheme="majorBidi"/>
      <w:i/>
      <w:iCs/>
      <w:caps/>
    </w:rPr>
  </w:style>
  <w:style w:type="paragraph" w:styleId="a6">
    <w:name w:val="caption"/>
    <w:basedOn w:val="a"/>
    <w:next w:val="a"/>
    <w:uiPriority w:val="35"/>
    <w:semiHidden/>
    <w:unhideWhenUsed/>
    <w:qFormat/>
    <w:rsid w:val="003F5958"/>
    <w:pPr>
      <w:spacing w:line="240" w:lineRule="auto"/>
    </w:pPr>
    <w:rPr>
      <w:b/>
      <w:bCs/>
      <w:color w:val="C0504D" w:themeColor="accent2"/>
      <w:spacing w:val="10"/>
      <w:sz w:val="16"/>
      <w:szCs w:val="16"/>
    </w:rPr>
  </w:style>
  <w:style w:type="paragraph" w:styleId="a7">
    <w:name w:val="Subtitle"/>
    <w:basedOn w:val="a"/>
    <w:next w:val="a"/>
    <w:link w:val="a8"/>
    <w:uiPriority w:val="11"/>
    <w:qFormat/>
    <w:rsid w:val="003F5958"/>
    <w:pPr>
      <w:numPr>
        <w:ilvl w:val="1"/>
      </w:numPr>
      <w:spacing w:after="240"/>
      <w:ind w:firstLineChars="200" w:firstLine="200"/>
    </w:pPr>
    <w:rPr>
      <w:color w:val="000000" w:themeColor="text1"/>
    </w:rPr>
  </w:style>
  <w:style w:type="character" w:customStyle="1" w:styleId="a8">
    <w:name w:val="副标题 字符"/>
    <w:basedOn w:val="a0"/>
    <w:link w:val="a7"/>
    <w:uiPriority w:val="11"/>
    <w:rsid w:val="003F5958"/>
    <w:rPr>
      <w:color w:val="000000" w:themeColor="text1"/>
      <w:sz w:val="24"/>
      <w:szCs w:val="24"/>
    </w:rPr>
  </w:style>
  <w:style w:type="character" w:styleId="a9">
    <w:name w:val="Strong"/>
    <w:basedOn w:val="a0"/>
    <w:uiPriority w:val="22"/>
    <w:qFormat/>
    <w:rsid w:val="003F5958"/>
    <w:rPr>
      <w:rFonts w:asciiTheme="minorHAnsi" w:eastAsiaTheme="minorEastAsia" w:hAnsiTheme="minorHAnsi" w:cstheme="minorBidi"/>
      <w:b/>
      <w:bCs/>
      <w:spacing w:val="0"/>
      <w:w w:val="100"/>
      <w:position w:val="0"/>
      <w:sz w:val="20"/>
      <w:szCs w:val="20"/>
    </w:rPr>
  </w:style>
  <w:style w:type="character" w:styleId="aa">
    <w:name w:val="Emphasis"/>
    <w:basedOn w:val="a0"/>
    <w:uiPriority w:val="20"/>
    <w:qFormat/>
    <w:rsid w:val="003F5958"/>
    <w:rPr>
      <w:rFonts w:asciiTheme="minorHAnsi" w:eastAsiaTheme="minorEastAsia" w:hAnsiTheme="minorHAnsi" w:cstheme="minorBidi"/>
      <w:i/>
      <w:iCs/>
      <w:color w:val="943634" w:themeColor="accent2" w:themeShade="BF"/>
      <w:sz w:val="20"/>
      <w:szCs w:val="20"/>
    </w:rPr>
  </w:style>
  <w:style w:type="paragraph" w:styleId="ab">
    <w:name w:val="No Spacing"/>
    <w:uiPriority w:val="1"/>
    <w:qFormat/>
    <w:rsid w:val="003F5958"/>
    <w:pPr>
      <w:spacing w:after="0" w:line="240" w:lineRule="auto"/>
    </w:pPr>
  </w:style>
  <w:style w:type="paragraph" w:styleId="ac">
    <w:name w:val="Quote"/>
    <w:basedOn w:val="a"/>
    <w:next w:val="a"/>
    <w:link w:val="ad"/>
    <w:uiPriority w:val="29"/>
    <w:qFormat/>
    <w:rsid w:val="003F5958"/>
    <w:pPr>
      <w:spacing w:before="160"/>
      <w:ind w:left="720"/>
    </w:pPr>
    <w:rPr>
      <w:rFonts w:asciiTheme="majorHAnsi" w:eastAsiaTheme="majorEastAsia" w:hAnsiTheme="majorHAnsi" w:cstheme="majorBidi"/>
    </w:rPr>
  </w:style>
  <w:style w:type="character" w:customStyle="1" w:styleId="ad">
    <w:name w:val="引用 字符"/>
    <w:basedOn w:val="a0"/>
    <w:link w:val="ac"/>
    <w:uiPriority w:val="29"/>
    <w:rsid w:val="003F5958"/>
    <w:rPr>
      <w:rFonts w:asciiTheme="majorHAnsi" w:eastAsiaTheme="majorEastAsia" w:hAnsiTheme="majorHAnsi" w:cstheme="majorBidi"/>
      <w:sz w:val="24"/>
      <w:szCs w:val="24"/>
    </w:rPr>
  </w:style>
  <w:style w:type="paragraph" w:styleId="ae">
    <w:name w:val="Intense Quote"/>
    <w:basedOn w:val="a"/>
    <w:next w:val="a"/>
    <w:link w:val="af"/>
    <w:uiPriority w:val="30"/>
    <w:qFormat/>
    <w:rsid w:val="003F5958"/>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af">
    <w:name w:val="明显引用 字符"/>
    <w:basedOn w:val="a0"/>
    <w:link w:val="ae"/>
    <w:uiPriority w:val="30"/>
    <w:rsid w:val="003F5958"/>
    <w:rPr>
      <w:rFonts w:asciiTheme="majorHAnsi" w:eastAsiaTheme="majorEastAsia" w:hAnsiTheme="majorHAnsi" w:cstheme="majorBidi"/>
      <w:caps/>
      <w:color w:val="943634" w:themeColor="accent2" w:themeShade="BF"/>
      <w:spacing w:val="10"/>
      <w:sz w:val="28"/>
      <w:szCs w:val="28"/>
    </w:rPr>
  </w:style>
  <w:style w:type="character" w:styleId="af0">
    <w:name w:val="Subtle Emphasis"/>
    <w:basedOn w:val="a0"/>
    <w:uiPriority w:val="19"/>
    <w:qFormat/>
    <w:rsid w:val="003F5958"/>
    <w:rPr>
      <w:i/>
      <w:iCs/>
      <w:color w:val="auto"/>
    </w:rPr>
  </w:style>
  <w:style w:type="character" w:styleId="af1">
    <w:name w:val="Subtle Reference"/>
    <w:basedOn w:val="a0"/>
    <w:uiPriority w:val="31"/>
    <w:qFormat/>
    <w:rsid w:val="003F595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2">
    <w:name w:val="Intense Reference"/>
    <w:basedOn w:val="a0"/>
    <w:uiPriority w:val="32"/>
    <w:qFormat/>
    <w:rsid w:val="003F595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3">
    <w:name w:val="Book Title"/>
    <w:basedOn w:val="a0"/>
    <w:uiPriority w:val="33"/>
    <w:qFormat/>
    <w:rsid w:val="003F5958"/>
    <w:rPr>
      <w:rFonts w:asciiTheme="minorHAnsi" w:eastAsiaTheme="minorEastAsia" w:hAnsiTheme="minorHAnsi" w:cstheme="minorBidi"/>
      <w:b/>
      <w:bCs/>
      <w:i/>
      <w:iCs/>
      <w:caps w:val="0"/>
      <w:smallCaps w:val="0"/>
      <w:color w:val="auto"/>
      <w:spacing w:val="10"/>
      <w:w w:val="100"/>
      <w:sz w:val="20"/>
      <w:szCs w:val="20"/>
    </w:rPr>
  </w:style>
  <w:style w:type="paragraph" w:styleId="TOC">
    <w:name w:val="TOC Heading"/>
    <w:basedOn w:val="1"/>
    <w:next w:val="a"/>
    <w:uiPriority w:val="39"/>
    <w:semiHidden/>
    <w:unhideWhenUsed/>
    <w:qFormat/>
    <w:rsid w:val="003F5958"/>
    <w:pPr>
      <w:outlineLvl w:val="9"/>
    </w:pPr>
  </w:style>
  <w:style w:type="paragraph" w:styleId="af4">
    <w:name w:val="Normal (Web)"/>
    <w:basedOn w:val="a"/>
    <w:uiPriority w:val="99"/>
    <w:semiHidden/>
    <w:unhideWhenUsed/>
    <w:rsid w:val="007834DE"/>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af5">
    <w:name w:val="Date"/>
    <w:basedOn w:val="a"/>
    <w:next w:val="a"/>
    <w:link w:val="af6"/>
    <w:uiPriority w:val="99"/>
    <w:semiHidden/>
    <w:unhideWhenUsed/>
    <w:rsid w:val="00004FEB"/>
    <w:pPr>
      <w:ind w:leftChars="2500" w:left="100"/>
    </w:pPr>
  </w:style>
  <w:style w:type="character" w:customStyle="1" w:styleId="af6">
    <w:name w:val="日期 字符"/>
    <w:basedOn w:val="a0"/>
    <w:link w:val="af5"/>
    <w:uiPriority w:val="99"/>
    <w:semiHidden/>
    <w:rsid w:val="00004FEB"/>
    <w:rPr>
      <w:rFonts w:ascii="Times New Roman" w:eastAsia="仿宋" w:hAnsi="Times New Roman" w:cs="Times New Roman"/>
      <w:sz w:val="24"/>
      <w14:ligatures w14:val="none"/>
    </w:rPr>
  </w:style>
  <w:style w:type="character" w:styleId="af7">
    <w:name w:val="Hyperlink"/>
    <w:basedOn w:val="a0"/>
    <w:uiPriority w:val="99"/>
    <w:unhideWhenUsed/>
    <w:rsid w:val="00616DB5"/>
    <w:rPr>
      <w:color w:val="0000FF" w:themeColor="hyperlink"/>
      <w:u w:val="single"/>
    </w:rPr>
  </w:style>
  <w:style w:type="character" w:styleId="af8">
    <w:name w:val="Unresolved Mention"/>
    <w:basedOn w:val="a0"/>
    <w:uiPriority w:val="99"/>
    <w:semiHidden/>
    <w:unhideWhenUsed/>
    <w:rsid w:val="00616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7310">
      <w:bodyDiv w:val="1"/>
      <w:marLeft w:val="0"/>
      <w:marRight w:val="0"/>
      <w:marTop w:val="0"/>
      <w:marBottom w:val="0"/>
      <w:divBdr>
        <w:top w:val="none" w:sz="0" w:space="0" w:color="auto"/>
        <w:left w:val="none" w:sz="0" w:space="0" w:color="auto"/>
        <w:bottom w:val="none" w:sz="0" w:space="0" w:color="auto"/>
        <w:right w:val="none" w:sz="0" w:space="0" w:color="auto"/>
      </w:divBdr>
    </w:div>
    <w:div w:id="278802080">
      <w:bodyDiv w:val="1"/>
      <w:marLeft w:val="0"/>
      <w:marRight w:val="0"/>
      <w:marTop w:val="0"/>
      <w:marBottom w:val="0"/>
      <w:divBdr>
        <w:top w:val="none" w:sz="0" w:space="0" w:color="auto"/>
        <w:left w:val="none" w:sz="0" w:space="0" w:color="auto"/>
        <w:bottom w:val="none" w:sz="0" w:space="0" w:color="auto"/>
        <w:right w:val="none" w:sz="0" w:space="0" w:color="auto"/>
      </w:divBdr>
    </w:div>
    <w:div w:id="1725253979">
      <w:bodyDiv w:val="1"/>
      <w:marLeft w:val="0"/>
      <w:marRight w:val="0"/>
      <w:marTop w:val="0"/>
      <w:marBottom w:val="0"/>
      <w:divBdr>
        <w:top w:val="none" w:sz="0" w:space="0" w:color="auto"/>
        <w:left w:val="none" w:sz="0" w:space="0" w:color="auto"/>
        <w:bottom w:val="none" w:sz="0" w:space="0" w:color="auto"/>
        <w:right w:val="none" w:sz="0" w:space="0" w:color="auto"/>
      </w:divBdr>
    </w:div>
    <w:div w:id="203745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v.cn" TargetMode="Externa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Dengwang</dc:creator>
  <cp:keywords/>
  <dc:description/>
  <cp:lastModifiedBy>Li Dengwang</cp:lastModifiedBy>
  <cp:revision>3</cp:revision>
  <dcterms:created xsi:type="dcterms:W3CDTF">2022-08-06T17:02:00Z</dcterms:created>
  <dcterms:modified xsi:type="dcterms:W3CDTF">2022-08-06T17:08:00Z</dcterms:modified>
</cp:coreProperties>
</file>