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D4DDA" w14:textId="77777777" w:rsidR="00CC7783" w:rsidRDefault="00CC7783" w:rsidP="00CC7783">
      <w:pPr>
        <w:widowControl/>
        <w:jc w:val="left"/>
        <w:outlineLvl w:val="0"/>
        <w:rPr>
          <w:rFonts w:ascii="MS Mincho" w:eastAsia="MS Mincho" w:hAnsi="MS Mincho" w:cs="MS Mincho" w:hint="eastAsia"/>
          <w:color w:val="333333"/>
          <w:kern w:val="36"/>
          <w:sz w:val="36"/>
          <w:szCs w:val="36"/>
        </w:rPr>
      </w:pPr>
      <w:r w:rsidRPr="00CC7783">
        <w:rPr>
          <w:rFonts w:ascii="MS Mincho" w:eastAsia="MS Mincho" w:hAnsi="MS Mincho" w:cs="MS Mincho"/>
          <w:color w:val="333333"/>
          <w:kern w:val="36"/>
          <w:sz w:val="36"/>
          <w:szCs w:val="36"/>
        </w:rPr>
        <w:t>日志插件使用</w:t>
      </w:r>
      <w:r w:rsidRPr="00CC7783">
        <w:rPr>
          <w:rFonts w:ascii="SimSun" w:eastAsia="SimSun" w:hAnsi="SimSun" w:cs="SimSun"/>
          <w:color w:val="333333"/>
          <w:kern w:val="36"/>
          <w:sz w:val="36"/>
          <w:szCs w:val="36"/>
        </w:rPr>
        <w:t>说</w:t>
      </w:r>
      <w:r w:rsidRPr="00CC7783">
        <w:rPr>
          <w:rFonts w:ascii="MS Mincho" w:eastAsia="MS Mincho" w:hAnsi="MS Mincho" w:cs="MS Mincho"/>
          <w:color w:val="333333"/>
          <w:kern w:val="36"/>
          <w:sz w:val="36"/>
          <w:szCs w:val="36"/>
        </w:rPr>
        <w:t>明</w:t>
      </w:r>
      <w:bookmarkStart w:id="0" w:name="_GoBack"/>
      <w:bookmarkEnd w:id="0"/>
    </w:p>
    <w:p w14:paraId="7C80556B" w14:textId="77777777" w:rsidR="00CC7783" w:rsidRPr="00CC7783" w:rsidRDefault="00CC7783" w:rsidP="00CC7783">
      <w:pPr>
        <w:widowControl/>
        <w:jc w:val="left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CC7783">
        <w:rPr>
          <w:rFonts w:ascii="MS Mincho" w:eastAsia="MS Mincho" w:hAnsi="MS Mincho" w:cs="MS Mincho"/>
          <w:color w:val="333333"/>
          <w:kern w:val="36"/>
          <w:sz w:val="36"/>
          <w:szCs w:val="36"/>
        </w:rPr>
        <w:t>准</w:t>
      </w:r>
      <w:r w:rsidRPr="00CC7783">
        <w:rPr>
          <w:rFonts w:ascii="SimSun" w:eastAsia="SimSun" w:hAnsi="SimSun" w:cs="SimSun"/>
          <w:color w:val="333333"/>
          <w:kern w:val="36"/>
          <w:sz w:val="36"/>
          <w:szCs w:val="36"/>
        </w:rPr>
        <w:t>备</w:t>
      </w:r>
      <w:r w:rsidRPr="00CC7783">
        <w:rPr>
          <w:rFonts w:ascii="Arial" w:eastAsia="Times New Roman" w:hAnsi="Arial" w:cs="Arial"/>
          <w:color w:val="333333"/>
          <w:kern w:val="36"/>
          <w:sz w:val="36"/>
          <w:szCs w:val="36"/>
        </w:rPr>
        <w:br/>
        <w:t> </w:t>
      </w:r>
    </w:p>
    <w:p w14:paraId="6259F709" w14:textId="77777777" w:rsidR="00CC7783" w:rsidRPr="00CC7783" w:rsidRDefault="00CC7783" w:rsidP="00CC7783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要使用日志插件，首先需要在工程中进行以下几项配置：</w:t>
      </w:r>
    </w:p>
    <w:p w14:paraId="3066F634" w14:textId="77777777" w:rsidR="00CC7783" w:rsidRPr="00CC7783" w:rsidRDefault="00CC7783" w:rsidP="00CC7783">
      <w:pPr>
        <w:widowControl/>
        <w:numPr>
          <w:ilvl w:val="0"/>
          <w:numId w:val="1"/>
        </w:numPr>
        <w:ind w:left="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CC7783">
        <w:rPr>
          <w:rFonts w:ascii="MS Mincho" w:eastAsia="MS Mincho" w:hAnsi="MS Mincho" w:cs="MS Mincho"/>
          <w:b/>
          <w:bCs/>
          <w:color w:val="333333"/>
          <w:kern w:val="0"/>
        </w:rPr>
        <w:t>引入</w:t>
      </w:r>
      <w:r w:rsidRPr="00CC7783">
        <w:rPr>
          <w:rFonts w:ascii="Arial" w:eastAsia="Times New Roman" w:hAnsi="Arial" w:cs="Arial"/>
          <w:b/>
          <w:bCs/>
          <w:color w:val="333333"/>
          <w:kern w:val="0"/>
        </w:rPr>
        <w:t>jar</w:t>
      </w:r>
      <w:r w:rsidRPr="00CC7783">
        <w:rPr>
          <w:rFonts w:ascii="MS Mincho" w:eastAsia="MS Mincho" w:hAnsi="MS Mincho" w:cs="MS Mincho"/>
          <w:b/>
          <w:bCs/>
          <w:color w:val="333333"/>
          <w:kern w:val="0"/>
        </w:rPr>
        <w:t>包</w:t>
      </w:r>
    </w:p>
    <w:p w14:paraId="78FFEBE0" w14:textId="77777777" w:rsidR="00CC7783" w:rsidRPr="00CC7783" w:rsidRDefault="00CC7783" w:rsidP="00CC7783">
      <w:pPr>
        <w:widowControl/>
        <w:numPr>
          <w:ilvl w:val="0"/>
          <w:numId w:val="2"/>
        </w:numPr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引入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log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插件包</w:t>
      </w:r>
    </w:p>
    <w:tbl>
      <w:tblPr>
        <w:tblW w:w="12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CC7783" w:rsidRPr="00CC7783" w14:paraId="511A24C4" w14:textId="77777777" w:rsidTr="00CC7783">
        <w:trPr>
          <w:tblCellSpacing w:w="0" w:type="dxa"/>
        </w:trPr>
        <w:tc>
          <w:tcPr>
            <w:tcW w:w="12255" w:type="dxa"/>
            <w:vAlign w:val="center"/>
            <w:hideMark/>
          </w:tcPr>
          <w:p w14:paraId="0D08D90E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&lt;dependency&gt;</w:t>
            </w:r>
          </w:p>
          <w:p w14:paraId="277B981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groupId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com.ruwe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groupId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4B87B347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artifactId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&gt;log&lt;/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artifactId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2FF598B7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&lt;version&gt;1.0-SNAPSHOT&lt;/version&gt;</w:t>
            </w:r>
          </w:p>
          <w:p w14:paraId="7BF069D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&lt;/dependency&gt;</w:t>
            </w:r>
          </w:p>
        </w:tc>
      </w:tr>
    </w:tbl>
    <w:p w14:paraId="7301592E" w14:textId="77777777" w:rsidR="00CC7783" w:rsidRPr="00CC7783" w:rsidRDefault="00CC7783" w:rsidP="00CC7783">
      <w:pPr>
        <w:widowControl/>
        <w:numPr>
          <w:ilvl w:val="0"/>
          <w:numId w:val="2"/>
        </w:numPr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引入修改后的</w:t>
      </w:r>
      <w:proofErr w:type="spellStart"/>
      <w:r w:rsidRPr="00CC7783">
        <w:rPr>
          <w:rFonts w:ascii="Arial" w:hAnsi="Arial" w:cs="Arial"/>
          <w:color w:val="333333"/>
          <w:kern w:val="0"/>
          <w:sz w:val="21"/>
          <w:szCs w:val="21"/>
        </w:rPr>
        <w:t>dubbo</w:t>
      </w:r>
      <w:proofErr w:type="spellEnd"/>
      <w:r w:rsidRPr="00CC7783">
        <w:rPr>
          <w:rFonts w:ascii="Arial" w:hAnsi="Arial" w:cs="Arial"/>
          <w:color w:val="333333"/>
          <w:kern w:val="0"/>
          <w:sz w:val="21"/>
          <w:szCs w:val="21"/>
        </w:rPr>
        <w:t>包</w:t>
      </w:r>
    </w:p>
    <w:tbl>
      <w:tblPr>
        <w:tblW w:w="12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CC7783" w:rsidRPr="00CC7783" w14:paraId="4E287D84" w14:textId="77777777" w:rsidTr="00CC7783">
        <w:trPr>
          <w:tblCellSpacing w:w="0" w:type="dxa"/>
        </w:trPr>
        <w:tc>
          <w:tcPr>
            <w:tcW w:w="12255" w:type="dxa"/>
            <w:vAlign w:val="center"/>
            <w:hideMark/>
          </w:tcPr>
          <w:p w14:paraId="15C71BB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&lt;dependency&gt;</w:t>
            </w:r>
          </w:p>
          <w:p w14:paraId="127F2BCD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groupId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com.alibaba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groupId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33C015A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artifactId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dubbo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artifactId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6B0BEB7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&lt;version&gt;2.5.3&lt;/version&gt;</w:t>
            </w:r>
          </w:p>
          <w:p w14:paraId="4354B30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&lt;exclusions&gt;</w:t>
            </w:r>
          </w:p>
          <w:p w14:paraId="2365175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&lt;exclusion&gt;</w:t>
            </w:r>
          </w:p>
          <w:p w14:paraId="783D51D9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groupId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org.springframework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groupId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6379EB97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artifactId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&gt;spring&lt;/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artifactId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574FE023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&lt;/exclusion&gt;</w:t>
            </w:r>
          </w:p>
          <w:p w14:paraId="2E568837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&lt;/exclusions&gt;</w:t>
            </w:r>
          </w:p>
          <w:p w14:paraId="48B4763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&lt;/dependency&gt;</w:t>
            </w:r>
          </w:p>
        </w:tc>
      </w:tr>
    </w:tbl>
    <w:p w14:paraId="026400C1" w14:textId="77777777" w:rsidR="00CC7783" w:rsidRPr="00CC7783" w:rsidRDefault="00CC7783" w:rsidP="00CC7783">
      <w:pPr>
        <w:widowControl/>
        <w:numPr>
          <w:ilvl w:val="0"/>
          <w:numId w:val="3"/>
        </w:numPr>
        <w:ind w:left="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CC7783">
        <w:rPr>
          <w:rFonts w:ascii="MS Mincho" w:eastAsia="MS Mincho" w:hAnsi="MS Mincho" w:cs="MS Mincho"/>
          <w:b/>
          <w:bCs/>
          <w:color w:val="333333"/>
          <w:kern w:val="0"/>
        </w:rPr>
        <w:t>配置</w:t>
      </w:r>
      <w:proofErr w:type="spellStart"/>
      <w:r w:rsidRPr="00CC7783">
        <w:rPr>
          <w:rFonts w:ascii="Arial" w:eastAsia="Times New Roman" w:hAnsi="Arial" w:cs="Arial"/>
          <w:b/>
          <w:bCs/>
          <w:color w:val="333333"/>
          <w:kern w:val="0"/>
        </w:rPr>
        <w:t>logback</w:t>
      </w:r>
      <w:proofErr w:type="spellEnd"/>
    </w:p>
    <w:p w14:paraId="517DB0BF" w14:textId="77777777" w:rsidR="00CC7783" w:rsidRPr="00CC7783" w:rsidRDefault="00CC7783" w:rsidP="00CC7783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复制配置文件到工程中，配置文件内容如下：</w:t>
      </w:r>
    </w:p>
    <w:tbl>
      <w:tblPr>
        <w:tblW w:w="1366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7"/>
      </w:tblGrid>
      <w:tr w:rsidR="00CC7783" w:rsidRPr="00CC7783" w14:paraId="41486EC0" w14:textId="77777777" w:rsidTr="00CC7783">
        <w:trPr>
          <w:tblCellSpacing w:w="0" w:type="dxa"/>
        </w:trPr>
        <w:tc>
          <w:tcPr>
            <w:tcW w:w="13442" w:type="dxa"/>
            <w:vAlign w:val="center"/>
            <w:hideMark/>
          </w:tcPr>
          <w:p w14:paraId="5DF277E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&lt;?xml</w:t>
            </w:r>
            <w:proofErr w:type="gram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version="1.0"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encoding="UTF-8"?&gt;</w:t>
            </w:r>
          </w:p>
          <w:p w14:paraId="39EF2566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&lt;configuration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scan="true"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scanPeriod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="3 seconds"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debug="false"&gt;</w:t>
            </w:r>
          </w:p>
          <w:p w14:paraId="267A884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&lt;property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AppName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value="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LogCollector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  <w:p w14:paraId="45CAFDE9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contextName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&gt;${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AppName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contextName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177B9FA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stdout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.core.ConsoleAppender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7CA777A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        &lt;encoder&gt;</w:t>
            </w:r>
          </w:p>
          <w:p w14:paraId="3FA5C976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&lt;pattern&gt; %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d{</w:t>
            </w:r>
            <w:proofErr w:type="spellStart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-MM-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HH:mm:ss.SSS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 %c [%thread] %-5level %logger{36} - %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msg%n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&lt;/pattern&gt;</w:t>
            </w:r>
          </w:p>
          <w:p w14:paraId="562E8982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&lt;charset&gt;UTF-8&lt;/charset&gt;</w:t>
            </w:r>
          </w:p>
          <w:p w14:paraId="525E31AB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&lt;/encoder&gt;</w:t>
            </w:r>
          </w:p>
          <w:p w14:paraId="02A4471D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7348DCC7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name="ERROR_APPENDER"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.core.rolling.RollingFileAppender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4D4AB5CE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&lt;file&gt;${CATALINA_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BASE}/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ruwe_log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/error/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error.out</w:t>
            </w:r>
            <w:proofErr w:type="spellEnd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&lt;/file&gt;</w:t>
            </w:r>
          </w:p>
          <w:p w14:paraId="462D85D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rollingPolicy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.core.rolling.TimeBasedRollingPolicy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5B735E91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fileNamePattern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&gt;${CATALINA_BASE}/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ruwe_log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/error/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error.%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-MM-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}.log&lt;/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fileNamePattern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73FFD0FE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maxHistory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&gt;30&lt;/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maxHistory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380184D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rollingPolicy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2D5189DD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&lt;encoder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charset="UTF-8"&gt;</w:t>
            </w:r>
          </w:p>
          <w:p w14:paraId="2C22BCC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&lt;pattern&gt;%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d{</w:t>
            </w:r>
            <w:proofErr w:type="spellStart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-MM-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HH:mm:ss.SSS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 [%thread] %-5level %logger{36} - %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msg%n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&lt;/pattern&gt;</w:t>
            </w:r>
          </w:p>
          <w:p w14:paraId="4BAFE6F1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&lt;target&gt;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System.err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&lt;/target&gt;</w:t>
            </w:r>
          </w:p>
          <w:p w14:paraId="363B998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&lt;/encoder&gt;</w:t>
            </w:r>
          </w:p>
          <w:p w14:paraId="277E5C37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&lt;filter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.classic.filter.LevelFilter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35A460FB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&lt;level&gt;ERROR&lt;/level&gt;</w:t>
            </w:r>
          </w:p>
          <w:p w14:paraId="7E293D1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onMatch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&gt;ACCEPT&lt;/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onMatch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0F19BF9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onMismatch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&gt;DENY&lt;/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onMismatch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69D8306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&lt;/filter&gt;</w:t>
            </w:r>
          </w:p>
          <w:p w14:paraId="25C6389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4074AEED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name="WEB_APPENDER"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.core.rolling.RollingFileAppender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57677FEE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&lt;file&gt;${CATALINA_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BASE}/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ruwe_log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/web/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web.out</w:t>
            </w:r>
            <w:proofErr w:type="spellEnd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&lt;/file&gt;</w:t>
            </w:r>
          </w:p>
          <w:p w14:paraId="38A3B26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rollingPolicy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.core.rolling.TimeBasedRollingPolicy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7AFF738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fileNamePattern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&gt;${CATALINA_BASE}/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ruwe_log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/web/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web_%d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yyyyMMddHH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}.log&lt;/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fileNamePattern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34FEF926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maxHistory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&gt;30&lt;/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maxHistory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34A9063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rollingPolicy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535F420B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&lt;encoder&gt;</w:t>
            </w:r>
          </w:p>
          <w:p w14:paraId="08757B56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&lt;pattern&gt;%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d{</w:t>
            </w:r>
            <w:proofErr w:type="spellStart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-MM-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HH:mm:ss.SSS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 [%thread] %-5level %logger{36} - %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msg%n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&lt;/pattern&gt;</w:t>
            </w:r>
          </w:p>
          <w:p w14:paraId="1E0955D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&lt;/encoder&gt;</w:t>
            </w:r>
          </w:p>
          <w:p w14:paraId="672E79B5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7D0010D5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name="COMMON_APPENDER"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.core.rolling.RollingFileAppender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0692B3CB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&lt;file&gt;${CATALINA_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BASE}/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ruwe_log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/common/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common.out</w:t>
            </w:r>
            <w:proofErr w:type="spellEnd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&lt;/file&gt;</w:t>
            </w:r>
          </w:p>
          <w:p w14:paraId="45082253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rollingPolicy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.core.rolling.TimeBasedRollingPolicy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6419B11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fileNamePattern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&gt;${CATALINA_BASE}/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ruwe_log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/common/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common_%d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yyyyMMddHH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}.log&lt;/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fileNamePattern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48AC225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maxHistory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&gt;30&lt;/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maxHistory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0EAD382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rollingPolicy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2650B30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&lt;encoder&gt;</w:t>
            </w:r>
          </w:p>
          <w:p w14:paraId="00F19CA5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&lt;pattern&gt;%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d{</w:t>
            </w:r>
            <w:proofErr w:type="spellStart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-MM-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HH:mm:ss.SSS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 [%thread] %-5level %logger{36} - %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msg%n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&lt;/pattern&gt;</w:t>
            </w:r>
          </w:p>
          <w:p w14:paraId="50130BC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&lt;/encoder&gt;</w:t>
            </w:r>
          </w:p>
          <w:p w14:paraId="05B7C716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765D443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name="ALL"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.core.rolling.RollingFileAppender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731019F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&lt;file&gt;${CATALINA_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BASE}/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ruwe_log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/all/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all.out</w:t>
            </w:r>
            <w:proofErr w:type="spellEnd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&lt;/file&gt;</w:t>
            </w:r>
          </w:p>
          <w:p w14:paraId="4BC2483E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rollingPolicy</w:t>
            </w:r>
            <w:proofErr w:type="spell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ch.qos.logback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.core.rolling.TimeBasedRollingPolicy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775A4F0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fileNamePattern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&gt;${CATALINA_BASE}/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ruwe_log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/all/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all.%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-MM-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}.log&lt;/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fileNamePattern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5E97D8CD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maxHistory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&gt;30&lt;/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maxHistory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02650F1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rollingPolicy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7A01687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&lt;encoder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charset="UTF-8"&gt;</w:t>
            </w:r>
          </w:p>
          <w:p w14:paraId="23112EB1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    &lt;pattern&gt;%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d{</w:t>
            </w:r>
            <w:proofErr w:type="spellStart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yyyy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-MM-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dd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HH:mm:ss.SSS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} [%thread] %-5level %logger{36} - %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msg%n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&lt;/pattern&gt;</w:t>
            </w:r>
          </w:p>
          <w:p w14:paraId="6539132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&lt;/encoder&gt;</w:t>
            </w:r>
          </w:p>
          <w:p w14:paraId="59A039E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72DAF783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&lt;root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level="DEBUG"&gt;</w:t>
            </w:r>
          </w:p>
          <w:p w14:paraId="55564231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stdout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  <w:p w14:paraId="6936375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ref="ALL"/&gt;</w:t>
            </w:r>
          </w:p>
          <w:p w14:paraId="5FF57013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ref="ERROR_APPENDER"/&gt;</w:t>
            </w:r>
          </w:p>
          <w:p w14:paraId="65D96B95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ref="WEB_APPENDER"/&gt;</w:t>
            </w:r>
          </w:p>
          <w:p w14:paraId="6101156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ref="COMMON_APPENDER"/&gt;</w:t>
            </w:r>
          </w:p>
          <w:p w14:paraId="01A0292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&lt;/root&gt;</w:t>
            </w:r>
          </w:p>
          <w:p w14:paraId="7857913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&lt;!--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能用日志配置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--&gt;</w:t>
            </w:r>
          </w:p>
          <w:p w14:paraId="526BA35B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&lt;logger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name="WEB"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level="INFO"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additivity="false"&gt;</w:t>
            </w:r>
          </w:p>
          <w:p w14:paraId="0666C97B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stdout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"/&gt;</w:t>
            </w:r>
          </w:p>
          <w:p w14:paraId="304C2AFB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ref="WEB_APPENDER"/&gt;</w:t>
            </w:r>
          </w:p>
          <w:p w14:paraId="7519BAF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&lt;/logger&gt;</w:t>
            </w:r>
          </w:p>
          <w:p w14:paraId="7726A97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&lt;logger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name="COMMON"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level="INFO"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additivity="false"&gt;</w:t>
            </w:r>
          </w:p>
          <w:p w14:paraId="214101B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stdout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"/&gt;</w:t>
            </w:r>
          </w:p>
          <w:p w14:paraId="55ECAE1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appender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ref="COMMON_APPENDER"/&gt;</w:t>
            </w:r>
          </w:p>
          <w:p w14:paraId="73DE860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&lt;/logger&gt;</w:t>
            </w:r>
          </w:p>
          <w:p w14:paraId="3AC9DD05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&lt;logger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org.springframework</w:t>
            </w:r>
            <w:proofErr w:type="spellEnd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level="WARN"&gt;</w:t>
            </w:r>
          </w:p>
          <w:p w14:paraId="6D30CE1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&lt;/logger&gt;</w:t>
            </w:r>
          </w:p>
          <w:p w14:paraId="04607C2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&lt;logger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org.apache</w:t>
            </w:r>
            <w:proofErr w:type="spellEnd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level="WARN"&gt;</w:t>
            </w:r>
          </w:p>
          <w:p w14:paraId="048734BE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&lt;/logger&gt;</w:t>
            </w:r>
          </w:p>
          <w:p w14:paraId="51FF1153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&lt;/configuration&gt;</w:t>
            </w:r>
          </w:p>
        </w:tc>
      </w:tr>
    </w:tbl>
    <w:p w14:paraId="12CD8E2D" w14:textId="77777777" w:rsidR="00CC7783" w:rsidRPr="00CC7783" w:rsidRDefault="00CC7783" w:rsidP="00CC7783">
      <w:pPr>
        <w:widowControl/>
        <w:numPr>
          <w:ilvl w:val="0"/>
          <w:numId w:val="4"/>
        </w:numPr>
        <w:ind w:left="0"/>
        <w:jc w:val="left"/>
        <w:outlineLvl w:val="2"/>
        <w:rPr>
          <w:rFonts w:ascii="Arial" w:eastAsia="Times New Roman" w:hAnsi="Arial" w:cs="Arial"/>
          <w:b/>
          <w:bCs/>
          <w:color w:val="333333"/>
          <w:kern w:val="0"/>
        </w:rPr>
      </w:pPr>
      <w:r w:rsidRPr="00CC7783">
        <w:rPr>
          <w:rFonts w:ascii="MS Mincho" w:eastAsia="MS Mincho" w:hAnsi="MS Mincho" w:cs="MS Mincho"/>
          <w:b/>
          <w:bCs/>
          <w:color w:val="333333"/>
          <w:kern w:val="0"/>
        </w:rPr>
        <w:lastRenderedPageBreak/>
        <w:t>声明</w:t>
      </w:r>
      <w:r w:rsidRPr="00CC7783">
        <w:rPr>
          <w:rFonts w:ascii="Arial" w:eastAsia="Times New Roman" w:hAnsi="Arial" w:cs="Arial"/>
          <w:b/>
          <w:bCs/>
          <w:color w:val="333333"/>
          <w:kern w:val="0"/>
        </w:rPr>
        <w:t>AOP</w:t>
      </w:r>
      <w:r w:rsidRPr="00CC7783">
        <w:rPr>
          <w:rFonts w:ascii="SimSun" w:eastAsia="SimSun" w:hAnsi="SimSun" w:cs="SimSun"/>
          <w:b/>
          <w:bCs/>
          <w:color w:val="333333"/>
          <w:kern w:val="0"/>
        </w:rPr>
        <w:t>拦</w:t>
      </w:r>
      <w:r w:rsidRPr="00CC7783">
        <w:rPr>
          <w:rFonts w:ascii="MS Mincho" w:eastAsia="MS Mincho" w:hAnsi="MS Mincho" w:cs="MS Mincho"/>
          <w:b/>
          <w:bCs/>
          <w:color w:val="333333"/>
          <w:kern w:val="0"/>
        </w:rPr>
        <w:t>截</w:t>
      </w:r>
    </w:p>
    <w:p w14:paraId="72D40054" w14:textId="77777777" w:rsidR="00CC7783" w:rsidRPr="00CC7783" w:rsidRDefault="00CC7783" w:rsidP="00CC7783">
      <w:pPr>
        <w:widowControl/>
        <w:spacing w:before="150"/>
        <w:ind w:left="4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日志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AOP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拦截器分为两种，一种拦截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Web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层日志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(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即</w:t>
      </w:r>
      <w:proofErr w:type="spellStart"/>
      <w:r w:rsidRPr="00CC7783">
        <w:rPr>
          <w:rFonts w:ascii="Arial" w:hAnsi="Arial" w:cs="Arial"/>
          <w:color w:val="333333"/>
          <w:kern w:val="0"/>
          <w:sz w:val="21"/>
          <w:szCs w:val="21"/>
        </w:rPr>
        <w:t>HttpServlet</w:t>
      </w:r>
      <w:proofErr w:type="spellEnd"/>
      <w:r w:rsidRPr="00CC7783">
        <w:rPr>
          <w:rFonts w:ascii="Arial" w:hAnsi="Arial" w:cs="Arial"/>
          <w:color w:val="333333"/>
          <w:kern w:val="0"/>
          <w:sz w:val="21"/>
          <w:szCs w:val="21"/>
        </w:rPr>
        <w:t>级别的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)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，另外一种拦截业务处理层的日志。日志拦截器配置在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Spring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配置文件中。</w:t>
      </w:r>
    </w:p>
    <w:p w14:paraId="4A1D8842" w14:textId="77777777" w:rsidR="00CC7783" w:rsidRPr="00CC7783" w:rsidRDefault="00CC7783" w:rsidP="00CC7783">
      <w:pPr>
        <w:widowControl/>
        <w:numPr>
          <w:ilvl w:val="0"/>
          <w:numId w:val="5"/>
        </w:numPr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web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层拦截</w:t>
      </w:r>
    </w:p>
    <w:tbl>
      <w:tblPr>
        <w:tblW w:w="12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CC7783" w:rsidRPr="00CC7783" w14:paraId="27BFDA61" w14:textId="77777777" w:rsidTr="00CC7783">
        <w:trPr>
          <w:tblCellSpacing w:w="0" w:type="dxa"/>
        </w:trPr>
        <w:tc>
          <w:tcPr>
            <w:tcW w:w="12255" w:type="dxa"/>
            <w:vAlign w:val="center"/>
            <w:hideMark/>
          </w:tcPr>
          <w:p w14:paraId="6A011BA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&lt;bean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id="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webLogger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com.ruwe.log.aspect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.WebLogger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478DA630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&lt;!--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不能为空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注意需要根据所在的微服务配置微服务名称，具体微服务名称查看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 jar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中的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MSName.properties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14:paraId="202D49D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&lt;property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msName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value="KOULIANG_API"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  <w:p w14:paraId="0476A51C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&lt;!--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不能为空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注意根据日志类型设置该值，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层目前有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API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和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THIRD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，可以查看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 jar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中的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LogType.java --&gt;</w:t>
            </w:r>
          </w:p>
          <w:p w14:paraId="56A8DB2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&lt;property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logType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value="API"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  <w:p w14:paraId="26EBE83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&lt;/bean&gt;</w:t>
            </w:r>
          </w:p>
          <w:p w14:paraId="433874A6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  <w:p w14:paraId="67DFE902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aop:config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13FAD05D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&lt;!--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顺序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放在业务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之后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14:paraId="18184313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aop:aspect</w:t>
            </w:r>
            <w:proofErr w:type="spellEnd"/>
            <w:proofErr w:type="gram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id="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webAspect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webLogger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order="100"&gt;</w:t>
            </w:r>
          </w:p>
          <w:p w14:paraId="75D1E7B9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&lt;!--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所有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层都通过表达式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RequestMapping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进行匹配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--&gt;</w:t>
            </w:r>
          </w:p>
          <w:p w14:paraId="10B38A6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aop:pointcut</w:t>
            </w:r>
            <w:proofErr w:type="spellEnd"/>
            <w:proofErr w:type="gram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id="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expression="@annotation(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org.springframework.web.bind.annotation.RequestMapping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)"/&gt;</w:t>
            </w:r>
          </w:p>
          <w:p w14:paraId="52D1AEB1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aop:around</w:t>
            </w:r>
            <w:proofErr w:type="spellEnd"/>
            <w:proofErr w:type="gram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method="record"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pointcut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webLog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"/&gt;</w:t>
            </w:r>
          </w:p>
          <w:p w14:paraId="5127A041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&lt;/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aop:aspect</w:t>
            </w:r>
            <w:proofErr w:type="spellEnd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783BC34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aop:config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</w:tc>
      </w:tr>
    </w:tbl>
    <w:p w14:paraId="062995AE" w14:textId="77777777" w:rsidR="00CC7783" w:rsidRPr="00CC7783" w:rsidRDefault="00CC7783" w:rsidP="00CC7783">
      <w:pPr>
        <w:widowControl/>
        <w:numPr>
          <w:ilvl w:val="0"/>
          <w:numId w:val="5"/>
        </w:numPr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业务层拦截</w:t>
      </w:r>
    </w:p>
    <w:tbl>
      <w:tblPr>
        <w:tblW w:w="12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CC7783" w:rsidRPr="00CC7783" w14:paraId="0DF0B065" w14:textId="77777777" w:rsidTr="00CC7783">
        <w:trPr>
          <w:tblCellSpacing w:w="0" w:type="dxa"/>
        </w:trPr>
        <w:tc>
          <w:tcPr>
            <w:tcW w:w="12255" w:type="dxa"/>
            <w:vAlign w:val="center"/>
            <w:hideMark/>
          </w:tcPr>
          <w:p w14:paraId="045FF0E8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&lt;bean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id="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commonLogger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class="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com.ruwe.log.aspect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.CommonLogger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6FA9ACB3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&lt;!--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不能为空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注意需要根据所在的微服务配置微服务名称，具体微服务名称查看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 jar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中的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MSName.properties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14:paraId="5B53469D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&lt;property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msName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value="USER_CENTER"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  <w:p w14:paraId="24C8CAFB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&lt;!--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不能为空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注意根据日志类型设置该值，业务层目前有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DB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、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PRO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、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JOB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，可以查看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 jar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中的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LogType.java --&gt;</w:t>
            </w:r>
          </w:p>
          <w:p w14:paraId="461FBFC6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&lt;property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name="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logType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value="PRO"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/&gt;</w:t>
            </w:r>
          </w:p>
          <w:p w14:paraId="4B0CD86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&lt;/bean&gt;</w:t>
            </w:r>
          </w:p>
          <w:p w14:paraId="46D7FB6E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aop:config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66D59462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aop:aspect</w:t>
            </w:r>
            <w:proofErr w:type="spellEnd"/>
            <w:proofErr w:type="gram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id="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commonLogAspect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ref="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commonLogger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"&gt;</w:t>
            </w:r>
          </w:p>
          <w:p w14:paraId="2AAA633F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</w:t>
            </w: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&lt;!--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根据不同的业务匹配包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--&gt;</w:t>
            </w:r>
          </w:p>
          <w:p w14:paraId="65AE3416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aop:pointcut</w:t>
            </w:r>
            <w:proofErr w:type="spellEnd"/>
            <w:proofErr w:type="gram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id="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commonLog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expression="execution(* com.ruwe.business.service.*.*(..))"/&gt;</w:t>
            </w:r>
          </w:p>
          <w:p w14:paraId="671125C7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    &lt;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aop:around</w:t>
            </w:r>
            <w:proofErr w:type="spellEnd"/>
            <w:proofErr w:type="gramEnd"/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method="record"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pointcut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-ref="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commonLog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"/&gt;</w:t>
            </w:r>
          </w:p>
          <w:p w14:paraId="17E331D1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    &lt;/</w:t>
            </w:r>
            <w:proofErr w:type="spellStart"/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aop:aspect</w:t>
            </w:r>
            <w:proofErr w:type="spellEnd"/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01FACF55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&lt;/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aop:config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</w:tc>
      </w:tr>
    </w:tbl>
    <w:p w14:paraId="65ABD53A" w14:textId="77777777" w:rsidR="00CC7783" w:rsidRPr="00CC7783" w:rsidRDefault="00CC7783" w:rsidP="00CC7783">
      <w:pPr>
        <w:widowControl/>
        <w:spacing w:before="450"/>
        <w:jc w:val="left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CC7783">
        <w:rPr>
          <w:rFonts w:ascii="MS Mincho" w:eastAsia="MS Mincho" w:hAnsi="MS Mincho" w:cs="MS Mincho"/>
          <w:color w:val="333333"/>
          <w:kern w:val="36"/>
          <w:sz w:val="36"/>
          <w:szCs w:val="36"/>
        </w:rPr>
        <w:t>使用</w:t>
      </w:r>
    </w:p>
    <w:p w14:paraId="0C200E4E" w14:textId="77777777" w:rsidR="00CC7783" w:rsidRPr="00CC7783" w:rsidRDefault="00CC7783" w:rsidP="00CC7783">
      <w:pPr>
        <w:widowControl/>
        <w:spacing w:before="15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14:paraId="44D17FF5" w14:textId="77777777" w:rsidR="00CC7783" w:rsidRPr="00CC7783" w:rsidRDefault="00CC7783" w:rsidP="00CC7783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声明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Logger</w:t>
      </w:r>
    </w:p>
    <w:tbl>
      <w:tblPr>
        <w:tblW w:w="12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CC7783" w:rsidRPr="00CC7783" w14:paraId="49F9AC38" w14:textId="77777777" w:rsidTr="00CC7783">
        <w:trPr>
          <w:tblCellSpacing w:w="0" w:type="dxa"/>
        </w:trPr>
        <w:tc>
          <w:tcPr>
            <w:tcW w:w="12255" w:type="dxa"/>
            <w:vAlign w:val="center"/>
            <w:hideMark/>
          </w:tcPr>
          <w:p w14:paraId="3426A7A1" w14:textId="77777777" w:rsidR="00CC7783" w:rsidRPr="00CC7783" w:rsidRDefault="00CC7783" w:rsidP="00CC7783">
            <w:pPr>
              <w:widowControl/>
              <w:jc w:val="left"/>
              <w:divId w:val="1958022048"/>
              <w:rPr>
                <w:rFonts w:ascii="Times New Roman" w:eastAsia="Times New Roman" w:hAnsi="Times New Roman" w:cs="Times New Roman"/>
                <w:kern w:val="0"/>
              </w:rPr>
            </w:pP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private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static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final</w:t>
            </w:r>
            <w:r w:rsidRPr="00CC7783">
              <w:rPr>
                <w:rFonts w:ascii="Times New Roman" w:eastAsia="Times New Roman" w:hAnsi="Times New Roman" w:cs="Times New Roman"/>
                <w:kern w:val="0"/>
              </w:rPr>
              <w:t xml:space="preserve"> </w:t>
            </w:r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Logger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LOGGER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LoggerFactory.getLogger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(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HelloController.class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);</w:t>
            </w:r>
          </w:p>
        </w:tc>
      </w:tr>
    </w:tbl>
    <w:p w14:paraId="0A50CD4B" w14:textId="77777777" w:rsidR="00CC7783" w:rsidRPr="00CC7783" w:rsidRDefault="00CC7783" w:rsidP="00CC7783">
      <w:pPr>
        <w:widowControl/>
        <w:numPr>
          <w:ilvl w:val="0"/>
          <w:numId w:val="6"/>
        </w:numPr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C7783">
        <w:rPr>
          <w:rFonts w:ascii="Arial" w:hAnsi="Arial" w:cs="Arial"/>
          <w:color w:val="333333"/>
          <w:kern w:val="0"/>
          <w:sz w:val="21"/>
          <w:szCs w:val="21"/>
        </w:rPr>
        <w:t>使用</w:t>
      </w:r>
    </w:p>
    <w:tbl>
      <w:tblPr>
        <w:tblW w:w="12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CC7783" w:rsidRPr="00CC7783" w14:paraId="66BBBF29" w14:textId="77777777" w:rsidTr="00CC7783">
        <w:trPr>
          <w:tblCellSpacing w:w="0" w:type="dxa"/>
        </w:trPr>
        <w:tc>
          <w:tcPr>
            <w:tcW w:w="12255" w:type="dxa"/>
            <w:vAlign w:val="center"/>
            <w:hideMark/>
          </w:tcPr>
          <w:p w14:paraId="58E06DC4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LogUtils.debug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(LOGGER, "title", "key", "value");</w:t>
            </w:r>
          </w:p>
          <w:p w14:paraId="34DFE8E5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gram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LogUtils.info(</w:t>
            </w:r>
            <w:proofErr w:type="gram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LOGGER, "info", "</w:t>
            </w: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msg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", user);</w:t>
            </w:r>
          </w:p>
          <w:p w14:paraId="0CF67A3A" w14:textId="77777777" w:rsidR="00CC7783" w:rsidRPr="00CC7783" w:rsidRDefault="00CC7783" w:rsidP="00CC778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proofErr w:type="spellStart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LogUtils.error</w:t>
            </w:r>
            <w:proofErr w:type="spellEnd"/>
            <w:r w:rsidRPr="00CC7783">
              <w:rPr>
                <w:rFonts w:ascii="Courier New" w:hAnsi="Courier New" w:cs="Courier New"/>
                <w:kern w:val="0"/>
                <w:sz w:val="20"/>
                <w:szCs w:val="20"/>
              </w:rPr>
              <w:t>(LOGGER, "error", "1", user);</w:t>
            </w:r>
          </w:p>
        </w:tc>
      </w:tr>
    </w:tbl>
    <w:p w14:paraId="4BA17BA9" w14:textId="77777777" w:rsidR="00CC7783" w:rsidRPr="00CC7783" w:rsidRDefault="00CC7783" w:rsidP="00CC7783">
      <w:pPr>
        <w:widowControl/>
        <w:numPr>
          <w:ilvl w:val="0"/>
          <w:numId w:val="6"/>
        </w:numPr>
        <w:spacing w:before="150"/>
        <w:ind w:left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 w:rsidRPr="00CC7783">
        <w:rPr>
          <w:rFonts w:ascii="Arial" w:hAnsi="Arial" w:cs="Arial"/>
          <w:color w:val="333333"/>
          <w:kern w:val="0"/>
          <w:sz w:val="21"/>
          <w:szCs w:val="21"/>
        </w:rPr>
        <w:t>LogUtils</w:t>
      </w:r>
      <w:proofErr w:type="spellEnd"/>
      <w:r w:rsidRPr="00CC7783">
        <w:rPr>
          <w:rFonts w:ascii="Arial" w:hAnsi="Arial" w:cs="Arial"/>
          <w:color w:val="333333"/>
          <w:kern w:val="0"/>
          <w:sz w:val="21"/>
          <w:szCs w:val="21"/>
        </w:rPr>
        <w:t>包含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debug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info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warn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error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等方法，参数和之前的</w:t>
      </w:r>
      <w:proofErr w:type="spellStart"/>
      <w:r w:rsidRPr="00CC7783">
        <w:rPr>
          <w:rFonts w:ascii="Arial" w:hAnsi="Arial" w:cs="Arial"/>
          <w:color w:val="333333"/>
          <w:kern w:val="0"/>
          <w:sz w:val="21"/>
          <w:szCs w:val="21"/>
        </w:rPr>
        <w:t>LogUtils</w:t>
      </w:r>
      <w:proofErr w:type="spellEnd"/>
      <w:r w:rsidRPr="00CC7783">
        <w:rPr>
          <w:rFonts w:ascii="Arial" w:hAnsi="Arial" w:cs="Arial"/>
          <w:color w:val="333333"/>
          <w:kern w:val="0"/>
          <w:sz w:val="21"/>
          <w:szCs w:val="21"/>
        </w:rPr>
        <w:t>一样，只是这个</w:t>
      </w:r>
      <w:proofErr w:type="spellStart"/>
      <w:r w:rsidRPr="00CC7783">
        <w:rPr>
          <w:rFonts w:ascii="Arial" w:hAnsi="Arial" w:cs="Arial"/>
          <w:color w:val="333333"/>
          <w:kern w:val="0"/>
          <w:sz w:val="21"/>
          <w:szCs w:val="21"/>
        </w:rPr>
        <w:t>LogUtils</w:t>
      </w:r>
      <w:proofErr w:type="spellEnd"/>
      <w:r w:rsidRPr="00CC7783">
        <w:rPr>
          <w:rFonts w:ascii="Arial" w:hAnsi="Arial" w:cs="Arial"/>
          <w:color w:val="333333"/>
          <w:kern w:val="0"/>
          <w:sz w:val="21"/>
          <w:szCs w:val="21"/>
        </w:rPr>
        <w:t>是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log jar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中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CC7783">
        <w:rPr>
          <w:rFonts w:ascii="Arial" w:hAnsi="Arial" w:cs="Arial"/>
          <w:color w:val="333333"/>
          <w:kern w:val="0"/>
          <w:sz w:val="21"/>
          <w:szCs w:val="21"/>
        </w:rPr>
        <w:t>com.ruwe.log.util</w:t>
      </w:r>
      <w:proofErr w:type="spellEnd"/>
      <w:r w:rsidRPr="00CC7783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包里的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LogUtils.java</w:t>
      </w:r>
      <w:r w:rsidRPr="00CC7783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0D11CE3A" w14:textId="77777777" w:rsidR="0030085C" w:rsidRDefault="0030085C"/>
    <w:sectPr w:rsidR="0030085C" w:rsidSect="00642F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9DA"/>
    <w:multiLevelType w:val="multilevel"/>
    <w:tmpl w:val="4F5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FB2A33"/>
    <w:multiLevelType w:val="multilevel"/>
    <w:tmpl w:val="64D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71265"/>
    <w:multiLevelType w:val="multilevel"/>
    <w:tmpl w:val="A90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822F01"/>
    <w:multiLevelType w:val="multilevel"/>
    <w:tmpl w:val="C90C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A0509A"/>
    <w:multiLevelType w:val="multilevel"/>
    <w:tmpl w:val="DE26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884556"/>
    <w:multiLevelType w:val="multilevel"/>
    <w:tmpl w:val="89A4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83"/>
    <w:rsid w:val="0030085C"/>
    <w:rsid w:val="00642F29"/>
    <w:rsid w:val="00CC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2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7783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C778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778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CC778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C778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C7783"/>
    <w:rPr>
      <w:rFonts w:ascii="Courier New" w:eastAsiaTheme="minorEastAsia" w:hAnsi="Courier New" w:cs="Courier New"/>
      <w:sz w:val="20"/>
      <w:szCs w:val="20"/>
    </w:rPr>
  </w:style>
  <w:style w:type="character" w:customStyle="1" w:styleId="with-breadcrumbs">
    <w:name w:val="with-breadcrumbs"/>
    <w:basedOn w:val="a0"/>
    <w:rsid w:val="00CC7783"/>
  </w:style>
  <w:style w:type="character" w:styleId="a4">
    <w:name w:val="Hyperlink"/>
    <w:basedOn w:val="a0"/>
    <w:uiPriority w:val="99"/>
    <w:semiHidden/>
    <w:unhideWhenUsed/>
    <w:rsid w:val="00CC778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7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69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94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8580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7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57494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13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4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2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3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9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0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7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7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2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47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95205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14248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09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6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39073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08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48748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61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7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882</Words>
  <Characters>5033</Characters>
  <Application>Microsoft Macintosh Word</Application>
  <DocSecurity>0</DocSecurity>
  <Lines>41</Lines>
  <Paragraphs>11</Paragraphs>
  <ScaleCrop>false</ScaleCrop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mylava@sina.cn</dc:creator>
  <cp:keywords/>
  <dc:description/>
  <cp:lastModifiedBy>mylava@sina.cn</cp:lastModifiedBy>
  <cp:revision>1</cp:revision>
  <dcterms:created xsi:type="dcterms:W3CDTF">2017-06-13T09:01:00Z</dcterms:created>
  <dcterms:modified xsi:type="dcterms:W3CDTF">2017-06-13T09:02:00Z</dcterms:modified>
</cp:coreProperties>
</file>