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201A6" w:rsidRDefault="003201A6" w:rsidP="003201A6">
      <w:r>
        <w:t>1 paper = 1 idea, must propose innovative methods, new results compared to already published data (i.e. reference three previous papers of importance)</w:t>
      </w:r>
    </w:p>
    <w:p w:rsidR="003201A6" w:rsidRDefault="003201A6" w:rsidP="003201A6">
      <w:r>
        <w:t xml:space="preserve">Abstract </w:t>
      </w:r>
      <w:proofErr w:type="gramStart"/>
      <w:r>
        <w:t>important :</w:t>
      </w:r>
      <w:proofErr w:type="gramEnd"/>
      <w:r>
        <w:t xml:space="preserve"> define is editor will accept the manuscript or not</w:t>
      </w:r>
    </w:p>
    <w:p w:rsidR="003201A6" w:rsidRDefault="003201A6" w:rsidP="003201A6">
      <w:r>
        <w:t>Do not develop too much on analytical procedure and data (VS in a thesis) but explain data accuracy</w:t>
      </w:r>
    </w:p>
    <w:p w:rsidR="003201A6" w:rsidRDefault="003201A6" w:rsidP="003201A6">
      <w:r>
        <w:t>Keep method, results and discussion precise and concise (structure ideas)</w:t>
      </w:r>
    </w:p>
    <w:p w:rsidR="003201A6" w:rsidRDefault="003201A6" w:rsidP="003201A6">
      <w:r>
        <w:rPr>
          <w:noProof/>
        </w:rPr>
        <w:drawing>
          <wp:inline distT="0" distB="0" distL="0" distR="0" wp14:anchorId="08DB4070" wp14:editId="590C6AB5">
            <wp:extent cx="5760720" cy="3269615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A6" w:rsidRDefault="003201A6" w:rsidP="003201A6"/>
    <w:p w:rsidR="003201A6" w:rsidRDefault="003201A6" w:rsidP="003201A6">
      <w:r>
        <w:rPr>
          <w:noProof/>
        </w:rPr>
        <w:drawing>
          <wp:inline distT="0" distB="0" distL="0" distR="0" wp14:anchorId="03142511" wp14:editId="36DEBC31">
            <wp:extent cx="2710543" cy="173472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566" cy="175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6746E" wp14:editId="390D5529">
            <wp:extent cx="2917372" cy="1649768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737"/>
                    <a:stretch/>
                  </pic:blipFill>
                  <pic:spPr bwMode="auto">
                    <a:xfrm>
                      <a:off x="0" y="0"/>
                      <a:ext cx="2953463" cy="167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8DE62" wp14:editId="50C8434C">
            <wp:extent cx="2808515" cy="196431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42"/>
                    <a:stretch/>
                  </pic:blipFill>
                  <pic:spPr bwMode="auto">
                    <a:xfrm>
                      <a:off x="0" y="0"/>
                      <a:ext cx="2825474" cy="197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A9174" wp14:editId="4F3AD69F">
            <wp:extent cx="2862943" cy="178997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7600" cy="179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48768B" wp14:editId="39F871BC">
            <wp:extent cx="2764972" cy="196827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3220" cy="19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01ED4" wp14:editId="501B6336">
            <wp:extent cx="2645229" cy="1933770"/>
            <wp:effectExtent l="0" t="0" r="317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8174" cy="194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9F14C" wp14:editId="096AD2EB">
            <wp:extent cx="2732315" cy="110934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575"/>
                    <a:stretch/>
                  </pic:blipFill>
                  <pic:spPr bwMode="auto">
                    <a:xfrm>
                      <a:off x="0" y="0"/>
                      <a:ext cx="2761583" cy="1121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22A40D5" wp14:editId="0A0625D1">
            <wp:extent cx="2743200" cy="1008744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049" cy="10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A6" w:rsidRDefault="003201A6" w:rsidP="003201A6">
      <w:r>
        <w:sym w:font="Wingdings" w:char="F0E0"/>
      </w:r>
      <w:r>
        <w:t xml:space="preserve"> Be clear on conclusion is important</w:t>
      </w:r>
    </w:p>
    <w:p w:rsidR="003201A6" w:rsidRDefault="003201A6" w:rsidP="003201A6">
      <w:r>
        <w:sym w:font="Wingdings" w:char="F0E0"/>
      </w:r>
      <w:r>
        <w:t>acknowledge everybody who contributed/helped</w:t>
      </w:r>
    </w:p>
    <w:p w:rsidR="003201A6" w:rsidRDefault="003201A6" w:rsidP="003201A6"/>
    <w:p w:rsidR="003201A6" w:rsidRDefault="003201A6" w:rsidP="003201A6">
      <w:r>
        <w:rPr>
          <w:noProof/>
        </w:rPr>
        <w:drawing>
          <wp:inline distT="0" distB="0" distL="0" distR="0" wp14:anchorId="28E56EC3" wp14:editId="04D6EC49">
            <wp:extent cx="3027476" cy="1273628"/>
            <wp:effectExtent l="0" t="0" r="1905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6065" cy="12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A6" w:rsidRDefault="003201A6" w:rsidP="003201A6"/>
    <w:p w:rsidR="003201A6" w:rsidRDefault="003201A6" w:rsidP="003201A6">
      <w:r>
        <w:rPr>
          <w:noProof/>
        </w:rPr>
        <w:drawing>
          <wp:inline distT="0" distB="0" distL="0" distR="0" wp14:anchorId="02BF17C9" wp14:editId="75C7A245">
            <wp:extent cx="3156857" cy="1812966"/>
            <wp:effectExtent l="0" t="0" r="571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761" cy="18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E1C7D2" wp14:editId="57A1FD2B">
            <wp:extent cx="2362200" cy="1777697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5685" cy="17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57125" wp14:editId="04BCED0A">
            <wp:extent cx="2950029" cy="1243988"/>
            <wp:effectExtent l="0" t="0" r="317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8747" cy="1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D1B6E" wp14:editId="1005D1DC">
            <wp:extent cx="2687324" cy="1861458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3245" cy="18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1E598" wp14:editId="5537F36F">
            <wp:extent cx="2895600" cy="1311765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140" cy="132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74E7B" wp14:editId="35529215">
            <wp:extent cx="2759890" cy="1600200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7390" cy="16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EE053" wp14:editId="164C3C21">
            <wp:extent cx="2852057" cy="1821204"/>
            <wp:effectExtent l="0" t="0" r="5715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764" cy="18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722CB" wp14:editId="1F3AD352">
            <wp:extent cx="2656115" cy="1612348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8962" cy="162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64" w:rsidRDefault="00C90B64" w:rsidP="003201A6">
      <w:r>
        <w:t xml:space="preserve">Open Access publishing: </w:t>
      </w:r>
    </w:p>
    <w:p w:rsidR="00C90B64" w:rsidRDefault="00C90B64" w:rsidP="00C90B64">
      <w:pPr>
        <w:pStyle w:val="Paragraphedeliste"/>
        <w:numPr>
          <w:ilvl w:val="0"/>
          <w:numId w:val="1"/>
        </w:numPr>
      </w:pPr>
      <w:r>
        <w:t>Ensure free and permanent access to everybody</w:t>
      </w:r>
    </w:p>
    <w:p w:rsidR="00C90B64" w:rsidRDefault="00C90B64" w:rsidP="00C90B64">
      <w:pPr>
        <w:pStyle w:val="Paragraphedeliste"/>
        <w:numPr>
          <w:ilvl w:val="0"/>
          <w:numId w:val="1"/>
        </w:numPr>
      </w:pPr>
      <w:r>
        <w:t>Is combined with clear guidelines (user licenses) for users to reuse the content</w:t>
      </w:r>
    </w:p>
    <w:p w:rsidR="00C90B64" w:rsidRDefault="00C90B64" w:rsidP="00C90B64">
      <w:pPr>
        <w:pStyle w:val="Paragraphedeliste"/>
        <w:numPr>
          <w:ilvl w:val="0"/>
          <w:numId w:val="1"/>
        </w:numPr>
      </w:pPr>
      <w:r>
        <w:t xml:space="preserve">Types: gold / diamond / green </w:t>
      </w:r>
      <w:r>
        <w:sym w:font="Wingdings" w:char="F0E0"/>
      </w:r>
      <w:r>
        <w:t xml:space="preserve"> Library types: hybrid (both close and open access </w:t>
      </w:r>
      <w:proofErr w:type="gramStart"/>
      <w:r>
        <w:t>journals)  or</w:t>
      </w:r>
      <w:proofErr w:type="gramEnd"/>
      <w:r>
        <w:t xml:space="preserve"> gold/diamond open access (free to read for reader)</w:t>
      </w:r>
    </w:p>
    <w:p w:rsidR="00C90B64" w:rsidRDefault="00C90B64" w:rsidP="00C90B64"/>
    <w:p w:rsidR="00C90B64" w:rsidRDefault="00C90B64" w:rsidP="00C90B64">
      <w:r>
        <w:rPr>
          <w:noProof/>
        </w:rPr>
        <w:drawing>
          <wp:inline distT="0" distB="0" distL="0" distR="0" wp14:anchorId="6F82380C" wp14:editId="5EC445A9">
            <wp:extent cx="5760720" cy="359029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1350A" wp14:editId="7C434F96">
            <wp:extent cx="5704115" cy="495909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6928" cy="498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64" w:rsidRDefault="00C90B64" w:rsidP="00C90B64">
      <w:r>
        <w:rPr>
          <w:noProof/>
        </w:rPr>
        <w:drawing>
          <wp:inline distT="0" distB="0" distL="0" distR="0" wp14:anchorId="13E3D77F" wp14:editId="1CD53F9A">
            <wp:extent cx="2623457" cy="1656722"/>
            <wp:effectExtent l="0" t="0" r="5715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5254" cy="16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6A868" wp14:editId="6C7C471A">
            <wp:extent cx="2775857" cy="1156913"/>
            <wp:effectExtent l="0" t="0" r="5715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6020" cy="11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A6" w:rsidRDefault="003201A6" w:rsidP="003201A6"/>
    <w:p w:rsidR="003201A6" w:rsidRPr="00744266" w:rsidRDefault="003201A6" w:rsidP="003201A6"/>
    <w:p w:rsidR="00FB5A8C" w:rsidRDefault="00FB5A8C"/>
    <w:sectPr w:rsidR="00FB5A8C" w:rsidSect="004856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727755"/>
    <w:multiLevelType w:val="hybridMultilevel"/>
    <w:tmpl w:val="8918CFEA"/>
    <w:lvl w:ilvl="0" w:tplc="F1AE33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1A6"/>
    <w:rsid w:val="003201A6"/>
    <w:rsid w:val="00485607"/>
    <w:rsid w:val="00BF551D"/>
    <w:rsid w:val="00C90B64"/>
    <w:rsid w:val="00FB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D40EC"/>
  <w15:chartTrackingRefBased/>
  <w15:docId w15:val="{01A65CDF-3F5D-441E-87F0-63EC17186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1A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90B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Mylène RECEVEUR</dc:creator>
  <cp:keywords/>
  <dc:description/>
  <cp:lastModifiedBy>Mylène RECEVEUR</cp:lastModifiedBy>
  <cp:revision>1</cp:revision>
  <dcterms:created xsi:type="dcterms:W3CDTF">2020-04-30T10:34:00Z</dcterms:created>
  <dcterms:modified xsi:type="dcterms:W3CDTF">2020-04-30T12:05:00Z</dcterms:modified>
</cp:coreProperties>
</file>