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⚠  PORTFOLIO SAMPLE — For Illustrative Purposes Only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color w:val="7D5A00"/>
                <w:sz w:val="18"/>
                <w:szCs w:val="18"/>
              </w:rPr>
              <w:t xml:space="preserve">This document is a sanitized sample created for portfolio purposes. All organization-specific names, internal system identifiers, and sensitive operational details have been replaced with generic equivalents. The original document was produced during employment and remains confidential.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spacing w:before="0" w:after="8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Service Platform</w:t>
      </w:r>
    </w:p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color w:val="C8A96E"/>
          <w:sz w:val="44"/>
          <w:szCs w:val="44"/>
        </w:rPr>
        <w:t xml:space="preserve">Go-Live Deployment Checklist</w:t>
      </w:r>
    </w:p>
    <w:p>
      <w:pPr>
        <w:pBdr>
          <w:bottom w:val="single" w:color="D6E4F0" w:sz="6" w:space="2"/>
        </w:pBdr>
        <w:spacing w:before="0" w:after="8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Process: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[New Service Workflow Name]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     Agent Group: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[Assigned Agent Group]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     Go-Live Date: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[Date]</w:t>
      </w:r>
    </w:p>
    <w:p>
      <w:pPr>
        <w:spacing w:before="80" w:after="0"/>
      </w:pPr>
    </w:p>
    <w:p>
      <w:pPr>
        <w:spacing w:before="40"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This checklist provides a standardized framework for deploying new service workflows into a Freshservice-based service management platform. It covers all configuration, testing, training, and documentation requirements from requirements gathering through post-deployment monitoring.</w:t>
      </w:r>
    </w:p>
    <w:p>
      <w:pPr>
        <w:spacing w:before="80" w:after="0"/>
      </w:pPr>
    </w:p>
    <w:p>
      <w:pPr>
        <w:pBdr>
          <w:bottom w:val="single" w:color="1F4E79" w:sz="8" w:space="1"/>
        </w:pBdr>
        <w:spacing w:before="32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1 — UNIT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Unit briefing conducted with process owners and team members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All stakeholders aligned on scope and go-live date</w:t>
            </w:r>
          </w:p>
        </w:tc>
      </w:tr>
    </w:tbl>
    <w:p>
      <w:pPr>
        <w:spacing w:before="80" w:after="0"/>
      </w:pPr>
    </w:p>
    <w:p>
      <w:pPr>
        <w:pBdr>
          <w:bottom w:val="single" w:color="1F4E79" w:sz="8" w:space="1"/>
        </w:pBdr>
        <w:spacing w:before="32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2 — REQUIREMENTS GATHERING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Requirements gathering template provided to process owners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Completed requirements file received from process owners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Requirements reviewed and clarified with stakeholders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pBdr>
          <w:bottom w:val="single" w:color="1F4E79" w:sz="8" w:space="1"/>
        </w:pBdr>
        <w:spacing w:before="32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3 — CONFIGURATION SETUP IN TESTING ENVIRONMENT (UAT)</w:t>
      </w:r>
    </w:p>
    <w:p>
      <w:pPr>
        <w:spacing w:before="40"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Configure all items below in the UAT environment before moving to production. Mark N/A for items not required for this deployment.</w:t>
      </w:r>
    </w:p>
    <w:p>
      <w:pPr>
        <w:spacing w:before="80" w:after="0"/>
      </w:pP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3.1 Service Items &amp; Agent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Service items created and published in UAT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New agent accounts created and configured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N/A if no new agents required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agents added to platform team in MS Teams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New agent groups created and configured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Group mailbox registered and activated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IT request submitted for email forwarding rules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Email forwarding rules confirmed active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3.2 Workflow Automators &amp; Custom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workflow automator created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Existing workflow automator updated — Ticket routing to agent group &amp; finance unit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Assigns tickets to correct group/unit based on ticket type and source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Existing workflow automator updated — Service item category assignment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Sets category/subcategory for reporting and filtering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Existing workflow automator updated — Business area code assignment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Copies BA code from service item to ticket field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custom objects created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Existing custom objects updated — Service item assignment mapping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Existing custom objects updated — Finance unit assignment based on group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3.3 Form Fields, Categories &amp;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Categories updated under Form Fields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Finance unit created/updated under Form Fields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Services field updated in incident form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SLA policy created and activated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Using default SLA policy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Knowledge base articles created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pBdr>
          <w:bottom w:val="single" w:color="1F4E79" w:sz="8" w:space="1"/>
        </w:pBdr>
        <w:spacing w:before="32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4 — UAT CONFIGURATION TESTING</w:t>
      </w:r>
    </w:p>
    <w:p>
      <w:pPr>
        <w:spacing w:before="40"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All configuration items below must be tested and confirmed before requirements finalization.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Requested item routing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Agent group assignment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Agent assignment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Category assignment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Finance unit assignment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Business area code assignment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Due date/SLA assignment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Admin testing — Email forwarding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Agent testing — Configurations tested from agent perspective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pBdr>
          <w:bottom w:val="single" w:color="1F4E79" w:sz="8" w:space="1"/>
        </w:pBdr>
        <w:spacing w:before="32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5 — REQUIREMENTS FINALIZATION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Feedback obtained from process owners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Configuration modifications made based on feedback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No changes required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Quality team approval obtained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Configurations finalized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Go-live date confirmed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pBdr>
          <w:bottom w:val="single" w:color="1F4E79" w:sz="8" w:space="1"/>
        </w:pBdr>
        <w:spacing w:before="32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6 — CONFIGURATION SETUP IN PRODUCTION ENVIRONMENT</w:t>
      </w:r>
    </w:p>
    <w:p>
      <w:pPr>
        <w:spacing w:before="40"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Replicate all UAT configurations in the production environment. Validate each item post-deployment.</w:t>
      </w:r>
    </w:p>
    <w:p>
      <w:pPr>
        <w:spacing w:before="80" w:after="0"/>
      </w:pP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6.1 Service Items &amp; Agent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Service items created and published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agent accounts created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agent groups created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Group mailbox registered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Email forwarding rules confirmed active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6.2 Workflow Automators &amp; Custom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workflow automator created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Workflow automator updated — Ticket routing to agent group &amp; finance unit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Workflow automator updated — Service item category assignment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Workflow automator updated — Business area code assignment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custom objects created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Custom objects updated — Service item assignment mapping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New SLA policy created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Using default SLA policy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Knowledge base articles created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6.3 Production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Requested item routing verified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Agent group assignment verified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Category assignment verified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Finance unit assignment verified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Business area code assignment verified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Admin testing — Due date/SLA assignment verified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Admin testing — Email forwarding verified in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pBdr>
          <w:bottom w:val="single" w:color="1F4E79" w:sz="8" w:space="1"/>
        </w:pBdr>
        <w:spacing w:before="32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7 — POST-DEPLOYMENT MONITORING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System activities monitored post go-live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Post-go-live concerns attended to and resolved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Email communications saved to document management system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Service items mapping file updated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High-level flowchart created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Process documentation file updated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Detailed flowchart created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Process narrative written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Monthly platform report updated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F4E79" w:sz="8" w:space="1"/>
        </w:pBdr>
        <w:spacing w:before="32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/ Configuration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Completed — Task has been completed and verified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○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Pending — Task is in progress or scheduled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Not Applicable — Task not required for this deployment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2026-03-09T21:34:56.887Z</dcterms:created>
  <dcterms:modified xsi:type="dcterms:W3CDTF">2026-03-09T21:34:56.888Z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