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VARDHA ANAND</w:t>
      </w:r>
    </w:p>
    <w:p>
      <w:r>
        <w:t>https://www.linkedin.com/in/vardha-anand-6b53aa2ab/                      +44 7950657111</w:t>
        <w:br/>
        <w:t>47 Heaviside Place, Durham, DH1 1JG                                   vardhaanand89@gmail.com</w:t>
      </w:r>
    </w:p>
    <w:p>
      <w:pPr>
        <w:pStyle w:val="Heading2"/>
      </w:pPr>
      <w:r>
        <w:t>PROFESSIONAL STATEMENT</w:t>
      </w:r>
    </w:p>
    <w:p>
      <w:r>
        <w:t>Dedicated and dynamic Psychology undergraduate at Durham University, with a robust background in spearheading community upliftment projects and a fervent interest in organizational behavior. Proven track record of applying academic knowledge to real-world social initiatives, leading to substantive community impact and personal development. Seeking an Organisational Psychology internship to further enhance skills in research, employee engagement, and strategic human resource management.</w:t>
      </w:r>
    </w:p>
    <w:p>
      <w:pPr>
        <w:pStyle w:val="Heading2"/>
      </w:pPr>
      <w:r>
        <w:t>EDUCATION</w:t>
      </w:r>
    </w:p>
    <w:p>
      <w:r>
        <w:t>BSc Psychology, Durham University, UK                     September 2023 – Present</w:t>
      </w:r>
    </w:p>
    <w:p>
      <w:r>
        <w:t>• Leadership Roles: Creative Director and Welfare Officer (Psychology Society), Chair (Visual Arts Committee, Trevelyan College)</w:t>
        <w:br/>
        <w:t>• Activities: Art Representative at Trevelyan College</w:t>
        <w:br/>
        <w:t>• Awards: International Scholarship 2023</w:t>
      </w:r>
    </w:p>
    <w:p>
      <w:r>
        <w:t>Springdales School, New Delhi, India                        April 2009 – April 2023</w:t>
      </w:r>
    </w:p>
    <w:p>
      <w:r>
        <w:t>• Leadership Roles: House Captain, Art Captain, &amp; President of the Art Club</w:t>
        <w:br/>
        <w:t>• Activities: Executive Member of the UNESCO Club, Youth Entrepreneurship Society, Interact Club, and Astronomy Club</w:t>
        <w:br/>
        <w:t>• Awards: Principal’s Special Award for Fine Arts, Gold Award (2021) in the Queens Commonwealth Essay Writing Competition (Royal Commonwealth Society), Secured All India 5th position in Art for Freedom Competition, 1st Position in Rotary Water Olympiad elocution competition (National Level).</w:t>
        <w:br/>
        <w:t>• Grade: 93.5%</w:t>
      </w:r>
    </w:p>
    <w:p>
      <w:pPr>
        <w:pStyle w:val="Heading2"/>
      </w:pPr>
      <w:r>
        <w:t>WORK EXPERIENCE</w:t>
      </w:r>
    </w:p>
    <w:p>
      <w:r>
        <w:t>Chair- Visual Arts Committee, Durham University Trevelyan College, United Kingdom                      March 2024 – Present</w:t>
      </w:r>
    </w:p>
    <w:p>
      <w:r>
        <w:t>• Promoted visual arts within the college by organizing exhibitions, arts and craft events.</w:t>
        <w:br/>
        <w:t>• Liaised with arts-linked bodies within the college and university, and collaborated with the College Administration</w:t>
        <w:br/>
        <w:t>• Coordinator to catalogue and maintain college art</w:t>
        <w:br/>
        <w:t>• Convened the Visual Arts Committee, elected roles of Secretary and Exhibitions Officer, maintaining visual arts places</w:t>
        <w:br/>
        <w:t>• Fostered a vibrant arts community by engaging interested members of various societies and college staff in committee activities and initiatives</w:t>
      </w:r>
    </w:p>
    <w:p>
      <w:r>
        <w:t>Welfare Officer, Durham University Psychology Society, United Kingdom                      April 2024 – Present</w:t>
      </w:r>
    </w:p>
    <w:p>
      <w:r>
        <w:t>• Created frequent informational posts, hosted relaxing events, and ran weekly drop-in sessions to address concerns and provide companionship for society members</w:t>
        <w:br/>
        <w:t>• Collaborated with the Secretary on logistics and room bookings, attended socials as a point of contact for concerns, and managed rotations for ensuring safety and smooth operation during events</w:t>
        <w:br/>
        <w:t>• Supported Executive Committee members with their roles and events related issues</w:t>
      </w:r>
    </w:p>
    <w:p>
      <w:r>
        <w:t>Creative Director, Durham University Psychology Society, United Kingdom                      Oct 2023 – Feb 2024</w:t>
      </w:r>
    </w:p>
    <w:p>
      <w:r>
        <w:t>• Oversaw the creative direction of events like the yearly society ball, making sure it honored the organization’s accomplishments and completed its ethics</w:t>
        <w:br/>
        <w:t>• Worked in tandem with the events crew to develop themes that represented the interests and values of the people in society</w:t>
        <w:br/>
        <w:t>• Enhanced the visual appeal of the events by supervising the design and production of all event materials, such as decorations, advertising graphics, and posters</w:t>
        <w:br/>
        <w:t>• Oversaw and handled the success of the events by ensuring smooth functioning of all the duties of the Ball chair, including interactions with the vendors, handling contracts and finances, as well as managing people</w:t>
      </w:r>
    </w:p>
    <w:p>
      <w:r>
        <w:t>Human Resources Intern- Learning and Development, Canara HSBC Life Insurance Company, India                      July 2022 – July 2024</w:t>
      </w:r>
    </w:p>
    <w:p>
      <w:r>
        <w:t>• Analyzed both human and AI-conducted interviews to evaluate HR competencies</w:t>
        <w:br/>
        <w:t>• Contributed to the design and development of training programs, onboarding procedures, and employee engagement strategies</w:t>
        <w:br/>
        <w:t>• Assessed compensation and benefits structures, offering recommendations for improvements</w:t>
        <w:br/>
        <w:t>• Acquired hands-on experience with HR Information Systems and workforce planning</w:t>
      </w:r>
    </w:p>
    <w:p>
      <w:r>
        <w:t>Consulting Intern, Durham University &amp; Practera, United Kingdom                      July 2024 – July 2024</w:t>
      </w:r>
    </w:p>
    <w:p>
      <w:r>
        <w:t>• Developed skillset in consulting, market research, and data-driven reporting</w:t>
        <w:br/>
        <w:t>• Conducted in-depth market research and competitor analysis for salon software solutions</w:t>
        <w:br/>
        <w:t>• Contributed to a comprehensive final report, delivering actionable recommendations to enhance business strategies</w:t>
        <w:br/>
        <w:t>• Delivered key insights on industry trends and growth prospects in North America</w:t>
      </w:r>
    </w:p>
    <w:p>
      <w:pPr>
        <w:pStyle w:val="Heading2"/>
      </w:pPr>
      <w:r>
        <w:t>SKILLS &amp; INTERESTS</w:t>
      </w:r>
    </w:p>
    <w:p>
      <w:r>
        <w:t>Digital Literacy: Microsoft Office, JASP, and Canva</w:t>
        <w:br/>
        <w:t>Interests: Bharatanatyam (Senior Diploma), Fine Arts, Reading, Swimming, Formula 1, and Cricket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