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before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center"/>
        <w:tblLayout w:type="fixed"/>
        <w:tblLook w:val="0400"/>
      </w:tblPr>
      <w:tblGrid>
        <w:gridCol w:w="4506"/>
        <w:gridCol w:w="4844"/>
        <w:tblGridChange w:id="0">
          <w:tblGrid>
            <w:gridCol w:w="4506"/>
            <w:gridCol w:w="48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 January 3035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SWTID-2026-1656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AI WEATHERWISE API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6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445" distT="5715" distL="5715" distR="4445" hidden="0" layoutInCell="1" locked="0" relativeHeight="0" simplePos="0">
                <wp:simplePos x="0" y="0"/>
                <wp:positionH relativeFrom="column">
                  <wp:posOffset>4274820</wp:posOffset>
                </wp:positionH>
                <wp:positionV relativeFrom="paragraph">
                  <wp:posOffset>186055</wp:posOffset>
                </wp:positionV>
                <wp:extent cx="4778280" cy="2651040"/>
                <wp:effectExtent b="4445" l="5715" r="4445" t="5715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8280" cy="2651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pStyle w:val="FrameContentsuser"/>
                              <w:spacing w:line="254" w:lineRule="auto"/>
                              <w:rPr/>
                            </w:pPr>
                            <w:r w:rsidDel="00000000" w:rsidR="00000000" w:rsidRPr="00000000"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FrameContentsuser"/>
                              <w:spacing w:after="0" w:before="0" w:line="240" w:lineRule="auto"/>
                              <w:ind w:left="360" w:firstLine="720"/>
                              <w:rPr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FrameContentsuser"/>
                              <w:spacing w:after="0" w:before="0" w:line="240" w:lineRule="auto"/>
                              <w:ind w:left="360" w:firstLine="720"/>
                              <w:rPr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FrameContentsuser"/>
                              <w:spacing w:after="0" w:before="0" w:line="240" w:lineRule="auto"/>
                              <w:ind w:left="360" w:firstLine="720"/>
                              <w:rPr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FrameContentsuser"/>
                              <w:spacing w:after="0" w:before="0" w:line="240" w:lineRule="auto"/>
                              <w:ind w:left="360" w:firstLine="720"/>
                              <w:rPr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FrameContentsuser"/>
                              <w:spacing w:after="0" w:before="0" w:line="240" w:lineRule="auto"/>
                              <w:ind w:left="360" w:firstLine="720"/>
                              <w:rPr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445" distT="5715" distL="5715" distR="4445" hidden="0" layoutInCell="1" locked="0" relativeHeight="0" simplePos="0">
                <wp:simplePos x="0" y="0"/>
                <wp:positionH relativeFrom="column">
                  <wp:posOffset>4274820</wp:posOffset>
                </wp:positionH>
                <wp:positionV relativeFrom="paragraph">
                  <wp:posOffset>186055</wp:posOffset>
                </wp:positionV>
                <wp:extent cx="4788440" cy="26612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8440" cy="2661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635</wp:posOffset>
            </wp:positionV>
            <wp:extent cx="4326120" cy="2482920"/>
            <wp:effectExtent b="0" l="0" r="0" t="0"/>
            <wp:wrapSquare wrapText="bothSides" distB="0" distT="0" distL="114300" distR="114300"/>
            <wp:docPr descr="flow" id="2" name="image2.png"/>
            <a:graphic>
              <a:graphicData uri="http://schemas.openxmlformats.org/drawingml/2006/picture">
                <pic:pic>
                  <pic:nvPicPr>
                    <pic:cNvPr descr="flow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120" cy="2482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4.0" w:type="dxa"/>
        <w:jc w:val="left"/>
        <w:tblInd w:w="-108.0" w:type="dxa"/>
        <w:tblLayout w:type="fixed"/>
        <w:tblLook w:val="0400"/>
      </w:tblPr>
      <w:tblGrid>
        <w:gridCol w:w="927"/>
        <w:gridCol w:w="3931"/>
        <w:gridCol w:w="5204"/>
        <w:gridCol w:w="4142"/>
        <w:tblGridChange w:id="0">
          <w:tblGrid>
            <w:gridCol w:w="927"/>
            <w:gridCol w:w="3931"/>
            <w:gridCol w:w="5204"/>
            <w:gridCol w:w="4142"/>
          </w:tblGrid>
        </w:tblGridChange>
      </w:tblGrid>
      <w:tr>
        <w:trPr>
          <w:cantSplit w:val="0"/>
          <w:trHeight w:val="3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before="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How user interacts with application e.g.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 UI, Mobile App, Chatbot etc.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HTML, CSS, JavaScript / Angular Js / React Js etc.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before="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 / Python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before="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STT service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before="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Assistant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before="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Type, Configurations etc.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MySQL, NoSQL,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before="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Service on Cloud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DB2, IBM Cloudant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before="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 requirements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Block Storage or Other Storage Service or Local Filesystem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before="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Weather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before="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Aadhar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before="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Machine Learning Model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before="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Server Configuration 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1.0" w:type="dxa"/>
        <w:jc w:val="left"/>
        <w:tblInd w:w="-108.0" w:type="dxa"/>
        <w:tblLayout w:type="fixed"/>
        <w:tblLook w:val="0400"/>
      </w:tblPr>
      <w:tblGrid>
        <w:gridCol w:w="824"/>
        <w:gridCol w:w="3968"/>
        <w:gridCol w:w="5170"/>
        <w:gridCol w:w="4099"/>
        <w:tblGridChange w:id="0">
          <w:tblGrid>
            <w:gridCol w:w="824"/>
            <w:gridCol w:w="3968"/>
            <w:gridCol w:w="5170"/>
            <w:gridCol w:w="4099"/>
          </w:tblGrid>
        </w:tblGridChange>
      </w:tblGrid>
      <w:tr>
        <w:trPr>
          <w:cantSplit w:val="0"/>
          <w:trHeight w:val="539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before="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of Opensource framework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before="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e.g. SHA-256, Encryptions, IAM Controls, OWASP etc.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before="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before="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before="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before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ibm.com/cloud/architecture" TargetMode="External"/><Relationship Id="rId10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hyperlink" Target="https://medium.com/the-internal-startup/how-to-draw-useful-technical-architecture-diagrams-2d20c9fda90d" TargetMode="External"/><Relationship Id="rId12" Type="http://schemas.openxmlformats.org/officeDocument/2006/relationships/hyperlink" Target="https://aws.amazon.com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4model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eloper.ibm.com/patterns/ai-powered-backend-system-for-order-processing-during-pandemics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