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before="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before="0" w:lineRule="auto"/>
        <w:jc w:val="center"/>
        <w:rPr>
          <w:b w:val="1"/>
          <w:bCs w:val="1"/>
          <w:sz w:val="28"/>
          <w:szCs w:val="28"/>
        </w:rPr>
      </w:pPr>
      <w:r w:rsidDel="00000000" w:rsidR="00000000" w:rsidRPr="00000000">
        <w:rPr>
          <w:rtl w:val="0"/>
        </w:rPr>
      </w:r>
    </w:p>
    <w:tbl>
      <w:tblPr>
        <w:tblStyle w:val="Table1"/>
        <w:tblW w:w="9015.0" w:type="dxa"/>
        <w:jc w:val="left"/>
        <w:tblInd w:w="-108.0" w:type="dxa"/>
        <w:tblLayout w:type="fixed"/>
        <w:tblLook w:val="0400"/>
      </w:tblPr>
      <w:tblGrid>
        <w:gridCol w:w="4508"/>
        <w:gridCol w:w="4507"/>
        <w:tblGridChange w:id="0">
          <w:tblGrid>
            <w:gridCol w:w="4508"/>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widowControl w:val="1"/>
              <w:spacing w:after="160" w:before="0" w:line="259" w:lineRule="auto"/>
              <w:jc w:val="left"/>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widowControl w:val="1"/>
              <w:spacing w:after="160" w:before="0" w:line="259" w:lineRule="auto"/>
              <w:jc w:val="left"/>
              <w:rPr/>
            </w:pPr>
            <w:r w:rsidDel="00000000" w:rsidR="00000000" w:rsidRPr="00000000">
              <w:rPr>
                <w:rtl w:val="0"/>
              </w:rPr>
              <w:t xml:space="preserve">15 septemper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widowControl w:val="1"/>
              <w:spacing w:after="160" w:before="0" w:line="259" w:lineRule="auto"/>
              <w:jc w:val="left"/>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widowControl w:val="1"/>
              <w:spacing w:after="160" w:before="0" w:lineRule="auto"/>
              <w:ind w:left="0" w:right="0" w:firstLine="0"/>
              <w:rPr/>
            </w:pPr>
            <w:r w:rsidDel="00000000" w:rsidR="00000000" w:rsidRPr="00000000">
              <w:rPr>
                <w:rtl w:val="0"/>
              </w:rPr>
              <w:t xml:space="preserve">SWTID-2026-1656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widowControl w:val="1"/>
              <w:spacing w:after="160" w:before="0" w:line="259" w:lineRule="auto"/>
              <w:jc w:val="left"/>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widowControl w:val="1"/>
              <w:spacing w:after="160" w:before="0" w:line="259" w:lineRule="auto"/>
              <w:jc w:val="left"/>
              <w:rPr/>
            </w:pPr>
            <w:r w:rsidDel="00000000" w:rsidR="00000000" w:rsidRPr="00000000">
              <w:rPr>
                <w:rtl w:val="0"/>
              </w:rPr>
              <w:t xml:space="preserve">AI WEATHERWISE API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widowControl w:val="1"/>
              <w:spacing w:after="160" w:before="0" w:line="259" w:lineRule="auto"/>
              <w:jc w:val="left"/>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widowControl w:val="1"/>
              <w:spacing w:after="160" w:before="0" w:line="259" w:lineRule="auto"/>
              <w:jc w:val="left"/>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spacing w:after="0" w:before="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spacing w:after="0" w:before="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spacing w:after="0" w:before="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60" cy="3974400"/>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60" cy="3974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spacing w:after="160" w:before="0" w:lineRule="auto"/>
        <w:rPr>
          <w:sz w:val="24"/>
          <w:szCs w:val="24"/>
        </w:rPr>
      </w:pPr>
      <w:r w:rsidDel="00000000" w:rsidR="00000000" w:rsidRPr="00000000">
        <w:rPr/>
        <w:drawing>
          <wp:inline distB="0" distT="0" distL="0" distR="0">
            <wp:extent cx="5100480" cy="437148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80" cy="4371480"/>
                    </a:xfrm>
                    <a:prstGeom prst="rect"/>
                    <a:ln/>
                  </pic:spPr>
                </pic:pic>
              </a:graphicData>
            </a:graphic>
          </wp:inline>
        </w:drawing>
      </w:r>
      <w:r w:rsidDel="00000000" w:rsidR="00000000" w:rsidRPr="00000000">
        <w:rPr>
          <w:rtl w:val="0"/>
        </w:rPr>
      </w:r>
    </w:p>
    <w:sectPr>
      <w:pgSz w:h="16838" w:w="11906" w:orient="portrait"/>
      <w:pgMar w:bottom="1440" w:top="851"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