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8846F1" w:rsidP="0037628A">
      <w:pPr>
        <w:pStyle w:val="Title"/>
        <w:jc w:val="right"/>
        <w:rPr>
          <w:lang w:val="en-US"/>
        </w:rPr>
      </w:pPr>
      <w:r>
        <w:rPr>
          <w:lang w:val="en-US"/>
        </w:rPr>
        <w:t>Thiết kế kiến trúc</w:t>
      </w:r>
      <w:r w:rsidR="00FD06E2">
        <w:rPr>
          <w:lang w:val="en-US"/>
        </w:rPr>
        <w:t xml:space="preserve"> </w:t>
      </w:r>
      <w:r w:rsidR="004A01B3">
        <w:rPr>
          <w:color w:val="0000FF"/>
          <w:lang w:val="en-US"/>
        </w:rPr>
        <w:t>Phần mềm học Tiếng Việt lớp 7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A01B3"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4A01B3"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sz w:val="30"/>
          <w:szCs w:val="30"/>
          <w:lang w:val="en-US"/>
        </w:rPr>
        <w:sectPr w:rsidR="0037628A" w:rsidRPr="003548A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4A01B3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23/05/2010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4A01B3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4A01B3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kiến trúc phần học văn học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4A01B3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Phạm Minh Hoàng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3B6B3A" w:rsidRDefault="00EC11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 w:rsidR="005E2817"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262631799" w:history="1">
        <w:r w:rsidR="003B6B3A" w:rsidRPr="003F34A3">
          <w:rPr>
            <w:rStyle w:val="Hyperlink"/>
            <w:noProof/>
            <w:lang w:val="en-US"/>
          </w:rPr>
          <w:t>1.</w:t>
        </w:r>
        <w:r w:rsidR="003B6B3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B6B3A" w:rsidRPr="003F34A3">
          <w:rPr>
            <w:rStyle w:val="Hyperlink"/>
            <w:noProof/>
            <w:lang w:val="en-US"/>
          </w:rPr>
          <w:t>Kiến trúc hệ thống</w:t>
        </w:r>
        <w:r w:rsidR="003B6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B3A">
          <w:rPr>
            <w:noProof/>
            <w:webHidden/>
          </w:rPr>
          <w:instrText xml:space="preserve"> PAGEREF _Toc262631799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B3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B3A" w:rsidRDefault="00EC112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31800" w:history="1">
        <w:r w:rsidR="003B6B3A" w:rsidRPr="003F34A3">
          <w:rPr>
            <w:rStyle w:val="Hyperlink"/>
            <w:noProof/>
            <w:lang w:val="en-US"/>
          </w:rPr>
          <w:t>2.</w:t>
        </w:r>
        <w:r w:rsidR="003B6B3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B6B3A" w:rsidRPr="003F34A3">
          <w:rPr>
            <w:rStyle w:val="Hyperlink"/>
            <w:noProof/>
          </w:rPr>
          <w:t>Mô tả chi tiết từng thành phần trong hệ thống</w:t>
        </w:r>
        <w:r w:rsidR="003B6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B3A">
          <w:rPr>
            <w:noProof/>
            <w:webHidden/>
          </w:rPr>
          <w:instrText xml:space="preserve"> PAGEREF _Toc262631800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B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B3A" w:rsidRDefault="00EC11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31801" w:history="1">
        <w:r w:rsidR="003B6B3A" w:rsidRPr="003F34A3">
          <w:rPr>
            <w:rStyle w:val="Hyperlink"/>
            <w:noProof/>
            <w:lang w:val="en-US"/>
          </w:rPr>
          <w:t>2.1</w:t>
        </w:r>
        <w:r w:rsidR="003B6B3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B6B3A" w:rsidRPr="003F34A3">
          <w:rPr>
            <w:rStyle w:val="Hyperlink"/>
            <w:noProof/>
            <w:lang w:val="en-US"/>
          </w:rPr>
          <w:t>Đối t</w:t>
        </w:r>
        <w:r w:rsidR="003B6B3A" w:rsidRPr="003F34A3">
          <w:rPr>
            <w:rStyle w:val="Hyperlink"/>
            <w:rFonts w:hint="eastAsia"/>
            <w:noProof/>
            <w:lang w:val="en-US"/>
          </w:rPr>
          <w:t>ư</w:t>
        </w:r>
        <w:r w:rsidR="003B6B3A" w:rsidRPr="003F34A3">
          <w:rPr>
            <w:rStyle w:val="Hyperlink"/>
            <w:noProof/>
            <w:lang w:val="en-US"/>
          </w:rPr>
          <w:t>ợng truyền tải dữ liệu DTO</w:t>
        </w:r>
        <w:r w:rsidR="003B6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B3A">
          <w:rPr>
            <w:noProof/>
            <w:webHidden/>
          </w:rPr>
          <w:instrText xml:space="preserve"> PAGEREF _Toc262631801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B3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B3A" w:rsidRDefault="00EC11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31802" w:history="1">
        <w:r w:rsidR="003B6B3A" w:rsidRPr="003F34A3">
          <w:rPr>
            <w:rStyle w:val="Hyperlink"/>
            <w:noProof/>
            <w:lang w:val="en-US"/>
          </w:rPr>
          <w:t>2.2</w:t>
        </w:r>
        <w:r w:rsidR="003B6B3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B6B3A" w:rsidRPr="003F34A3">
          <w:rPr>
            <w:rStyle w:val="Hyperlink"/>
            <w:noProof/>
            <w:lang w:val="en-US"/>
          </w:rPr>
          <w:t>Tầng truy xuất dữ liệu (DAO)</w:t>
        </w:r>
        <w:r w:rsidR="003B6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B3A">
          <w:rPr>
            <w:noProof/>
            <w:webHidden/>
          </w:rPr>
          <w:instrText xml:space="preserve"> PAGEREF _Toc262631802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B3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6B3A" w:rsidRDefault="00EC11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31803" w:history="1">
        <w:r w:rsidR="003B6B3A" w:rsidRPr="003F34A3">
          <w:rPr>
            <w:rStyle w:val="Hyperlink"/>
            <w:noProof/>
            <w:lang w:val="en-US"/>
          </w:rPr>
          <w:t>2.3</w:t>
        </w:r>
        <w:r w:rsidR="003B6B3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B6B3A" w:rsidRPr="003F34A3">
          <w:rPr>
            <w:rStyle w:val="Hyperlink"/>
            <w:noProof/>
            <w:lang w:val="en-US"/>
          </w:rPr>
          <w:t>Tầng xử lý nghiệp vụ (BUS)</w:t>
        </w:r>
        <w:r w:rsidR="003B6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B3A">
          <w:rPr>
            <w:noProof/>
            <w:webHidden/>
          </w:rPr>
          <w:instrText xml:space="preserve"> PAGEREF _Toc262631803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B3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6B3A" w:rsidRDefault="00EC112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62631804" w:history="1">
        <w:r w:rsidR="003B6B3A" w:rsidRPr="003F34A3">
          <w:rPr>
            <w:rStyle w:val="Hyperlink"/>
            <w:noProof/>
            <w:lang w:val="en-US"/>
          </w:rPr>
          <w:t>2.4</w:t>
        </w:r>
        <w:r w:rsidR="003B6B3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B6B3A" w:rsidRPr="003F34A3">
          <w:rPr>
            <w:rStyle w:val="Hyperlink"/>
            <w:noProof/>
            <w:lang w:val="en-US"/>
          </w:rPr>
          <w:t>Tầng giao diện</w:t>
        </w:r>
        <w:r w:rsidR="003B6B3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B3A">
          <w:rPr>
            <w:noProof/>
            <w:webHidden/>
          </w:rPr>
          <w:instrText xml:space="preserve"> PAGEREF _Toc262631804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B3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2817" w:rsidRDefault="00EC112E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  <w:rPr>
          <w:lang w:val="en-US"/>
        </w:rPr>
      </w:pPr>
      <w:r>
        <w:br w:type="page"/>
      </w:r>
      <w:bookmarkStart w:id="0" w:name="_Toc262631799"/>
      <w:r w:rsidR="008846F1">
        <w:rPr>
          <w:lang w:val="en-US"/>
        </w:rPr>
        <w:lastRenderedPageBreak/>
        <w:t>Kiến trúc hệ thống</w:t>
      </w:r>
      <w:bookmarkEnd w:id="0"/>
    </w:p>
    <w:p w:rsidR="008846F1" w:rsidRDefault="004A01B3" w:rsidP="004A01B3">
      <w:pPr>
        <w:spacing w:line="360" w:lineRule="auto"/>
        <w:jc w:val="both"/>
        <w:rPr>
          <w:szCs w:val="24"/>
          <w:lang w:val="en-US"/>
        </w:rPr>
      </w:pPr>
      <w:r>
        <w:rPr>
          <w:szCs w:val="24"/>
        </w:rPr>
        <w:t xml:space="preserve">Phần mềm được thiết kế theo kiến trúc ba tầng (three-layers), </w:t>
      </w:r>
      <w:r w:rsidRPr="007C400B">
        <w:rPr>
          <w:szCs w:val="24"/>
        </w:rPr>
        <w:t>tạo ra sự độc lập giữa giao diện và ng</w:t>
      </w:r>
      <w:r w:rsidRPr="007C400B">
        <w:rPr>
          <w:rFonts w:hint="cs"/>
          <w:szCs w:val="24"/>
        </w:rPr>
        <w:t>ư</w:t>
      </w:r>
      <w:r w:rsidRPr="007C400B">
        <w:rPr>
          <w:szCs w:val="24"/>
        </w:rPr>
        <w:t>ời sử</w:t>
      </w:r>
      <w:r>
        <w:rPr>
          <w:szCs w:val="24"/>
        </w:rPr>
        <w:t xml:space="preserve"> </w:t>
      </w:r>
      <w:r w:rsidRPr="007C400B">
        <w:rPr>
          <w:szCs w:val="24"/>
        </w:rPr>
        <w:t>dụng bằng cách cô lập các chức năng của giao diện với các chức năng tác nghiệ</w:t>
      </w:r>
      <w:r>
        <w:rPr>
          <w:szCs w:val="24"/>
        </w:rPr>
        <w:t xml:space="preserve">p (business), </w:t>
      </w:r>
      <w:r w:rsidRPr="007C400B">
        <w:rPr>
          <w:szCs w:val="24"/>
        </w:rPr>
        <w:t>và cô lập các chức năng tác nghiệp với các chi tiết về truy cập CSDL</w:t>
      </w:r>
      <w:r>
        <w:rPr>
          <w:szCs w:val="24"/>
        </w:rPr>
        <w:t xml:space="preserve">. </w:t>
      </w:r>
      <w:r w:rsidRPr="007C400B">
        <w:rPr>
          <w:szCs w:val="24"/>
        </w:rPr>
        <w:t>Do đó, ba tầ</w:t>
      </w:r>
      <w:r>
        <w:rPr>
          <w:szCs w:val="24"/>
        </w:rPr>
        <w:t xml:space="preserve">ng </w:t>
      </w:r>
      <w:r w:rsidRPr="007C400B">
        <w:rPr>
          <w:szCs w:val="24"/>
        </w:rPr>
        <w:t>trong cách tiếp cận này là: tầng giao diện ng</w:t>
      </w:r>
      <w:r w:rsidRPr="007C400B">
        <w:rPr>
          <w:rFonts w:hint="cs"/>
          <w:szCs w:val="24"/>
        </w:rPr>
        <w:t>ư</w:t>
      </w:r>
      <w:r w:rsidRPr="007C400B">
        <w:rPr>
          <w:szCs w:val="24"/>
        </w:rPr>
        <w:t>ờ</w:t>
      </w:r>
      <w:r>
        <w:rPr>
          <w:szCs w:val="24"/>
        </w:rPr>
        <w:t xml:space="preserve">i dùng (user interface </w:t>
      </w:r>
      <w:r w:rsidRPr="007C400B">
        <w:rPr>
          <w:szCs w:val="24"/>
        </w:rPr>
        <w:t>layer), tầng tác nghiệ</w:t>
      </w:r>
      <w:r>
        <w:rPr>
          <w:szCs w:val="24"/>
        </w:rPr>
        <w:t xml:space="preserve">p </w:t>
      </w:r>
      <w:r w:rsidRPr="007C400B">
        <w:rPr>
          <w:szCs w:val="24"/>
        </w:rPr>
        <w:t>(business layer), và tầng truy cập dữ liệu (data laye</w:t>
      </w:r>
      <w:r>
        <w:rPr>
          <w:szCs w:val="24"/>
        </w:rPr>
        <w:t>r).</w:t>
      </w:r>
    </w:p>
    <w:p w:rsidR="004A01B3" w:rsidRPr="004A01B3" w:rsidRDefault="004A01B3" w:rsidP="004A01B3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Ngoài ra, một thành phần truyền tải dữ liệu được tạo ra nhằm mục đích liên lạc giữa các tầng với nhau</w:t>
      </w:r>
    </w:p>
    <w:p w:rsidR="004A01B3" w:rsidRDefault="004A01B3" w:rsidP="004A01B3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105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1B3" w:rsidRPr="004A01B3" w:rsidRDefault="004A01B3" w:rsidP="004A01B3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0BF"/>
      </w:tblPr>
      <w:tblGrid>
        <w:gridCol w:w="3001"/>
        <w:gridCol w:w="6179"/>
      </w:tblGrid>
      <w:tr w:rsidR="008846F1" w:rsidRPr="00940354">
        <w:tc>
          <w:tcPr>
            <w:tcW w:w="3001" w:type="dxa"/>
          </w:tcPr>
          <w:p w:rsidR="008846F1" w:rsidRPr="00495BE0" w:rsidRDefault="008846F1" w:rsidP="002B1900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:rsidR="008846F1" w:rsidRPr="00495BE0" w:rsidRDefault="008846F1" w:rsidP="002B1900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8846F1" w:rsidRPr="00940354">
        <w:tc>
          <w:tcPr>
            <w:tcW w:w="3001" w:type="dxa"/>
          </w:tcPr>
          <w:p w:rsidR="008846F1" w:rsidRPr="004A01B3" w:rsidRDefault="004A01B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Tầng giao diện </w:t>
            </w:r>
          </w:p>
        </w:tc>
        <w:tc>
          <w:tcPr>
            <w:tcW w:w="6179" w:type="dxa"/>
          </w:tcPr>
          <w:p w:rsidR="008846F1" w:rsidRPr="004A01B3" w:rsidRDefault="004A01B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szCs w:val="24"/>
              </w:rPr>
              <w:t>Xử lý các sự kiện khi người dùng tương tác với hệ thống</w:t>
            </w:r>
          </w:p>
        </w:tc>
      </w:tr>
      <w:tr w:rsidR="008846F1" w:rsidRPr="00940354">
        <w:tc>
          <w:tcPr>
            <w:tcW w:w="3001" w:type="dxa"/>
          </w:tcPr>
          <w:p w:rsidR="008846F1" w:rsidRPr="004A01B3" w:rsidRDefault="004A01B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Tầng xử lý nghiệp vụ</w:t>
            </w:r>
          </w:p>
        </w:tc>
        <w:tc>
          <w:tcPr>
            <w:tcW w:w="6179" w:type="dxa"/>
          </w:tcPr>
          <w:p w:rsidR="008846F1" w:rsidRPr="004A01B3" w:rsidRDefault="004A01B3" w:rsidP="004A01B3">
            <w:pPr>
              <w:rPr>
                <w:szCs w:val="24"/>
                <w:lang w:val="en-US"/>
              </w:rPr>
            </w:pPr>
            <w:r w:rsidRPr="004A01B3">
              <w:rPr>
                <w:szCs w:val="24"/>
              </w:rPr>
              <w:t>Xử lý các thao tác nghiệp vụ</w:t>
            </w:r>
          </w:p>
        </w:tc>
      </w:tr>
      <w:tr w:rsidR="008846F1" w:rsidRPr="00940354">
        <w:tc>
          <w:tcPr>
            <w:tcW w:w="3001" w:type="dxa"/>
          </w:tcPr>
          <w:p w:rsidR="008846F1" w:rsidRPr="004A01B3" w:rsidRDefault="004A01B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Tầng truy xuất dữ liệu</w:t>
            </w:r>
          </w:p>
        </w:tc>
        <w:tc>
          <w:tcPr>
            <w:tcW w:w="6179" w:type="dxa"/>
          </w:tcPr>
          <w:p w:rsidR="008846F1" w:rsidRPr="00495BE0" w:rsidRDefault="004A01B3" w:rsidP="002B1900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szCs w:val="24"/>
              </w:rPr>
              <w:t>Xử lý việc truy xuất dữ liệu</w:t>
            </w:r>
          </w:p>
        </w:tc>
      </w:tr>
      <w:tr w:rsidR="008846F1" w:rsidRPr="00940354">
        <w:tc>
          <w:tcPr>
            <w:tcW w:w="3001" w:type="dxa"/>
          </w:tcPr>
          <w:p w:rsidR="008846F1" w:rsidRPr="004A01B3" w:rsidRDefault="004A01B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Đối tượng truyền tải dữ liệu</w:t>
            </w:r>
          </w:p>
        </w:tc>
        <w:tc>
          <w:tcPr>
            <w:tcW w:w="6179" w:type="dxa"/>
          </w:tcPr>
          <w:p w:rsidR="008846F1" w:rsidRPr="004A01B3" w:rsidRDefault="004A01B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Liên lạc giữa các tầng</w:t>
            </w:r>
          </w:p>
        </w:tc>
      </w:tr>
    </w:tbl>
    <w:p w:rsidR="008846F1" w:rsidRDefault="008846F1" w:rsidP="008846F1">
      <w:pPr>
        <w:pStyle w:val="Heading1"/>
        <w:spacing w:before="240"/>
        <w:rPr>
          <w:lang w:val="en-US"/>
        </w:rPr>
      </w:pPr>
      <w:r>
        <w:br w:type="page"/>
      </w:r>
      <w:bookmarkStart w:id="1" w:name="_Toc262631800"/>
      <w:r w:rsidRPr="008846F1">
        <w:lastRenderedPageBreak/>
        <w:t>Mô tả chi tiết từng thành phần trong hệ thống</w:t>
      </w:r>
      <w:bookmarkEnd w:id="1"/>
    </w:p>
    <w:p w:rsidR="00D95CB3" w:rsidRDefault="00D95CB3" w:rsidP="00D95CB3">
      <w:pPr>
        <w:pStyle w:val="Heading2"/>
        <w:rPr>
          <w:lang w:val="en-US"/>
        </w:rPr>
      </w:pPr>
      <w:bookmarkStart w:id="2" w:name="_Toc262631801"/>
      <w:r>
        <w:rPr>
          <w:lang w:val="en-US"/>
        </w:rPr>
        <w:t>Đối tượng truyền tải dữ liệu DTO</w:t>
      </w:r>
      <w:bookmarkEnd w:id="2"/>
    </w:p>
    <w:p w:rsidR="00D95CB3" w:rsidRPr="00D95CB3" w:rsidRDefault="00D95CB3" w:rsidP="00D95CB3">
      <w:pPr>
        <w:pStyle w:val="Heading3"/>
        <w:rPr>
          <w:lang w:val="en-US"/>
        </w:rPr>
      </w:pPr>
      <w:r>
        <w:rPr>
          <w:lang w:val="en-US"/>
        </w:rPr>
        <w:t>Chức năng học văn học</w:t>
      </w:r>
    </w:p>
    <w:p w:rsidR="008846F1" w:rsidRDefault="00D95CB3" w:rsidP="00D95CB3">
      <w:pPr>
        <w:pStyle w:val="Heading4"/>
        <w:rPr>
          <w:lang w:val="en-US"/>
        </w:rPr>
      </w:pPr>
      <w:r>
        <w:rPr>
          <w:lang w:val="en-US"/>
        </w:rPr>
        <w:t>Sơ đồ các lớp</w:t>
      </w:r>
    </w:p>
    <w:p w:rsidR="00D95CB3" w:rsidRDefault="00E201E6" w:rsidP="008846F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05225" cy="3257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6E2" w:rsidRDefault="003936E2" w:rsidP="003936E2">
      <w:pPr>
        <w:pStyle w:val="Heading4"/>
        <w:rPr>
          <w:lang w:val="en-US"/>
        </w:rPr>
      </w:pPr>
      <w:r>
        <w:rPr>
          <w:lang w:val="en-US"/>
        </w:rPr>
        <w:t>Giải thích các lớp</w:t>
      </w:r>
    </w:p>
    <w:p w:rsidR="003936E2" w:rsidRDefault="003936E2" w:rsidP="008846F1">
      <w:pPr>
        <w:rPr>
          <w:lang w:val="en-US"/>
        </w:rPr>
      </w:pPr>
      <w:r>
        <w:rPr>
          <w:lang w:val="en-US"/>
        </w:rPr>
        <w:t>Lớp BaiHocDTO: dùng để biểu diễn một đối tượng bài học</w:t>
      </w:r>
    </w:p>
    <w:p w:rsidR="003936E2" w:rsidRPr="00D95CB3" w:rsidRDefault="003936E2" w:rsidP="008846F1">
      <w:pPr>
        <w:rPr>
          <w:lang w:val="en-US"/>
        </w:rPr>
      </w:pPr>
    </w:p>
    <w:tbl>
      <w:tblPr>
        <w:tblStyle w:val="TableGrid"/>
        <w:tblW w:w="0" w:type="auto"/>
        <w:tblLook w:val="00BF"/>
      </w:tblPr>
      <w:tblGrid>
        <w:gridCol w:w="3258"/>
        <w:gridCol w:w="6206"/>
      </w:tblGrid>
      <w:tr w:rsidR="008846F1" w:rsidRPr="008846F1" w:rsidTr="003936E2">
        <w:tc>
          <w:tcPr>
            <w:tcW w:w="3258" w:type="dxa"/>
          </w:tcPr>
          <w:p w:rsidR="008846F1" w:rsidRPr="00495BE0" w:rsidRDefault="003936E2" w:rsidP="002B1900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 xml:space="preserve">Thuộc tính / Phương thức </w:t>
            </w:r>
          </w:p>
        </w:tc>
        <w:tc>
          <w:tcPr>
            <w:tcW w:w="6206" w:type="dxa"/>
          </w:tcPr>
          <w:p w:rsidR="008846F1" w:rsidRPr="00495BE0" w:rsidRDefault="008846F1" w:rsidP="002B1900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8846F1" w:rsidRPr="008846F1" w:rsidTr="003936E2">
        <w:tc>
          <w:tcPr>
            <w:tcW w:w="3258" w:type="dxa"/>
          </w:tcPr>
          <w:p w:rsidR="008846F1" w:rsidRPr="003936E2" w:rsidRDefault="00BA426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STT</w:t>
            </w:r>
          </w:p>
        </w:tc>
        <w:tc>
          <w:tcPr>
            <w:tcW w:w="6206" w:type="dxa"/>
          </w:tcPr>
          <w:p w:rsidR="008846F1" w:rsidRPr="00BA4263" w:rsidRDefault="00BA426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Số thứ tự của bài học</w:t>
            </w:r>
          </w:p>
        </w:tc>
      </w:tr>
      <w:tr w:rsidR="008846F1" w:rsidRPr="008846F1" w:rsidTr="003936E2">
        <w:tc>
          <w:tcPr>
            <w:tcW w:w="3258" w:type="dxa"/>
          </w:tcPr>
          <w:p w:rsidR="008846F1" w:rsidRPr="00BA4263" w:rsidRDefault="00BA426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List &lt;BaiVanDTO&gt; arrBaiVan</w:t>
            </w:r>
          </w:p>
        </w:tc>
        <w:tc>
          <w:tcPr>
            <w:tcW w:w="6206" w:type="dxa"/>
          </w:tcPr>
          <w:p w:rsidR="008846F1" w:rsidRPr="00BA4263" w:rsidRDefault="00BA426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Danh sách các bài văn có trong bài học</w:t>
            </w:r>
          </w:p>
        </w:tc>
      </w:tr>
      <w:tr w:rsidR="008846F1" w:rsidRPr="008846F1" w:rsidTr="003936E2">
        <w:tc>
          <w:tcPr>
            <w:tcW w:w="3258" w:type="dxa"/>
          </w:tcPr>
          <w:p w:rsidR="008846F1" w:rsidRPr="00BA4263" w:rsidRDefault="00BA426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Get/setSTT</w:t>
            </w:r>
          </w:p>
        </w:tc>
        <w:tc>
          <w:tcPr>
            <w:tcW w:w="6206" w:type="dxa"/>
          </w:tcPr>
          <w:p w:rsidR="008846F1" w:rsidRPr="00BA4263" w:rsidRDefault="00BA426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STT</w:t>
            </w:r>
          </w:p>
        </w:tc>
      </w:tr>
      <w:tr w:rsidR="008846F1" w:rsidRPr="008846F1" w:rsidTr="003936E2">
        <w:tc>
          <w:tcPr>
            <w:tcW w:w="3258" w:type="dxa"/>
          </w:tcPr>
          <w:p w:rsidR="008846F1" w:rsidRPr="00BA4263" w:rsidRDefault="00BA4263" w:rsidP="002B190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Get/setArrBaiVan</w:t>
            </w:r>
          </w:p>
        </w:tc>
        <w:tc>
          <w:tcPr>
            <w:tcW w:w="6206" w:type="dxa"/>
          </w:tcPr>
          <w:p w:rsidR="008846F1" w:rsidRPr="00495BE0" w:rsidRDefault="00BA4263" w:rsidP="002B1900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các bài văn</w:t>
            </w:r>
          </w:p>
        </w:tc>
      </w:tr>
    </w:tbl>
    <w:p w:rsidR="008846F1" w:rsidRDefault="008846F1" w:rsidP="008846F1">
      <w:pPr>
        <w:rPr>
          <w:i/>
          <w:lang w:val="en-US"/>
        </w:rPr>
      </w:pPr>
    </w:p>
    <w:p w:rsidR="000D1CAE" w:rsidRDefault="00BA4263" w:rsidP="000D1CAE">
      <w:pPr>
        <w:spacing w:line="360" w:lineRule="auto"/>
        <w:jc w:val="both"/>
        <w:rPr>
          <w:lang w:val="en-US"/>
        </w:rPr>
      </w:pPr>
      <w:r>
        <w:rPr>
          <w:lang w:val="en-US"/>
        </w:rPr>
        <w:t>Lớp BaiVanDTO: dùng để biểu diễn một đối tượng bài văn</w:t>
      </w:r>
    </w:p>
    <w:tbl>
      <w:tblPr>
        <w:tblStyle w:val="TableGrid"/>
        <w:tblW w:w="9846" w:type="dxa"/>
        <w:tblLook w:val="04A0"/>
      </w:tblPr>
      <w:tblGrid>
        <w:gridCol w:w="3528"/>
        <w:gridCol w:w="6318"/>
      </w:tblGrid>
      <w:tr w:rsidR="00BA4263" w:rsidRPr="008846F1" w:rsidTr="003250E0">
        <w:tc>
          <w:tcPr>
            <w:tcW w:w="3528" w:type="dxa"/>
          </w:tcPr>
          <w:p w:rsidR="00BA4263" w:rsidRPr="00495BE0" w:rsidRDefault="00BA4263" w:rsidP="00D074F1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>
              <w:rPr>
                <w:b/>
                <w:color w:val="0000FF"/>
                <w:szCs w:val="26"/>
                <w:lang w:val="en-US"/>
              </w:rPr>
              <w:t xml:space="preserve">Thuộc tính / Phương thức </w:t>
            </w:r>
          </w:p>
        </w:tc>
        <w:tc>
          <w:tcPr>
            <w:tcW w:w="6318" w:type="dxa"/>
          </w:tcPr>
          <w:p w:rsidR="00BA4263" w:rsidRPr="00495BE0" w:rsidRDefault="00BA4263" w:rsidP="00D074F1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BA4263" w:rsidRPr="008846F1" w:rsidTr="003250E0">
        <w:tc>
          <w:tcPr>
            <w:tcW w:w="3528" w:type="dxa"/>
          </w:tcPr>
          <w:p w:rsidR="00BA4263" w:rsidRPr="003936E2" w:rsidRDefault="00BA4263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STTBV</w:t>
            </w:r>
          </w:p>
        </w:tc>
        <w:tc>
          <w:tcPr>
            <w:tcW w:w="6318" w:type="dxa"/>
          </w:tcPr>
          <w:p w:rsidR="00BA4263" w:rsidRPr="00BA4263" w:rsidRDefault="00BA4263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Số thứ tự của bài văn trong bài học</w:t>
            </w:r>
          </w:p>
        </w:tc>
      </w:tr>
      <w:tr w:rsidR="00BA4263" w:rsidRPr="008846F1" w:rsidTr="003250E0">
        <w:tc>
          <w:tcPr>
            <w:tcW w:w="3528" w:type="dxa"/>
          </w:tcPr>
          <w:p w:rsidR="00BA4263" w:rsidRPr="00BA4263" w:rsidRDefault="00FA59D6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TieuDe</w:t>
            </w:r>
          </w:p>
        </w:tc>
        <w:tc>
          <w:tcPr>
            <w:tcW w:w="6318" w:type="dxa"/>
          </w:tcPr>
          <w:p w:rsidR="00BA4263" w:rsidRPr="00BA4263" w:rsidRDefault="00FA59D6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Tiêu đề của bài văn</w:t>
            </w:r>
          </w:p>
        </w:tc>
      </w:tr>
      <w:tr w:rsidR="00FA59D6" w:rsidRPr="008846F1" w:rsidTr="003250E0">
        <w:tc>
          <w:tcPr>
            <w:tcW w:w="3528" w:type="dxa"/>
          </w:tcPr>
          <w:p w:rsidR="00FA59D6" w:rsidRDefault="00FA59D6" w:rsidP="00D074F1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BaiVan</w:t>
            </w:r>
          </w:p>
        </w:tc>
        <w:tc>
          <w:tcPr>
            <w:tcW w:w="6318" w:type="dxa"/>
          </w:tcPr>
          <w:p w:rsidR="00FA59D6" w:rsidRDefault="00FA59D6" w:rsidP="00D074F1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File chứa nội dung của bài văn</w:t>
            </w:r>
          </w:p>
        </w:tc>
      </w:tr>
      <w:tr w:rsidR="00FA59D6" w:rsidRPr="008846F1" w:rsidTr="003250E0">
        <w:tc>
          <w:tcPr>
            <w:tcW w:w="3528" w:type="dxa"/>
          </w:tcPr>
          <w:p w:rsidR="00FA59D6" w:rsidRDefault="00FA59D6" w:rsidP="00D074F1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ChuThich</w:t>
            </w:r>
          </w:p>
        </w:tc>
        <w:tc>
          <w:tcPr>
            <w:tcW w:w="6318" w:type="dxa"/>
          </w:tcPr>
          <w:p w:rsidR="00FA59D6" w:rsidRDefault="00FA59D6" w:rsidP="00D074F1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File chứa phần chú thích của bài văn</w:t>
            </w:r>
          </w:p>
        </w:tc>
      </w:tr>
      <w:tr w:rsidR="00FA59D6" w:rsidRPr="008846F1" w:rsidTr="003250E0">
        <w:tc>
          <w:tcPr>
            <w:tcW w:w="3528" w:type="dxa"/>
          </w:tcPr>
          <w:p w:rsidR="00FA59D6" w:rsidRDefault="00FA59D6" w:rsidP="00D074F1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DocHieu</w:t>
            </w:r>
          </w:p>
        </w:tc>
        <w:tc>
          <w:tcPr>
            <w:tcW w:w="6318" w:type="dxa"/>
          </w:tcPr>
          <w:p w:rsidR="00FA59D6" w:rsidRDefault="00FA59D6" w:rsidP="00D074F1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File chứa phần đoc hiểu của bài văn</w:t>
            </w:r>
          </w:p>
        </w:tc>
      </w:tr>
      <w:tr w:rsidR="00FA59D6" w:rsidRPr="008846F1" w:rsidTr="003250E0">
        <w:tc>
          <w:tcPr>
            <w:tcW w:w="3528" w:type="dxa"/>
          </w:tcPr>
          <w:p w:rsidR="00FA59D6" w:rsidRDefault="00FA59D6" w:rsidP="00D074F1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AmThanh</w:t>
            </w:r>
          </w:p>
        </w:tc>
        <w:tc>
          <w:tcPr>
            <w:tcW w:w="6318" w:type="dxa"/>
          </w:tcPr>
          <w:p w:rsidR="00FA59D6" w:rsidRDefault="00FA59D6" w:rsidP="00D074F1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File âm thanh của bài văn</w:t>
            </w:r>
          </w:p>
        </w:tc>
      </w:tr>
      <w:tr w:rsidR="00BA4263" w:rsidRPr="008846F1" w:rsidTr="003250E0">
        <w:tc>
          <w:tcPr>
            <w:tcW w:w="3528" w:type="dxa"/>
          </w:tcPr>
          <w:p w:rsidR="00BA4263" w:rsidRPr="00BA4263" w:rsidRDefault="00FA59D6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lastRenderedPageBreak/>
              <w:t>g</w:t>
            </w:r>
            <w:r w:rsidR="00BA4263">
              <w:rPr>
                <w:color w:val="0000FF"/>
                <w:szCs w:val="26"/>
                <w:lang w:val="en-US"/>
              </w:rPr>
              <w:t>et/setSTT</w:t>
            </w:r>
            <w:r>
              <w:rPr>
                <w:color w:val="0000FF"/>
                <w:szCs w:val="26"/>
                <w:lang w:val="en-US"/>
              </w:rPr>
              <w:t>BV</w:t>
            </w:r>
          </w:p>
        </w:tc>
        <w:tc>
          <w:tcPr>
            <w:tcW w:w="6318" w:type="dxa"/>
          </w:tcPr>
          <w:p w:rsidR="00BA4263" w:rsidRPr="00BA4263" w:rsidRDefault="00BA4263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STT</w:t>
            </w:r>
            <w:r w:rsidR="003250E0">
              <w:rPr>
                <w:color w:val="0000FF"/>
                <w:szCs w:val="26"/>
                <w:lang w:val="en-US"/>
              </w:rPr>
              <w:t>BV</w:t>
            </w:r>
          </w:p>
        </w:tc>
      </w:tr>
      <w:tr w:rsidR="00BA4263" w:rsidRPr="008846F1" w:rsidTr="003250E0">
        <w:tc>
          <w:tcPr>
            <w:tcW w:w="3528" w:type="dxa"/>
          </w:tcPr>
          <w:p w:rsidR="00BA4263" w:rsidRPr="00BA4263" w:rsidRDefault="00FA59D6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</w:t>
            </w:r>
            <w:r w:rsidR="00BA4263">
              <w:rPr>
                <w:color w:val="0000FF"/>
                <w:szCs w:val="26"/>
                <w:lang w:val="en-US"/>
              </w:rPr>
              <w:t>et/set</w:t>
            </w:r>
            <w:r w:rsidR="003250E0">
              <w:rPr>
                <w:color w:val="0000FF"/>
                <w:szCs w:val="26"/>
                <w:lang w:val="en-US"/>
              </w:rPr>
              <w:t>TieuDe</w:t>
            </w:r>
          </w:p>
        </w:tc>
        <w:tc>
          <w:tcPr>
            <w:tcW w:w="6318" w:type="dxa"/>
          </w:tcPr>
          <w:p w:rsidR="00BA4263" w:rsidRPr="00495BE0" w:rsidRDefault="00BA4263" w:rsidP="00D074F1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 xml:space="preserve">Phương thức lấy và gán thuộc tính </w:t>
            </w:r>
            <w:r w:rsidR="003250E0">
              <w:rPr>
                <w:color w:val="0000FF"/>
                <w:szCs w:val="26"/>
                <w:lang w:val="en-US"/>
              </w:rPr>
              <w:t>TieuDe</w:t>
            </w:r>
          </w:p>
        </w:tc>
      </w:tr>
      <w:tr w:rsidR="00FA59D6" w:rsidRPr="008846F1" w:rsidTr="003250E0">
        <w:tc>
          <w:tcPr>
            <w:tcW w:w="3528" w:type="dxa"/>
          </w:tcPr>
          <w:p w:rsidR="00FA59D6" w:rsidRPr="00BA4263" w:rsidRDefault="00FA59D6" w:rsidP="003250E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</w:t>
            </w:r>
            <w:r w:rsidR="003250E0">
              <w:rPr>
                <w:color w:val="0000FF"/>
                <w:szCs w:val="26"/>
                <w:lang w:val="en-US"/>
              </w:rPr>
              <w:t>BaiVan</w:t>
            </w:r>
          </w:p>
        </w:tc>
        <w:tc>
          <w:tcPr>
            <w:tcW w:w="6318" w:type="dxa"/>
          </w:tcPr>
          <w:p w:rsidR="00FA59D6" w:rsidRPr="00BA4263" w:rsidRDefault="00FA59D6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</w:t>
            </w:r>
            <w:r w:rsidR="003250E0">
              <w:rPr>
                <w:color w:val="0000FF"/>
                <w:szCs w:val="26"/>
                <w:lang w:val="en-US"/>
              </w:rPr>
              <w:t xml:space="preserve"> BaiVan</w:t>
            </w:r>
          </w:p>
        </w:tc>
      </w:tr>
      <w:tr w:rsidR="00FA59D6" w:rsidRPr="008846F1" w:rsidTr="003250E0">
        <w:tc>
          <w:tcPr>
            <w:tcW w:w="3528" w:type="dxa"/>
          </w:tcPr>
          <w:p w:rsidR="00FA59D6" w:rsidRPr="00BA4263" w:rsidRDefault="00FA59D6" w:rsidP="003250E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</w:t>
            </w:r>
            <w:r w:rsidR="003250E0">
              <w:rPr>
                <w:color w:val="0000FF"/>
                <w:szCs w:val="26"/>
                <w:lang w:val="en-US"/>
              </w:rPr>
              <w:t>ChuThich</w:t>
            </w:r>
          </w:p>
        </w:tc>
        <w:tc>
          <w:tcPr>
            <w:tcW w:w="6318" w:type="dxa"/>
          </w:tcPr>
          <w:p w:rsidR="00FA59D6" w:rsidRPr="00495BE0" w:rsidRDefault="00FA59D6" w:rsidP="00D074F1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</w:t>
            </w:r>
            <w:r w:rsidR="003250E0">
              <w:rPr>
                <w:color w:val="0000FF"/>
                <w:szCs w:val="26"/>
                <w:lang w:val="en-US"/>
              </w:rPr>
              <w:t xml:space="preserve"> ChuThich</w:t>
            </w:r>
          </w:p>
        </w:tc>
      </w:tr>
      <w:tr w:rsidR="003250E0" w:rsidRPr="008846F1" w:rsidTr="003250E0">
        <w:tc>
          <w:tcPr>
            <w:tcW w:w="3528" w:type="dxa"/>
          </w:tcPr>
          <w:p w:rsidR="003250E0" w:rsidRPr="00BA4263" w:rsidRDefault="003250E0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get/setDocHieu</w:t>
            </w:r>
          </w:p>
        </w:tc>
        <w:tc>
          <w:tcPr>
            <w:tcW w:w="6318" w:type="dxa"/>
          </w:tcPr>
          <w:p w:rsidR="003250E0" w:rsidRPr="00BA4263" w:rsidRDefault="003250E0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DocHieu</w:t>
            </w:r>
          </w:p>
        </w:tc>
      </w:tr>
      <w:tr w:rsidR="003250E0" w:rsidRPr="008846F1" w:rsidTr="003250E0">
        <w:tc>
          <w:tcPr>
            <w:tcW w:w="3528" w:type="dxa"/>
          </w:tcPr>
          <w:p w:rsidR="003250E0" w:rsidRPr="00BA4263" w:rsidRDefault="003250E0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 AmThanh</w:t>
            </w:r>
          </w:p>
        </w:tc>
        <w:tc>
          <w:tcPr>
            <w:tcW w:w="6318" w:type="dxa"/>
          </w:tcPr>
          <w:p w:rsidR="003250E0" w:rsidRPr="00495BE0" w:rsidRDefault="003250E0" w:rsidP="003250E0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AmThanh</w:t>
            </w:r>
          </w:p>
        </w:tc>
      </w:tr>
      <w:tr w:rsidR="00E201E6" w:rsidRPr="008846F1" w:rsidTr="003250E0">
        <w:tc>
          <w:tcPr>
            <w:tcW w:w="3528" w:type="dxa"/>
          </w:tcPr>
          <w:p w:rsidR="00E201E6" w:rsidRDefault="00E201E6" w:rsidP="00D074F1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get/setLuyenTap</w:t>
            </w:r>
          </w:p>
        </w:tc>
        <w:tc>
          <w:tcPr>
            <w:tcW w:w="6318" w:type="dxa"/>
          </w:tcPr>
          <w:p w:rsidR="00E201E6" w:rsidRDefault="00E201E6" w:rsidP="003250E0">
            <w:pPr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LuyenTap</w:t>
            </w:r>
          </w:p>
        </w:tc>
      </w:tr>
      <w:tr w:rsidR="003250E0" w:rsidTr="003250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439"/>
        </w:trPr>
        <w:tc>
          <w:tcPr>
            <w:tcW w:w="3528" w:type="dxa"/>
            <w:vAlign w:val="center"/>
          </w:tcPr>
          <w:p w:rsidR="003250E0" w:rsidRPr="003250E0" w:rsidRDefault="003250E0" w:rsidP="003250E0">
            <w:pPr>
              <w:spacing w:line="240" w:lineRule="auto"/>
              <w:ind w:right="2222"/>
              <w:rPr>
                <w:shadow/>
                <w:color w:val="0000FF"/>
                <w:szCs w:val="114"/>
                <w:lang w:val="en-US"/>
              </w:rPr>
            </w:pPr>
          </w:p>
        </w:tc>
        <w:tc>
          <w:tcPr>
            <w:tcW w:w="6318" w:type="dxa"/>
          </w:tcPr>
          <w:p w:rsidR="003250E0" w:rsidRPr="00D95CB3" w:rsidRDefault="003250E0" w:rsidP="003250E0">
            <w:pPr>
              <w:spacing w:line="360" w:lineRule="auto"/>
              <w:rPr>
                <w:color w:val="0000FF"/>
                <w:lang w:val="en-US"/>
              </w:rPr>
            </w:pPr>
          </w:p>
        </w:tc>
      </w:tr>
    </w:tbl>
    <w:p w:rsidR="008846F1" w:rsidRDefault="003250E0" w:rsidP="003250E0">
      <w:pPr>
        <w:pStyle w:val="Heading3"/>
        <w:rPr>
          <w:lang w:val="en-US"/>
        </w:rPr>
      </w:pPr>
      <w:r>
        <w:rPr>
          <w:lang w:val="en-US"/>
        </w:rPr>
        <w:t>Chức năng học Tiếng Việt</w:t>
      </w:r>
    </w:p>
    <w:p w:rsidR="003250E0" w:rsidRDefault="002242F2" w:rsidP="002242F2">
      <w:pPr>
        <w:pStyle w:val="Heading4"/>
        <w:rPr>
          <w:lang w:val="en-US"/>
        </w:rPr>
      </w:pPr>
      <w:r>
        <w:rPr>
          <w:lang w:val="en-US"/>
        </w:rPr>
        <w:t>Sơ đồ lớp</w:t>
      </w:r>
    </w:p>
    <w:p w:rsidR="002242F2" w:rsidRDefault="002242F2" w:rsidP="002242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85925" cy="22669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F2" w:rsidRDefault="00B95480" w:rsidP="00B95480">
      <w:pPr>
        <w:pStyle w:val="Heading4"/>
        <w:rPr>
          <w:lang w:val="en-US"/>
        </w:rPr>
      </w:pPr>
      <w:r>
        <w:rPr>
          <w:lang w:val="en-US"/>
        </w:rPr>
        <w:t>Giải thích lớp</w:t>
      </w: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B95480" w:rsidTr="00B95480">
        <w:tc>
          <w:tcPr>
            <w:tcW w:w="2808" w:type="dxa"/>
          </w:tcPr>
          <w:p w:rsidR="00B95480" w:rsidRDefault="00B95480" w:rsidP="00B95480">
            <w:pPr>
              <w:rPr>
                <w:lang w:val="en-US"/>
              </w:rPr>
            </w:pPr>
            <w:r>
              <w:rPr>
                <w:lang w:val="en-US"/>
              </w:rPr>
              <w:t>Thuộc tính / Phương thức</w:t>
            </w:r>
          </w:p>
        </w:tc>
        <w:tc>
          <w:tcPr>
            <w:tcW w:w="6768" w:type="dxa"/>
          </w:tcPr>
          <w:p w:rsidR="00B95480" w:rsidRDefault="00B95480" w:rsidP="00B95480">
            <w:pPr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B95480" w:rsidTr="00B95480">
        <w:tc>
          <w:tcPr>
            <w:tcW w:w="2808" w:type="dxa"/>
          </w:tcPr>
          <w:p w:rsidR="00B95480" w:rsidRPr="003936E2" w:rsidRDefault="00B95480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STT</w:t>
            </w:r>
          </w:p>
        </w:tc>
        <w:tc>
          <w:tcPr>
            <w:tcW w:w="6768" w:type="dxa"/>
          </w:tcPr>
          <w:p w:rsidR="00B95480" w:rsidRPr="00BA4263" w:rsidRDefault="00B95480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Số thứ tự của bài học</w:t>
            </w:r>
          </w:p>
        </w:tc>
      </w:tr>
      <w:tr w:rsidR="00B95480" w:rsidTr="00B95480">
        <w:tc>
          <w:tcPr>
            <w:tcW w:w="2808" w:type="dxa"/>
          </w:tcPr>
          <w:p w:rsidR="00B95480" w:rsidRPr="00BA4263" w:rsidRDefault="00B95480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TieuDe</w:t>
            </w:r>
          </w:p>
        </w:tc>
        <w:tc>
          <w:tcPr>
            <w:tcW w:w="6768" w:type="dxa"/>
          </w:tcPr>
          <w:p w:rsidR="00B95480" w:rsidRPr="00BA4263" w:rsidRDefault="00B95480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Tiêu đề của bài học Tiếng Việt</w:t>
            </w:r>
          </w:p>
        </w:tc>
      </w:tr>
      <w:tr w:rsidR="00B95480" w:rsidTr="00B95480">
        <w:tc>
          <w:tcPr>
            <w:tcW w:w="2808" w:type="dxa"/>
          </w:tcPr>
          <w:p w:rsidR="00B95480" w:rsidRPr="00541F67" w:rsidRDefault="00B95480" w:rsidP="00B95480">
            <w:pPr>
              <w:rPr>
                <w:color w:val="4B34F4"/>
                <w:lang w:val="en-US"/>
              </w:rPr>
            </w:pPr>
            <w:r w:rsidRPr="00541F67">
              <w:rPr>
                <w:color w:val="4B34F4"/>
                <w:lang w:val="en-US"/>
              </w:rPr>
              <w:t>KienThuc</w:t>
            </w:r>
          </w:p>
        </w:tc>
        <w:tc>
          <w:tcPr>
            <w:tcW w:w="6768" w:type="dxa"/>
          </w:tcPr>
          <w:p w:rsidR="00B95480" w:rsidRPr="00541F67" w:rsidRDefault="00B95480" w:rsidP="00B95480">
            <w:pPr>
              <w:rPr>
                <w:color w:val="4B34F4"/>
                <w:lang w:val="en-US"/>
              </w:rPr>
            </w:pPr>
            <w:r w:rsidRPr="00541F67">
              <w:rPr>
                <w:color w:val="4B34F4"/>
                <w:lang w:val="en-US"/>
              </w:rPr>
              <w:t>File chứa nội dung bài học tiếng Việt</w:t>
            </w:r>
          </w:p>
        </w:tc>
      </w:tr>
      <w:tr w:rsidR="00B95480" w:rsidTr="00B95480">
        <w:tc>
          <w:tcPr>
            <w:tcW w:w="2808" w:type="dxa"/>
          </w:tcPr>
          <w:p w:rsidR="00B95480" w:rsidRPr="00541F67" w:rsidRDefault="00B95480" w:rsidP="00B95480">
            <w:pPr>
              <w:rPr>
                <w:color w:val="4B34F4"/>
                <w:lang w:val="en-US"/>
              </w:rPr>
            </w:pPr>
            <w:r w:rsidRPr="00541F67">
              <w:rPr>
                <w:color w:val="4B34F4"/>
                <w:lang w:val="en-US"/>
              </w:rPr>
              <w:t>LuyenTap</w:t>
            </w:r>
          </w:p>
        </w:tc>
        <w:tc>
          <w:tcPr>
            <w:tcW w:w="6768" w:type="dxa"/>
          </w:tcPr>
          <w:p w:rsidR="00B95480" w:rsidRPr="00541F67" w:rsidRDefault="00B95480" w:rsidP="00B95480">
            <w:pPr>
              <w:rPr>
                <w:color w:val="4B34F4"/>
                <w:lang w:val="en-US"/>
              </w:rPr>
            </w:pPr>
            <w:r w:rsidRPr="00541F67">
              <w:rPr>
                <w:color w:val="4B34F4"/>
                <w:lang w:val="en-US"/>
              </w:rPr>
              <w:t>File chứa nội dung bài tập tiếng Việt</w:t>
            </w:r>
          </w:p>
        </w:tc>
      </w:tr>
      <w:tr w:rsidR="00B95480" w:rsidTr="00B95480">
        <w:tc>
          <w:tcPr>
            <w:tcW w:w="2808" w:type="dxa"/>
          </w:tcPr>
          <w:p w:rsidR="00B95480" w:rsidRPr="00BA4263" w:rsidRDefault="00B95480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get/setSTT</w:t>
            </w:r>
          </w:p>
        </w:tc>
        <w:tc>
          <w:tcPr>
            <w:tcW w:w="6768" w:type="dxa"/>
          </w:tcPr>
          <w:p w:rsidR="00B95480" w:rsidRPr="00BA4263" w:rsidRDefault="00B95480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STT</w:t>
            </w:r>
          </w:p>
        </w:tc>
      </w:tr>
      <w:tr w:rsidR="00B95480" w:rsidTr="00B95480">
        <w:tc>
          <w:tcPr>
            <w:tcW w:w="2808" w:type="dxa"/>
          </w:tcPr>
          <w:p w:rsidR="00B95480" w:rsidRPr="00BA4263" w:rsidRDefault="00B95480" w:rsidP="00540B3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get/setTieuDe</w:t>
            </w:r>
          </w:p>
        </w:tc>
        <w:tc>
          <w:tcPr>
            <w:tcW w:w="6768" w:type="dxa"/>
          </w:tcPr>
          <w:p w:rsidR="00B95480" w:rsidRPr="00495BE0" w:rsidRDefault="00B95480" w:rsidP="00B95480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TieuDe</w:t>
            </w:r>
          </w:p>
        </w:tc>
      </w:tr>
      <w:tr w:rsidR="00B95480" w:rsidTr="00B95480">
        <w:tc>
          <w:tcPr>
            <w:tcW w:w="2808" w:type="dxa"/>
          </w:tcPr>
          <w:p w:rsidR="00B95480" w:rsidRPr="00BA4263" w:rsidRDefault="00B95480" w:rsidP="00B95480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</w:t>
            </w:r>
            <w:r w:rsidR="00540B34">
              <w:rPr>
                <w:color w:val="0000FF"/>
                <w:szCs w:val="26"/>
                <w:lang w:val="en-US"/>
              </w:rPr>
              <w:t>KienThuc</w:t>
            </w:r>
          </w:p>
        </w:tc>
        <w:tc>
          <w:tcPr>
            <w:tcW w:w="6768" w:type="dxa"/>
          </w:tcPr>
          <w:p w:rsidR="00B95480" w:rsidRPr="00BA4263" w:rsidRDefault="00B95480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</w:t>
            </w:r>
            <w:r w:rsidR="00540B34">
              <w:rPr>
                <w:color w:val="0000FF"/>
                <w:szCs w:val="26"/>
                <w:lang w:val="en-US"/>
              </w:rPr>
              <w:t xml:space="preserve"> KienThuc</w:t>
            </w:r>
          </w:p>
        </w:tc>
      </w:tr>
      <w:tr w:rsidR="00B95480" w:rsidTr="00B95480">
        <w:tc>
          <w:tcPr>
            <w:tcW w:w="2808" w:type="dxa"/>
          </w:tcPr>
          <w:p w:rsidR="00B95480" w:rsidRPr="00BA4263" w:rsidRDefault="00B95480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</w:t>
            </w:r>
            <w:r w:rsidR="00540B34">
              <w:rPr>
                <w:color w:val="0000FF"/>
                <w:szCs w:val="26"/>
                <w:lang w:val="en-US"/>
              </w:rPr>
              <w:t>LuyenTap</w:t>
            </w:r>
          </w:p>
        </w:tc>
        <w:tc>
          <w:tcPr>
            <w:tcW w:w="6768" w:type="dxa"/>
          </w:tcPr>
          <w:p w:rsidR="00B95480" w:rsidRPr="00495BE0" w:rsidRDefault="00B95480" w:rsidP="00540B34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 xml:space="preserve">Phương thức lấy và gán thuộc tính </w:t>
            </w:r>
            <w:r w:rsidR="00540B34">
              <w:rPr>
                <w:color w:val="0000FF"/>
                <w:szCs w:val="26"/>
                <w:lang w:val="en-US"/>
              </w:rPr>
              <w:t>LuyenTap</w:t>
            </w:r>
          </w:p>
        </w:tc>
      </w:tr>
    </w:tbl>
    <w:p w:rsidR="00B95480" w:rsidRDefault="00B95480" w:rsidP="00B95480">
      <w:pPr>
        <w:rPr>
          <w:lang w:val="en-US"/>
        </w:rPr>
      </w:pPr>
    </w:p>
    <w:p w:rsidR="00541F67" w:rsidRDefault="00541F67" w:rsidP="00B95480">
      <w:pPr>
        <w:rPr>
          <w:lang w:val="en-US"/>
        </w:rPr>
      </w:pPr>
    </w:p>
    <w:p w:rsidR="00672679" w:rsidRDefault="00672679" w:rsidP="00B95480">
      <w:pPr>
        <w:rPr>
          <w:lang w:val="en-US"/>
        </w:rPr>
      </w:pPr>
    </w:p>
    <w:p w:rsidR="00672679" w:rsidRDefault="00672679" w:rsidP="00B95480">
      <w:pPr>
        <w:rPr>
          <w:lang w:val="en-US"/>
        </w:rPr>
      </w:pPr>
    </w:p>
    <w:p w:rsidR="00672679" w:rsidRDefault="00672679" w:rsidP="00672679">
      <w:pPr>
        <w:pStyle w:val="Heading3"/>
        <w:rPr>
          <w:lang w:val="en-US"/>
        </w:rPr>
      </w:pPr>
      <w:r>
        <w:rPr>
          <w:lang w:val="en-US"/>
        </w:rPr>
        <w:t>Chức năng học làm văn</w:t>
      </w:r>
    </w:p>
    <w:p w:rsidR="00672679" w:rsidRDefault="00672679" w:rsidP="00672679">
      <w:pPr>
        <w:pStyle w:val="Heading4"/>
        <w:rPr>
          <w:lang w:val="en-US"/>
        </w:rPr>
      </w:pPr>
      <w:r>
        <w:rPr>
          <w:lang w:val="en-US"/>
        </w:rPr>
        <w:t>Sơ đồ lớp</w:t>
      </w:r>
    </w:p>
    <w:p w:rsidR="00672679" w:rsidRDefault="00672679" w:rsidP="006726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85925" cy="22669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79" w:rsidRDefault="00672679" w:rsidP="00672679">
      <w:pPr>
        <w:pStyle w:val="Heading4"/>
        <w:rPr>
          <w:lang w:val="en-US"/>
        </w:rPr>
      </w:pPr>
      <w:r>
        <w:rPr>
          <w:lang w:val="en-US"/>
        </w:rPr>
        <w:t>Giải thích lớp</w:t>
      </w: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672679" w:rsidTr="00D074F1">
        <w:tc>
          <w:tcPr>
            <w:tcW w:w="2808" w:type="dxa"/>
          </w:tcPr>
          <w:p w:rsidR="00672679" w:rsidRDefault="00672679" w:rsidP="00D074F1">
            <w:pPr>
              <w:rPr>
                <w:lang w:val="en-US"/>
              </w:rPr>
            </w:pPr>
            <w:r>
              <w:rPr>
                <w:lang w:val="en-US"/>
              </w:rPr>
              <w:t>Thuộc tính / Phương thức</w:t>
            </w:r>
          </w:p>
        </w:tc>
        <w:tc>
          <w:tcPr>
            <w:tcW w:w="6768" w:type="dxa"/>
          </w:tcPr>
          <w:p w:rsidR="00672679" w:rsidRDefault="00672679" w:rsidP="00D074F1">
            <w:pPr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672679" w:rsidTr="00D074F1">
        <w:tc>
          <w:tcPr>
            <w:tcW w:w="2808" w:type="dxa"/>
          </w:tcPr>
          <w:p w:rsidR="00672679" w:rsidRPr="003936E2" w:rsidRDefault="00672679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STT</w:t>
            </w:r>
          </w:p>
        </w:tc>
        <w:tc>
          <w:tcPr>
            <w:tcW w:w="6768" w:type="dxa"/>
          </w:tcPr>
          <w:p w:rsidR="00672679" w:rsidRPr="00BA4263" w:rsidRDefault="00672679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Số thứ tự của bài học</w:t>
            </w:r>
          </w:p>
        </w:tc>
      </w:tr>
      <w:tr w:rsidR="00672679" w:rsidTr="00D074F1">
        <w:tc>
          <w:tcPr>
            <w:tcW w:w="2808" w:type="dxa"/>
          </w:tcPr>
          <w:p w:rsidR="00672679" w:rsidRPr="00BA4263" w:rsidRDefault="00672679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TieuDe</w:t>
            </w:r>
          </w:p>
        </w:tc>
        <w:tc>
          <w:tcPr>
            <w:tcW w:w="6768" w:type="dxa"/>
          </w:tcPr>
          <w:p w:rsidR="00672679" w:rsidRPr="00BA4263" w:rsidRDefault="00672679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Tiêu đề của bài học làm văn</w:t>
            </w:r>
          </w:p>
        </w:tc>
      </w:tr>
      <w:tr w:rsidR="00672679" w:rsidTr="00D074F1">
        <w:tc>
          <w:tcPr>
            <w:tcW w:w="2808" w:type="dxa"/>
          </w:tcPr>
          <w:p w:rsidR="00672679" w:rsidRPr="00541F67" w:rsidRDefault="00672679" w:rsidP="00D074F1">
            <w:pPr>
              <w:rPr>
                <w:color w:val="4B34F4"/>
                <w:lang w:val="en-US"/>
              </w:rPr>
            </w:pPr>
            <w:r w:rsidRPr="00541F67">
              <w:rPr>
                <w:color w:val="4B34F4"/>
                <w:lang w:val="en-US"/>
              </w:rPr>
              <w:t>KienThuc</w:t>
            </w:r>
          </w:p>
        </w:tc>
        <w:tc>
          <w:tcPr>
            <w:tcW w:w="6768" w:type="dxa"/>
          </w:tcPr>
          <w:p w:rsidR="00672679" w:rsidRPr="00541F67" w:rsidRDefault="00672679" w:rsidP="00D074F1">
            <w:pPr>
              <w:rPr>
                <w:color w:val="4B34F4"/>
                <w:lang w:val="en-US"/>
              </w:rPr>
            </w:pPr>
            <w:r w:rsidRPr="00541F67">
              <w:rPr>
                <w:color w:val="4B34F4"/>
                <w:lang w:val="en-US"/>
              </w:rPr>
              <w:t xml:space="preserve">File chứa nội dung bài học </w:t>
            </w:r>
            <w:r>
              <w:rPr>
                <w:color w:val="0000FF"/>
                <w:szCs w:val="26"/>
                <w:lang w:val="en-US"/>
              </w:rPr>
              <w:t>làm văn</w:t>
            </w:r>
          </w:p>
        </w:tc>
      </w:tr>
      <w:tr w:rsidR="00672679" w:rsidTr="00D074F1">
        <w:tc>
          <w:tcPr>
            <w:tcW w:w="2808" w:type="dxa"/>
          </w:tcPr>
          <w:p w:rsidR="00672679" w:rsidRPr="00541F67" w:rsidRDefault="00672679" w:rsidP="00D074F1">
            <w:pPr>
              <w:rPr>
                <w:color w:val="4B34F4"/>
                <w:lang w:val="en-US"/>
              </w:rPr>
            </w:pPr>
            <w:r w:rsidRPr="00541F67">
              <w:rPr>
                <w:color w:val="4B34F4"/>
                <w:lang w:val="en-US"/>
              </w:rPr>
              <w:t>LuyenTap</w:t>
            </w:r>
          </w:p>
        </w:tc>
        <w:tc>
          <w:tcPr>
            <w:tcW w:w="6768" w:type="dxa"/>
          </w:tcPr>
          <w:p w:rsidR="00672679" w:rsidRPr="00541F67" w:rsidRDefault="00672679" w:rsidP="00D074F1">
            <w:pPr>
              <w:rPr>
                <w:color w:val="4B34F4"/>
                <w:lang w:val="en-US"/>
              </w:rPr>
            </w:pPr>
            <w:r w:rsidRPr="00541F67">
              <w:rPr>
                <w:color w:val="4B34F4"/>
                <w:lang w:val="en-US"/>
              </w:rPr>
              <w:t xml:space="preserve">File chứa nội dung bài tập </w:t>
            </w:r>
            <w:r>
              <w:rPr>
                <w:color w:val="0000FF"/>
                <w:szCs w:val="26"/>
                <w:lang w:val="en-US"/>
              </w:rPr>
              <w:t>làm văn</w:t>
            </w:r>
          </w:p>
        </w:tc>
      </w:tr>
      <w:tr w:rsidR="00672679" w:rsidTr="00D074F1">
        <w:tc>
          <w:tcPr>
            <w:tcW w:w="2808" w:type="dxa"/>
          </w:tcPr>
          <w:p w:rsidR="00672679" w:rsidRPr="00BA4263" w:rsidRDefault="00672679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get/setSTT</w:t>
            </w:r>
          </w:p>
        </w:tc>
        <w:tc>
          <w:tcPr>
            <w:tcW w:w="6768" w:type="dxa"/>
          </w:tcPr>
          <w:p w:rsidR="00672679" w:rsidRPr="00BA4263" w:rsidRDefault="00672679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STT</w:t>
            </w:r>
          </w:p>
        </w:tc>
      </w:tr>
      <w:tr w:rsidR="00672679" w:rsidTr="00D074F1">
        <w:tc>
          <w:tcPr>
            <w:tcW w:w="2808" w:type="dxa"/>
          </w:tcPr>
          <w:p w:rsidR="00672679" w:rsidRPr="00BA4263" w:rsidRDefault="00672679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get/setTieuDe</w:t>
            </w:r>
          </w:p>
        </w:tc>
        <w:tc>
          <w:tcPr>
            <w:tcW w:w="6768" w:type="dxa"/>
          </w:tcPr>
          <w:p w:rsidR="00672679" w:rsidRPr="00495BE0" w:rsidRDefault="00672679" w:rsidP="00D074F1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TieuDe</w:t>
            </w:r>
          </w:p>
        </w:tc>
      </w:tr>
      <w:tr w:rsidR="00672679" w:rsidTr="00D074F1">
        <w:tc>
          <w:tcPr>
            <w:tcW w:w="2808" w:type="dxa"/>
          </w:tcPr>
          <w:p w:rsidR="00672679" w:rsidRPr="00BA4263" w:rsidRDefault="00672679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get/setKienThuc</w:t>
            </w:r>
          </w:p>
        </w:tc>
        <w:tc>
          <w:tcPr>
            <w:tcW w:w="6768" w:type="dxa"/>
          </w:tcPr>
          <w:p w:rsidR="00672679" w:rsidRPr="00BA4263" w:rsidRDefault="00672679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KienThuc</w:t>
            </w:r>
          </w:p>
        </w:tc>
      </w:tr>
      <w:tr w:rsidR="00672679" w:rsidTr="00D074F1">
        <w:tc>
          <w:tcPr>
            <w:tcW w:w="2808" w:type="dxa"/>
          </w:tcPr>
          <w:p w:rsidR="00672679" w:rsidRPr="00BA4263" w:rsidRDefault="00672679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get/setLuyenTap</w:t>
            </w:r>
          </w:p>
        </w:tc>
        <w:tc>
          <w:tcPr>
            <w:tcW w:w="6768" w:type="dxa"/>
          </w:tcPr>
          <w:p w:rsidR="00672679" w:rsidRPr="00495BE0" w:rsidRDefault="00672679" w:rsidP="00D074F1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LuyenTap</w:t>
            </w:r>
          </w:p>
        </w:tc>
      </w:tr>
    </w:tbl>
    <w:p w:rsidR="00672679" w:rsidRDefault="00672679" w:rsidP="00672679">
      <w:pPr>
        <w:rPr>
          <w:lang w:val="en-US"/>
        </w:rPr>
      </w:pPr>
    </w:p>
    <w:p w:rsidR="00677509" w:rsidRDefault="00677509" w:rsidP="00672679">
      <w:pPr>
        <w:rPr>
          <w:lang w:val="en-US"/>
        </w:rPr>
      </w:pPr>
    </w:p>
    <w:p w:rsidR="00677509" w:rsidRDefault="00677509" w:rsidP="00677509">
      <w:pPr>
        <w:pStyle w:val="Heading3"/>
        <w:rPr>
          <w:lang w:val="en-US"/>
        </w:rPr>
      </w:pPr>
      <w:r>
        <w:rPr>
          <w:lang w:val="en-US"/>
        </w:rPr>
        <w:lastRenderedPageBreak/>
        <w:t>Chức năng làm bài trắc nghiệm</w:t>
      </w:r>
    </w:p>
    <w:p w:rsidR="00677509" w:rsidRDefault="00677509" w:rsidP="00677509">
      <w:pPr>
        <w:pStyle w:val="Heading4"/>
        <w:rPr>
          <w:lang w:val="en-US"/>
        </w:rPr>
      </w:pPr>
      <w:r>
        <w:rPr>
          <w:lang w:val="en-US"/>
        </w:rPr>
        <w:t>Sơ đồ lớp</w:t>
      </w:r>
    </w:p>
    <w:p w:rsidR="00677509" w:rsidRDefault="008126B4" w:rsidP="006775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85925" cy="19050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6B4" w:rsidRDefault="008126B4" w:rsidP="008126B4">
      <w:pPr>
        <w:pStyle w:val="Heading4"/>
        <w:rPr>
          <w:lang w:val="en-US"/>
        </w:rPr>
      </w:pPr>
      <w:r>
        <w:rPr>
          <w:lang w:val="en-US"/>
        </w:rPr>
        <w:t>Giải thích lớp</w:t>
      </w: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8126B4" w:rsidTr="00D074F1">
        <w:tc>
          <w:tcPr>
            <w:tcW w:w="2808" w:type="dxa"/>
          </w:tcPr>
          <w:p w:rsidR="008126B4" w:rsidRDefault="008126B4" w:rsidP="00D074F1">
            <w:pPr>
              <w:rPr>
                <w:lang w:val="en-US"/>
              </w:rPr>
            </w:pPr>
            <w:r>
              <w:rPr>
                <w:lang w:val="en-US"/>
              </w:rPr>
              <w:t>Thuộc tính / Phương thức</w:t>
            </w:r>
          </w:p>
        </w:tc>
        <w:tc>
          <w:tcPr>
            <w:tcW w:w="6768" w:type="dxa"/>
          </w:tcPr>
          <w:p w:rsidR="008126B4" w:rsidRDefault="008126B4" w:rsidP="00D074F1">
            <w:pPr>
              <w:rPr>
                <w:lang w:val="en-US"/>
              </w:rPr>
            </w:pPr>
            <w:r>
              <w:rPr>
                <w:lang w:val="en-US"/>
              </w:rPr>
              <w:t>Diễn giải</w:t>
            </w:r>
          </w:p>
        </w:tc>
      </w:tr>
      <w:tr w:rsidR="008126B4" w:rsidTr="00D074F1">
        <w:tc>
          <w:tcPr>
            <w:tcW w:w="2808" w:type="dxa"/>
          </w:tcPr>
          <w:p w:rsidR="008126B4" w:rsidRPr="003936E2" w:rsidRDefault="008126B4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STT</w:t>
            </w:r>
          </w:p>
        </w:tc>
        <w:tc>
          <w:tcPr>
            <w:tcW w:w="6768" w:type="dxa"/>
          </w:tcPr>
          <w:p w:rsidR="008126B4" w:rsidRPr="00BA4263" w:rsidRDefault="008126B4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Số thứ tự của bài học</w:t>
            </w:r>
          </w:p>
        </w:tc>
      </w:tr>
      <w:tr w:rsidR="008126B4" w:rsidTr="00D074F1">
        <w:tc>
          <w:tcPr>
            <w:tcW w:w="2808" w:type="dxa"/>
          </w:tcPr>
          <w:p w:rsidR="008126B4" w:rsidRPr="00BA4263" w:rsidRDefault="001921B1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DeBai</w:t>
            </w:r>
          </w:p>
        </w:tc>
        <w:tc>
          <w:tcPr>
            <w:tcW w:w="6768" w:type="dxa"/>
          </w:tcPr>
          <w:p w:rsidR="008126B4" w:rsidRPr="00BA4263" w:rsidRDefault="001921B1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File chức đề bài trắc nghiệm</w:t>
            </w:r>
          </w:p>
        </w:tc>
      </w:tr>
      <w:tr w:rsidR="008126B4" w:rsidTr="00D074F1">
        <w:tc>
          <w:tcPr>
            <w:tcW w:w="2808" w:type="dxa"/>
          </w:tcPr>
          <w:p w:rsidR="008126B4" w:rsidRPr="00541F67" w:rsidRDefault="001921B1" w:rsidP="00D074F1">
            <w:pPr>
              <w:rPr>
                <w:color w:val="4B34F4"/>
                <w:lang w:val="en-US"/>
              </w:rPr>
            </w:pPr>
            <w:r>
              <w:rPr>
                <w:color w:val="4B34F4"/>
                <w:lang w:val="en-US"/>
              </w:rPr>
              <w:t>DapAn</w:t>
            </w:r>
          </w:p>
        </w:tc>
        <w:tc>
          <w:tcPr>
            <w:tcW w:w="6768" w:type="dxa"/>
          </w:tcPr>
          <w:p w:rsidR="008126B4" w:rsidRPr="00541F67" w:rsidRDefault="008126B4" w:rsidP="001921B1">
            <w:pPr>
              <w:rPr>
                <w:color w:val="4B34F4"/>
                <w:lang w:val="en-US"/>
              </w:rPr>
            </w:pPr>
            <w:r w:rsidRPr="00541F67">
              <w:rPr>
                <w:color w:val="4B34F4"/>
                <w:lang w:val="en-US"/>
              </w:rPr>
              <w:t xml:space="preserve">File chứa </w:t>
            </w:r>
            <w:r w:rsidR="001921B1">
              <w:rPr>
                <w:color w:val="4B34F4"/>
                <w:lang w:val="en-US"/>
              </w:rPr>
              <w:t>đáp án</w:t>
            </w:r>
          </w:p>
        </w:tc>
      </w:tr>
      <w:tr w:rsidR="008126B4" w:rsidTr="00D074F1">
        <w:tc>
          <w:tcPr>
            <w:tcW w:w="2808" w:type="dxa"/>
          </w:tcPr>
          <w:p w:rsidR="008126B4" w:rsidRPr="00BA4263" w:rsidRDefault="008126B4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get/setSTT</w:t>
            </w:r>
          </w:p>
        </w:tc>
        <w:tc>
          <w:tcPr>
            <w:tcW w:w="6768" w:type="dxa"/>
          </w:tcPr>
          <w:p w:rsidR="008126B4" w:rsidRPr="00BA4263" w:rsidRDefault="008126B4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Phương thức lấy và gán thuộc tính STT</w:t>
            </w:r>
          </w:p>
        </w:tc>
      </w:tr>
      <w:tr w:rsidR="008126B4" w:rsidTr="00D074F1">
        <w:tc>
          <w:tcPr>
            <w:tcW w:w="2808" w:type="dxa"/>
          </w:tcPr>
          <w:p w:rsidR="008126B4" w:rsidRPr="00BA4263" w:rsidRDefault="008126B4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</w:t>
            </w:r>
            <w:r w:rsidR="001921B1">
              <w:rPr>
                <w:color w:val="0000FF"/>
                <w:szCs w:val="26"/>
                <w:lang w:val="en-US"/>
              </w:rPr>
              <w:t xml:space="preserve"> DeBai</w:t>
            </w:r>
          </w:p>
        </w:tc>
        <w:tc>
          <w:tcPr>
            <w:tcW w:w="6768" w:type="dxa"/>
          </w:tcPr>
          <w:p w:rsidR="008126B4" w:rsidRPr="00495BE0" w:rsidRDefault="008126B4" w:rsidP="00D074F1">
            <w:pPr>
              <w:spacing w:line="240" w:lineRule="auto"/>
              <w:rPr>
                <w:color w:val="0000FF"/>
                <w:szCs w:val="26"/>
              </w:rPr>
            </w:pPr>
            <w:r>
              <w:rPr>
                <w:color w:val="0000FF"/>
                <w:szCs w:val="26"/>
                <w:lang w:val="en-US"/>
              </w:rPr>
              <w:t xml:space="preserve">Phương thức lấy và gán thuộc tính </w:t>
            </w:r>
            <w:r w:rsidR="001921B1">
              <w:rPr>
                <w:color w:val="0000FF"/>
                <w:szCs w:val="26"/>
                <w:lang w:val="en-US"/>
              </w:rPr>
              <w:t>DeBai</w:t>
            </w:r>
          </w:p>
        </w:tc>
      </w:tr>
      <w:tr w:rsidR="008126B4" w:rsidTr="00D074F1">
        <w:tc>
          <w:tcPr>
            <w:tcW w:w="2808" w:type="dxa"/>
          </w:tcPr>
          <w:p w:rsidR="008126B4" w:rsidRPr="00BA4263" w:rsidRDefault="008126B4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get/set</w:t>
            </w:r>
            <w:r w:rsidR="001921B1">
              <w:rPr>
                <w:color w:val="4B34F4"/>
                <w:lang w:val="en-US"/>
              </w:rPr>
              <w:t xml:space="preserve"> DapAn</w:t>
            </w:r>
          </w:p>
        </w:tc>
        <w:tc>
          <w:tcPr>
            <w:tcW w:w="6768" w:type="dxa"/>
          </w:tcPr>
          <w:p w:rsidR="008126B4" w:rsidRPr="00BA4263" w:rsidRDefault="008126B4" w:rsidP="00D074F1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 xml:space="preserve">Phương thức lấy và gán thuộc tính </w:t>
            </w:r>
            <w:r w:rsidR="001921B1">
              <w:rPr>
                <w:color w:val="4B34F4"/>
                <w:lang w:val="en-US"/>
              </w:rPr>
              <w:t>DapAn</w:t>
            </w:r>
          </w:p>
        </w:tc>
      </w:tr>
    </w:tbl>
    <w:p w:rsidR="008126B4" w:rsidRDefault="008126B4" w:rsidP="008126B4">
      <w:pPr>
        <w:rPr>
          <w:lang w:val="en-US"/>
        </w:rPr>
      </w:pPr>
    </w:p>
    <w:p w:rsidR="00A76D35" w:rsidRDefault="00A76D35" w:rsidP="008126B4">
      <w:pPr>
        <w:rPr>
          <w:lang w:val="en-US"/>
        </w:rPr>
      </w:pPr>
    </w:p>
    <w:p w:rsidR="00A76D35" w:rsidRDefault="00A76D35" w:rsidP="00A76D35">
      <w:pPr>
        <w:pStyle w:val="Heading2"/>
        <w:rPr>
          <w:lang w:val="en-US"/>
        </w:rPr>
      </w:pPr>
      <w:bookmarkStart w:id="3" w:name="_Toc262631802"/>
      <w:r>
        <w:rPr>
          <w:lang w:val="en-US"/>
        </w:rPr>
        <w:t>Tầng truy xuất dữ liệu (DAO)</w:t>
      </w:r>
      <w:bookmarkEnd w:id="3"/>
    </w:p>
    <w:p w:rsidR="00A76D35" w:rsidRDefault="00E364ED" w:rsidP="00E364ED">
      <w:pPr>
        <w:pStyle w:val="Heading3"/>
        <w:rPr>
          <w:lang w:val="en-US"/>
        </w:rPr>
      </w:pPr>
      <w:r>
        <w:rPr>
          <w:lang w:val="en-US"/>
        </w:rPr>
        <w:t>Chức năng học văn học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364ED" w:rsidTr="00E364ED">
        <w:tc>
          <w:tcPr>
            <w:tcW w:w="9576" w:type="dxa"/>
          </w:tcPr>
          <w:p w:rsidR="00E364ED" w:rsidRPr="00F517DA" w:rsidRDefault="00F517DA" w:rsidP="00F517D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BaiHocDAO</w:t>
            </w:r>
          </w:p>
        </w:tc>
      </w:tr>
      <w:tr w:rsidR="00E364ED" w:rsidTr="00E364ED">
        <w:tc>
          <w:tcPr>
            <w:tcW w:w="9576" w:type="dxa"/>
          </w:tcPr>
          <w:p w:rsidR="00A55C11" w:rsidRDefault="00A55C11" w:rsidP="00E364ED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//Lấy bài học VH từ file xml và file xsd theo số thứ tự</w:t>
            </w:r>
          </w:p>
          <w:p w:rsidR="00A55C11" w:rsidRPr="00A55C11" w:rsidRDefault="00A55C11" w:rsidP="00E364ED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</w:p>
          <w:p w:rsidR="00E364ED" w:rsidRDefault="00F517DA" w:rsidP="00E364ED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static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BaiHocDTO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LayBaiHoc(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XMLSchemaFile,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STT)</w:t>
            </w:r>
          </w:p>
        </w:tc>
      </w:tr>
    </w:tbl>
    <w:p w:rsidR="00E364ED" w:rsidRDefault="00E364ED" w:rsidP="00E364ED">
      <w:pPr>
        <w:rPr>
          <w:lang w:val="en-US"/>
        </w:rPr>
      </w:pPr>
    </w:p>
    <w:p w:rsidR="00F517DA" w:rsidRDefault="00F517DA" w:rsidP="00F517DA">
      <w:pPr>
        <w:pStyle w:val="Heading3"/>
        <w:rPr>
          <w:lang w:val="en-US"/>
        </w:rPr>
      </w:pPr>
      <w:r>
        <w:rPr>
          <w:lang w:val="en-US"/>
        </w:rPr>
        <w:t>Chức năng học Tiếng Việt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517DA" w:rsidTr="00F517DA">
        <w:tc>
          <w:tcPr>
            <w:tcW w:w="9576" w:type="dxa"/>
          </w:tcPr>
          <w:p w:rsidR="00F517DA" w:rsidRPr="00F517DA" w:rsidRDefault="00F517DA" w:rsidP="00F517D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BaiHocTVDAO</w:t>
            </w:r>
          </w:p>
        </w:tc>
      </w:tr>
      <w:tr w:rsidR="00F517DA" w:rsidTr="00F517DA">
        <w:tc>
          <w:tcPr>
            <w:tcW w:w="9576" w:type="dxa"/>
          </w:tcPr>
          <w:p w:rsidR="00A55C11" w:rsidRPr="00A55C11" w:rsidRDefault="00A55C11" w:rsidP="00A55C11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//Lấy bài học TV</w:t>
            </w: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từ file xml và file xsd theo số thứ tự</w:t>
            </w:r>
          </w:p>
          <w:p w:rsidR="00A55C11" w:rsidRDefault="00A55C11" w:rsidP="00F517D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</w:pPr>
          </w:p>
          <w:p w:rsidR="00F517DA" w:rsidRPr="00F517DA" w:rsidRDefault="00F517DA" w:rsidP="00F517D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static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BaiHocTVDTO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LayBaiHocTV(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XMLSchemaFile,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STT)</w:t>
            </w:r>
          </w:p>
        </w:tc>
      </w:tr>
    </w:tbl>
    <w:p w:rsidR="00F517DA" w:rsidRDefault="00F517DA" w:rsidP="00F517DA">
      <w:pPr>
        <w:rPr>
          <w:lang w:val="en-US"/>
        </w:rPr>
      </w:pPr>
    </w:p>
    <w:p w:rsidR="00F517DA" w:rsidRDefault="00F517DA" w:rsidP="00F517DA">
      <w:pPr>
        <w:pStyle w:val="Heading3"/>
        <w:rPr>
          <w:lang w:val="en-US"/>
        </w:rPr>
      </w:pPr>
      <w:r>
        <w:rPr>
          <w:lang w:val="en-US"/>
        </w:rPr>
        <w:t>Chức năng học làm văn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517DA" w:rsidTr="00D074F1">
        <w:tc>
          <w:tcPr>
            <w:tcW w:w="9576" w:type="dxa"/>
          </w:tcPr>
          <w:p w:rsidR="00F517DA" w:rsidRPr="00F517DA" w:rsidRDefault="00F517DA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BaiHocLVDAO</w:t>
            </w:r>
          </w:p>
        </w:tc>
      </w:tr>
      <w:tr w:rsidR="00F517DA" w:rsidTr="00D074F1">
        <w:tc>
          <w:tcPr>
            <w:tcW w:w="9576" w:type="dxa"/>
          </w:tcPr>
          <w:p w:rsidR="00A55C11" w:rsidRPr="00A55C11" w:rsidRDefault="00A55C11" w:rsidP="00A55C11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lastRenderedPageBreak/>
              <w:t>//Lấy bài học LV</w:t>
            </w: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từ file xml và file xsd theo số thứ tự</w:t>
            </w:r>
          </w:p>
          <w:p w:rsidR="00A55C11" w:rsidRDefault="00A55C11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</w:pPr>
          </w:p>
          <w:p w:rsidR="00F517DA" w:rsidRPr="00F517DA" w:rsidRDefault="00F517DA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static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BaiHocLVDTO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LayBaiHocTV(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XMLSchemaFile,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STT)</w:t>
            </w:r>
          </w:p>
        </w:tc>
      </w:tr>
    </w:tbl>
    <w:p w:rsidR="00F517DA" w:rsidRDefault="00F517DA" w:rsidP="00F517DA">
      <w:pPr>
        <w:rPr>
          <w:lang w:val="en-US"/>
        </w:rPr>
      </w:pPr>
    </w:p>
    <w:p w:rsidR="00F517DA" w:rsidRDefault="00F517DA" w:rsidP="00F517DA">
      <w:pPr>
        <w:pStyle w:val="Heading3"/>
        <w:rPr>
          <w:lang w:val="en-US"/>
        </w:rPr>
      </w:pPr>
      <w:r>
        <w:rPr>
          <w:lang w:val="en-US"/>
        </w:rPr>
        <w:t>Chức năng làm bài trắc nghiệm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517DA" w:rsidTr="00D074F1">
        <w:tc>
          <w:tcPr>
            <w:tcW w:w="9576" w:type="dxa"/>
          </w:tcPr>
          <w:p w:rsidR="00F517DA" w:rsidRPr="00F517DA" w:rsidRDefault="00F517DA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BTTNDAO</w:t>
            </w:r>
          </w:p>
        </w:tc>
      </w:tr>
      <w:tr w:rsidR="00F517DA" w:rsidTr="00D074F1">
        <w:tc>
          <w:tcPr>
            <w:tcW w:w="9576" w:type="dxa"/>
          </w:tcPr>
          <w:p w:rsidR="00A55C11" w:rsidRPr="00A55C11" w:rsidRDefault="00A55C11" w:rsidP="00A55C11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//Lấy bài tập TN</w:t>
            </w: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từ file xml và file xsd theo số thứ tự</w:t>
            </w:r>
          </w:p>
          <w:p w:rsidR="00A55C11" w:rsidRDefault="00A55C11" w:rsidP="00F517D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</w:pPr>
          </w:p>
          <w:p w:rsidR="00F517DA" w:rsidRPr="00F517DA" w:rsidRDefault="00F517DA" w:rsidP="00F517DA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static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BTTNDTO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LayBTTN(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XMLSchemaFile,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STT)</w:t>
            </w:r>
          </w:p>
        </w:tc>
      </w:tr>
    </w:tbl>
    <w:p w:rsidR="00F517DA" w:rsidRDefault="00F517DA" w:rsidP="00F517DA">
      <w:pPr>
        <w:rPr>
          <w:lang w:val="en-US"/>
        </w:rPr>
      </w:pPr>
    </w:p>
    <w:p w:rsidR="005951D0" w:rsidRDefault="005951D0" w:rsidP="00F517DA">
      <w:pPr>
        <w:rPr>
          <w:lang w:val="en-US"/>
        </w:rPr>
      </w:pPr>
    </w:p>
    <w:p w:rsidR="005951D0" w:rsidRDefault="005951D0" w:rsidP="005951D0">
      <w:pPr>
        <w:pStyle w:val="Heading2"/>
        <w:rPr>
          <w:lang w:val="en-US"/>
        </w:rPr>
      </w:pPr>
      <w:bookmarkStart w:id="4" w:name="_Toc262631803"/>
      <w:r>
        <w:rPr>
          <w:lang w:val="en-US"/>
        </w:rPr>
        <w:t>Tầng xử lý nghiệp vụ (BUS)</w:t>
      </w:r>
      <w:bookmarkEnd w:id="4"/>
    </w:p>
    <w:p w:rsidR="005951D0" w:rsidRDefault="005951D0" w:rsidP="005951D0">
      <w:pPr>
        <w:pStyle w:val="Heading3"/>
        <w:rPr>
          <w:lang w:val="en-US"/>
        </w:rPr>
      </w:pPr>
      <w:r>
        <w:rPr>
          <w:lang w:val="en-US"/>
        </w:rPr>
        <w:t>Chức năng học văn học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951D0" w:rsidTr="00D074F1">
        <w:tc>
          <w:tcPr>
            <w:tcW w:w="9576" w:type="dxa"/>
          </w:tcPr>
          <w:p w:rsidR="005951D0" w:rsidRPr="00F517DA" w:rsidRDefault="005951D0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BaiHocBUS</w:t>
            </w:r>
          </w:p>
        </w:tc>
      </w:tr>
      <w:tr w:rsidR="005951D0" w:rsidTr="00D074F1">
        <w:tc>
          <w:tcPr>
            <w:tcW w:w="9576" w:type="dxa"/>
          </w:tcPr>
          <w:p w:rsidR="00A55C11" w:rsidRPr="00A55C11" w:rsidRDefault="00A55C11" w:rsidP="00A55C11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//Lấy bài học VH từ file xml và file xsd theo số thứ tự</w:t>
            </w:r>
          </w:p>
          <w:p w:rsidR="00A55C11" w:rsidRDefault="00A55C11" w:rsidP="00D074F1">
            <w:pP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</w:pPr>
          </w:p>
          <w:p w:rsidR="005951D0" w:rsidRDefault="005951D0" w:rsidP="00D074F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static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BaiHocDTO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LayBaiHoc(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XMLSchemaFile,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STT)</w:t>
            </w:r>
          </w:p>
        </w:tc>
      </w:tr>
    </w:tbl>
    <w:p w:rsidR="005951D0" w:rsidRDefault="005951D0" w:rsidP="005951D0">
      <w:pPr>
        <w:rPr>
          <w:lang w:val="en-US"/>
        </w:rPr>
      </w:pPr>
    </w:p>
    <w:p w:rsidR="005951D0" w:rsidRDefault="005951D0" w:rsidP="005951D0">
      <w:pPr>
        <w:pStyle w:val="Heading3"/>
        <w:rPr>
          <w:lang w:val="en-US"/>
        </w:rPr>
      </w:pPr>
      <w:r>
        <w:rPr>
          <w:lang w:val="en-US"/>
        </w:rPr>
        <w:t>Chức năng học Tiếng Việt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951D0" w:rsidTr="00D074F1">
        <w:tc>
          <w:tcPr>
            <w:tcW w:w="9576" w:type="dxa"/>
          </w:tcPr>
          <w:p w:rsidR="005951D0" w:rsidRPr="00F517DA" w:rsidRDefault="005951D0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BaiHocTVBUS</w:t>
            </w:r>
          </w:p>
        </w:tc>
      </w:tr>
      <w:tr w:rsidR="005951D0" w:rsidTr="00D074F1">
        <w:tc>
          <w:tcPr>
            <w:tcW w:w="9576" w:type="dxa"/>
          </w:tcPr>
          <w:p w:rsidR="00A55C11" w:rsidRPr="00A55C11" w:rsidRDefault="00A55C11" w:rsidP="00A55C11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//Lấy bài học TV</w:t>
            </w: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từ file xml và file xsd theo số thứ tự</w:t>
            </w:r>
          </w:p>
          <w:p w:rsidR="00A55C11" w:rsidRDefault="00A55C11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</w:pPr>
          </w:p>
          <w:p w:rsidR="005951D0" w:rsidRPr="00F517DA" w:rsidRDefault="005951D0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static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BaiHocTVDTO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LayBaiHocTV(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XMLSchemaFile,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STT)</w:t>
            </w:r>
          </w:p>
        </w:tc>
      </w:tr>
    </w:tbl>
    <w:p w:rsidR="005951D0" w:rsidRDefault="005951D0" w:rsidP="005951D0">
      <w:pPr>
        <w:rPr>
          <w:lang w:val="en-US"/>
        </w:rPr>
      </w:pPr>
    </w:p>
    <w:p w:rsidR="005951D0" w:rsidRDefault="005951D0" w:rsidP="005951D0">
      <w:pPr>
        <w:pStyle w:val="Heading3"/>
        <w:rPr>
          <w:lang w:val="en-US"/>
        </w:rPr>
      </w:pPr>
      <w:r>
        <w:rPr>
          <w:lang w:val="en-US"/>
        </w:rPr>
        <w:t>Chức năng học làm văn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951D0" w:rsidTr="00D074F1">
        <w:tc>
          <w:tcPr>
            <w:tcW w:w="9576" w:type="dxa"/>
          </w:tcPr>
          <w:p w:rsidR="005951D0" w:rsidRPr="00F517DA" w:rsidRDefault="005951D0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BaiHocLVBUS</w:t>
            </w:r>
          </w:p>
        </w:tc>
      </w:tr>
      <w:tr w:rsidR="005951D0" w:rsidTr="00D074F1">
        <w:tc>
          <w:tcPr>
            <w:tcW w:w="9576" w:type="dxa"/>
          </w:tcPr>
          <w:p w:rsidR="00A55C11" w:rsidRPr="00A55C11" w:rsidRDefault="00A55C11" w:rsidP="00A55C11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//Lấy bài học LV</w:t>
            </w: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từ file xml và file xsd theo số thứ tự</w:t>
            </w:r>
          </w:p>
          <w:p w:rsidR="00A55C11" w:rsidRDefault="00A55C11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</w:pPr>
          </w:p>
          <w:p w:rsidR="005951D0" w:rsidRPr="00F517DA" w:rsidRDefault="005951D0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static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BaiHocLVDTO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LayBaiHocTV(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XMLSchemaFile,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STT)</w:t>
            </w:r>
          </w:p>
        </w:tc>
      </w:tr>
    </w:tbl>
    <w:p w:rsidR="005951D0" w:rsidRDefault="005951D0" w:rsidP="005951D0">
      <w:pPr>
        <w:rPr>
          <w:lang w:val="en-US"/>
        </w:rPr>
      </w:pPr>
    </w:p>
    <w:p w:rsidR="005951D0" w:rsidRDefault="005951D0" w:rsidP="005951D0">
      <w:pPr>
        <w:pStyle w:val="Heading3"/>
        <w:rPr>
          <w:lang w:val="en-US"/>
        </w:rPr>
      </w:pPr>
      <w:r>
        <w:rPr>
          <w:lang w:val="en-US"/>
        </w:rPr>
        <w:t>Chức năng làm bài trắc nghiệm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951D0" w:rsidTr="00D074F1">
        <w:tc>
          <w:tcPr>
            <w:tcW w:w="9576" w:type="dxa"/>
          </w:tcPr>
          <w:p w:rsidR="005951D0" w:rsidRPr="00F517DA" w:rsidRDefault="005951D0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BTTNBUS</w:t>
            </w:r>
          </w:p>
        </w:tc>
      </w:tr>
      <w:tr w:rsidR="005951D0" w:rsidTr="00D074F1">
        <w:tc>
          <w:tcPr>
            <w:tcW w:w="9576" w:type="dxa"/>
          </w:tcPr>
          <w:p w:rsidR="00A55C11" w:rsidRPr="00A55C11" w:rsidRDefault="00A55C11" w:rsidP="00A55C11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//Lấy bài tập TN</w:t>
            </w: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từ file xml và file xsd theo số thứ tự</w:t>
            </w:r>
          </w:p>
          <w:p w:rsidR="00A55C11" w:rsidRDefault="00A55C11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</w:pPr>
          </w:p>
          <w:p w:rsidR="005951D0" w:rsidRPr="00F517DA" w:rsidRDefault="005951D0" w:rsidP="00D074F1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static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BTTNDTO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LayBTTN(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XMLSchemaFile,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string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lastRenderedPageBreak/>
              <w:t xml:space="preserve">XMLFile,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int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STT)</w:t>
            </w:r>
          </w:p>
        </w:tc>
      </w:tr>
    </w:tbl>
    <w:p w:rsidR="005951D0" w:rsidRDefault="005951D0" w:rsidP="00F517DA">
      <w:pPr>
        <w:rPr>
          <w:lang w:val="en-US"/>
        </w:rPr>
      </w:pPr>
    </w:p>
    <w:p w:rsidR="00F517DA" w:rsidRDefault="00F517DA" w:rsidP="00F517DA">
      <w:pPr>
        <w:rPr>
          <w:lang w:val="en-US"/>
        </w:rPr>
      </w:pPr>
    </w:p>
    <w:p w:rsidR="00C35259" w:rsidRDefault="00C35259" w:rsidP="00C35259">
      <w:pPr>
        <w:pStyle w:val="Heading2"/>
        <w:rPr>
          <w:lang w:val="en-US"/>
        </w:rPr>
      </w:pPr>
      <w:bookmarkStart w:id="5" w:name="_Toc262631804"/>
      <w:r>
        <w:rPr>
          <w:lang w:val="en-US"/>
        </w:rPr>
        <w:t>Tầng giao diện</w:t>
      </w:r>
      <w:bookmarkEnd w:id="5"/>
    </w:p>
    <w:p w:rsidR="00C35259" w:rsidRDefault="00C35259" w:rsidP="00C35259">
      <w:pPr>
        <w:pStyle w:val="Heading3"/>
        <w:rPr>
          <w:lang w:val="en-US"/>
        </w:rPr>
      </w:pPr>
      <w:r>
        <w:rPr>
          <w:lang w:val="en-US"/>
        </w:rPr>
        <w:t>Chức năng học văn học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46AE1" w:rsidTr="00146AE1">
        <w:tc>
          <w:tcPr>
            <w:tcW w:w="9576" w:type="dxa"/>
          </w:tcPr>
          <w:p w:rsidR="00146AE1" w:rsidRDefault="00146AE1" w:rsidP="00C3525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partial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LessonPage</w:t>
            </w:r>
          </w:p>
        </w:tc>
      </w:tr>
      <w:tr w:rsidR="00146AE1" w:rsidTr="00146AE1">
        <w:tc>
          <w:tcPr>
            <w:tcW w:w="9576" w:type="dxa"/>
          </w:tcPr>
          <w:p w:rsidR="00A55C11" w:rsidRPr="00A55C11" w:rsidRDefault="00A55C11" w:rsidP="00C35259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 lý sự kiện click vào nút trở về</w:t>
            </w:r>
          </w:p>
          <w:p w:rsidR="00146AE1" w:rsidRDefault="00146AE1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BackButton_MouseLeftButtonDown(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46AE1" w:rsidRDefault="00146AE1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A55C11" w:rsidRPr="00A55C11" w:rsidRDefault="00A55C11" w:rsidP="00C35259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Thoát</w:t>
            </w:r>
          </w:p>
          <w:p w:rsidR="00146AE1" w:rsidRDefault="00146AE1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ExitButton_MouseLeftButtonDown(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46AE1" w:rsidRPr="00A55C11" w:rsidRDefault="00A55C11" w:rsidP="00C35259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 lý sự kiện load màn hình học văn học</w:t>
            </w:r>
          </w:p>
          <w:p w:rsidR="00146AE1" w:rsidRDefault="00146AE1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Window_Loaded(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RoutedEventArgs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46AE1" w:rsidRDefault="00146AE1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A55C11" w:rsidRPr="00A55C11" w:rsidRDefault="00A55C11" w:rsidP="00C35259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chọn lựa bài văn trong comboBox</w:t>
            </w:r>
          </w:p>
          <w:p w:rsidR="00146AE1" w:rsidRDefault="00146AE1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comboBox1_SelectionChanged(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SelectionChangedEventArgs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46AE1" w:rsidRDefault="00146AE1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A55C11" w:rsidRPr="00A55C11" w:rsidRDefault="00A55C11" w:rsidP="00C35259">
            <w:pP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play đoạn âm thanh</w:t>
            </w:r>
          </w:p>
          <w:p w:rsidR="00146AE1" w:rsidRDefault="00146AE1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PlayButton_MouseLeftButtonDown(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46AE1" w:rsidRDefault="00146AE1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A55C11" w:rsidRDefault="00A55C11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dừng play đoạn âm thanh</w:t>
            </w:r>
          </w:p>
          <w:p w:rsidR="00146AE1" w:rsidRDefault="00146AE1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StopButton_MouseLeftButtonDown(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760CD0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760CD0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điều chỉnh âm lượng đoạn âm thanh</w:t>
            </w:r>
          </w:p>
          <w:p w:rsidR="00760CD0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songVolume_ValueChanged(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RoutedPropertyChangedEventArgs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double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>&gt; e)</w:t>
            </w:r>
          </w:p>
          <w:p w:rsidR="00760CD0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760CD0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làm bài</w:t>
            </w:r>
          </w:p>
          <w:p w:rsidR="00760CD0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LamBai_MouseLeftButtonDown(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760CD0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760CD0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mở bài làm</w:t>
            </w:r>
          </w:p>
          <w:p w:rsidR="00760CD0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OpenButton_MouseLeftButtonDown(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760CD0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760CD0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lưu bài làm</w:t>
            </w:r>
          </w:p>
          <w:p w:rsidR="00760CD0" w:rsidRPr="00146AE1" w:rsidRDefault="00760CD0" w:rsidP="00C35259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SaveButton_MouseLeftButtonDown(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</w:tc>
      </w:tr>
    </w:tbl>
    <w:p w:rsidR="00C35259" w:rsidRDefault="00C35259" w:rsidP="00C35259">
      <w:pPr>
        <w:rPr>
          <w:lang w:val="en-US"/>
        </w:rPr>
      </w:pPr>
    </w:p>
    <w:p w:rsidR="00146AE1" w:rsidRDefault="00146AE1" w:rsidP="00146AE1">
      <w:pPr>
        <w:pStyle w:val="Heading3"/>
        <w:rPr>
          <w:lang w:val="en-US"/>
        </w:rPr>
      </w:pPr>
      <w:r>
        <w:rPr>
          <w:lang w:val="en-US"/>
        </w:rPr>
        <w:lastRenderedPageBreak/>
        <w:t>Chức năng học Tiếng Việt</w:t>
      </w:r>
    </w:p>
    <w:p w:rsidR="00146AE1" w:rsidRDefault="00146AE1" w:rsidP="00146AE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376C3" w:rsidTr="001376C3">
        <w:tc>
          <w:tcPr>
            <w:tcW w:w="9576" w:type="dxa"/>
          </w:tcPr>
          <w:p w:rsidR="001376C3" w:rsidRDefault="001376C3" w:rsidP="00146AE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partial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TiengVietPage</w:t>
            </w:r>
          </w:p>
        </w:tc>
      </w:tr>
      <w:tr w:rsidR="001376C3" w:rsidTr="001376C3">
        <w:tc>
          <w:tcPr>
            <w:tcW w:w="9576" w:type="dxa"/>
          </w:tcPr>
          <w:p w:rsidR="00A55C11" w:rsidRDefault="00A55C11" w:rsidP="00146AE1">
            <w:pP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load màn hình học Tiếng Việt</w:t>
            </w:r>
          </w:p>
          <w:p w:rsidR="001376C3" w:rsidRDefault="001376C3" w:rsidP="00146AE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Window_Loaded(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RoutedEventArgs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376C3" w:rsidRDefault="001376C3" w:rsidP="00146AE1">
            <w:pPr>
              <w:rPr>
                <w:lang w:val="en-US"/>
              </w:rPr>
            </w:pPr>
          </w:p>
          <w:p w:rsidR="004B6754" w:rsidRDefault="004B6754" w:rsidP="00146AE1">
            <w:pPr>
              <w:rPr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 lý sự kiện click vào nút trở về</w:t>
            </w:r>
          </w:p>
          <w:p w:rsidR="001376C3" w:rsidRDefault="001376C3" w:rsidP="00146AE1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BackButton_MouseLeftButtonDown(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376C3" w:rsidRDefault="001376C3" w:rsidP="00146AE1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4B6754" w:rsidRDefault="004B6754" w:rsidP="00146AE1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Thoát</w:t>
            </w:r>
          </w:p>
          <w:p w:rsidR="001376C3" w:rsidRDefault="001376C3" w:rsidP="00146AE1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ExitButton_MouseLeftButtonDown(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760CD0" w:rsidRDefault="00760CD0" w:rsidP="00146AE1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làm bài</w:t>
            </w: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LamBai_MouseLeftButtonDown(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mở bài làm</w:t>
            </w: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OpenButton_MouseLeftButtonDown(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lưu bài làm</w:t>
            </w:r>
          </w:p>
          <w:p w:rsidR="00760CD0" w:rsidRDefault="00760CD0" w:rsidP="00760CD0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SaveButton_MouseLeftButtonDown(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</w:tc>
      </w:tr>
    </w:tbl>
    <w:p w:rsidR="00146AE1" w:rsidRDefault="00146AE1" w:rsidP="00146AE1">
      <w:pPr>
        <w:rPr>
          <w:lang w:val="en-US"/>
        </w:rPr>
      </w:pPr>
    </w:p>
    <w:p w:rsidR="001376C3" w:rsidRDefault="001376C3" w:rsidP="001376C3">
      <w:pPr>
        <w:pStyle w:val="Heading3"/>
        <w:rPr>
          <w:lang w:val="en-US"/>
        </w:rPr>
      </w:pPr>
      <w:r>
        <w:rPr>
          <w:lang w:val="en-US"/>
        </w:rPr>
        <w:t>Chức năng làm bài trắc nghiệm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376C3" w:rsidTr="001376C3">
        <w:tc>
          <w:tcPr>
            <w:tcW w:w="9576" w:type="dxa"/>
          </w:tcPr>
          <w:p w:rsidR="001376C3" w:rsidRDefault="001376C3" w:rsidP="001376C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partial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TracNghiemPage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: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Window</w:t>
            </w:r>
          </w:p>
        </w:tc>
      </w:tr>
      <w:tr w:rsidR="001376C3" w:rsidTr="001376C3">
        <w:tc>
          <w:tcPr>
            <w:tcW w:w="9576" w:type="dxa"/>
          </w:tcPr>
          <w:p w:rsidR="004B6754" w:rsidRDefault="004B6754" w:rsidP="001376C3">
            <w:pP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Thoát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ExitButton_MouseLeftButtonDown(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4B6754" w:rsidRDefault="004B6754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 lý sự kiện click vào nút trở về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BackButton_MouseLeftButtonDown(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4B6754" w:rsidRDefault="004B6754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load màn hình làm bài trắc nghiệm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Window_Loaded(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RoutedEventArgs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4B6754" w:rsidRDefault="004B6754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“Chấm điểm”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FinishButton_MouseLeftButtonDown(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4B6754" w:rsidRDefault="004B6754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radio chọn phương án trả lời</w:t>
            </w:r>
          </w:p>
          <w:p w:rsidR="001376C3" w:rsidRDefault="001376C3" w:rsidP="001376C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radioButton&lt;i&gt;_Checked(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lastRenderedPageBreak/>
              <w:t>RoutedEventArgs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 (i = 1, 2, .., 40)</w:t>
            </w:r>
          </w:p>
        </w:tc>
      </w:tr>
    </w:tbl>
    <w:p w:rsidR="001376C3" w:rsidRDefault="001376C3" w:rsidP="001376C3">
      <w:pPr>
        <w:rPr>
          <w:lang w:val="en-US"/>
        </w:rPr>
      </w:pPr>
    </w:p>
    <w:p w:rsidR="001376C3" w:rsidRDefault="001376C3" w:rsidP="001376C3">
      <w:pPr>
        <w:pStyle w:val="Heading3"/>
        <w:rPr>
          <w:lang w:val="en-US"/>
        </w:rPr>
      </w:pPr>
      <w:r>
        <w:rPr>
          <w:lang w:val="en-US"/>
        </w:rPr>
        <w:t>Chức năng học làm văn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376C3" w:rsidTr="001376C3">
        <w:tc>
          <w:tcPr>
            <w:tcW w:w="9576" w:type="dxa"/>
          </w:tcPr>
          <w:p w:rsidR="001376C3" w:rsidRDefault="001376C3" w:rsidP="001376C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public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partial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class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LamVanPage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: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Window</w:t>
            </w:r>
          </w:p>
        </w:tc>
      </w:tr>
      <w:tr w:rsidR="001376C3" w:rsidTr="001376C3">
        <w:tc>
          <w:tcPr>
            <w:tcW w:w="9576" w:type="dxa"/>
          </w:tcPr>
          <w:p w:rsidR="004B6754" w:rsidRDefault="004B6754" w:rsidP="001376C3">
            <w:pP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load màn hình học làm văn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Window_Loaded(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RoutedEventArgs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4B6754" w:rsidRDefault="004B6754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 lý sự kiện click vào nút trở về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BackButton_MouseLeftButtonDown(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4B6754" w:rsidRDefault="004B6754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Thoát</w:t>
            </w:r>
          </w:p>
          <w:p w:rsidR="001376C3" w:rsidRDefault="001376C3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ExitButton_MouseLeftButtonDown(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760CD0" w:rsidRDefault="00760CD0" w:rsidP="001376C3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làm bài</w:t>
            </w: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LamBai_MouseLeftButtonDown(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nút mở bài làm</w:t>
            </w: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OpenButton_MouseLeftButtonDown(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</w:p>
          <w:p w:rsidR="00760CD0" w:rsidRDefault="00760CD0" w:rsidP="00760CD0">
            <w:pPr>
              <w:rPr>
                <w:rFonts w:ascii="Courier New" w:hAnsi="Courier New" w:cs="Courier New"/>
                <w:noProof/>
                <w:szCs w:val="24"/>
                <w:lang w:val="en-US"/>
              </w:rPr>
            </w:pPr>
            <w:r w:rsidRPr="00A55C11"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>//Xử</w:t>
            </w:r>
            <w:r>
              <w:rPr>
                <w:rFonts w:ascii="Courier New" w:hAnsi="Courier New" w:cs="Courier New"/>
                <w:noProof/>
                <w:color w:val="FF0000"/>
                <w:szCs w:val="24"/>
                <w:lang w:val="en-US"/>
              </w:rPr>
              <w:t xml:space="preserve"> lý sự kiện click vào lưu bài làm</w:t>
            </w:r>
          </w:p>
          <w:p w:rsidR="00760CD0" w:rsidRDefault="00760CD0" w:rsidP="00760CD0">
            <w:pPr>
              <w:rPr>
                <w:lang w:val="en-US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private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void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SaveButton_MouseLeftButtonDown(</w:t>
            </w:r>
            <w:r>
              <w:rPr>
                <w:rFonts w:ascii="Courier New" w:hAnsi="Courier New" w:cs="Courier New"/>
                <w:noProof/>
                <w:color w:val="0000FF"/>
                <w:szCs w:val="24"/>
                <w:lang w:val="en-US"/>
              </w:rPr>
              <w:t>object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sender, </w:t>
            </w:r>
            <w:r>
              <w:rPr>
                <w:rFonts w:ascii="Courier New" w:hAnsi="Courier New" w:cs="Courier New"/>
                <w:noProof/>
                <w:color w:val="2B91AF"/>
                <w:szCs w:val="24"/>
                <w:lang w:val="en-US"/>
              </w:rPr>
              <w:t>MouseButtonEventArgs</w:t>
            </w:r>
            <w:r>
              <w:rPr>
                <w:rFonts w:ascii="Courier New" w:hAnsi="Courier New" w:cs="Courier New"/>
                <w:noProof/>
                <w:szCs w:val="24"/>
                <w:lang w:val="en-US"/>
              </w:rPr>
              <w:t xml:space="preserve"> e)</w:t>
            </w:r>
          </w:p>
        </w:tc>
      </w:tr>
    </w:tbl>
    <w:p w:rsidR="001376C3" w:rsidRDefault="001376C3" w:rsidP="001376C3">
      <w:pPr>
        <w:rPr>
          <w:lang w:val="en-US"/>
        </w:rPr>
      </w:pPr>
    </w:p>
    <w:p w:rsidR="00C772F3" w:rsidRPr="001376C3" w:rsidRDefault="00C772F3" w:rsidP="001376C3">
      <w:pPr>
        <w:rPr>
          <w:lang w:val="en-US"/>
        </w:rPr>
      </w:pPr>
    </w:p>
    <w:sectPr w:rsidR="00C772F3" w:rsidRPr="001376C3" w:rsidSect="005E281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7AE" w:rsidRDefault="000607AE">
      <w:r>
        <w:separator/>
      </w:r>
    </w:p>
  </w:endnote>
  <w:endnote w:type="continuationSeparator" w:id="1">
    <w:p w:rsidR="000607AE" w:rsidRDefault="000607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68"/>
      <w:gridCol w:w="2482"/>
    </w:tblGrid>
    <w:tr w:rsidR="00FD06E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FD06E2" w:rsidRPr="007A1DE8" w:rsidRDefault="00FD06E2" w:rsidP="00565DFE">
          <w:pPr>
            <w:rPr>
              <w:lang w:val="en-US"/>
            </w:rPr>
          </w:pPr>
          <w:r>
            <w:rPr>
              <w:lang w:val="en-US"/>
            </w:rPr>
            <w:t>FIT-</w:t>
          </w:r>
          <w:r w:rsidR="00C308BD">
            <w:rPr>
              <w:lang w:val="en-US"/>
            </w:rPr>
            <w:t>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FD06E2" w:rsidRDefault="00FD06E2" w:rsidP="00565DFE">
          <w:pPr>
            <w:jc w:val="right"/>
          </w:pPr>
          <w:r>
            <w:t xml:space="preserve">Trang </w:t>
          </w:r>
          <w:r w:rsidR="00EC112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EC112E">
            <w:rPr>
              <w:rStyle w:val="PageNumber"/>
            </w:rPr>
            <w:fldChar w:fldCharType="separate"/>
          </w:r>
          <w:r w:rsidR="00760CD0">
            <w:rPr>
              <w:rStyle w:val="PageNumber"/>
              <w:noProof/>
            </w:rPr>
            <w:t>11</w:t>
          </w:r>
          <w:r w:rsidR="00EC112E">
            <w:rPr>
              <w:rStyle w:val="PageNumber"/>
            </w:rPr>
            <w:fldChar w:fldCharType="end"/>
          </w:r>
        </w:p>
      </w:tc>
    </w:tr>
  </w:tbl>
  <w:p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7AE" w:rsidRDefault="000607AE">
      <w:r>
        <w:separator/>
      </w:r>
    </w:p>
  </w:footnote>
  <w:footnote w:type="continuationSeparator" w:id="1">
    <w:p w:rsidR="000607AE" w:rsidRDefault="000607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FC5" w:rsidRDefault="00954FC5" w:rsidP="00954FC5"/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2436"/>
      <w:gridCol w:w="7140"/>
    </w:tblGrid>
    <w:tr w:rsidR="00954FC5" w:rsidTr="005E6C72">
      <w:tc>
        <w:tcPr>
          <w:tcW w:w="1384" w:type="dxa"/>
        </w:tcPr>
        <w:p w:rsidR="00954FC5" w:rsidRDefault="006F6214" w:rsidP="005E6C72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390650" cy="1085850"/>
                <wp:effectExtent l="19050" t="0" r="0" b="0"/>
                <wp:docPr id="1" name="Picture 1" descr="Logo-KHTN 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KHTN 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54FC5" w:rsidRPr="00B21AF6" w:rsidRDefault="00954FC5" w:rsidP="005E6C72">
          <w:pPr>
            <w:rPr>
              <w:lang w:val="en-US"/>
            </w:rPr>
          </w:pPr>
        </w:p>
      </w:tc>
      <w:tc>
        <w:tcPr>
          <w:tcW w:w="8192" w:type="dxa"/>
          <w:vAlign w:val="center"/>
        </w:tcPr>
        <w:p w:rsidR="00954FC5" w:rsidRPr="003548A8" w:rsidRDefault="00954FC5" w:rsidP="005E6C72">
          <w:pPr>
            <w:jc w:val="right"/>
            <w:rPr>
              <w:rFonts w:ascii="Arial" w:hAnsi="Arial"/>
              <w:b/>
              <w:sz w:val="36"/>
            </w:rPr>
          </w:pPr>
          <w:r w:rsidRPr="003548A8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954FC5" w:rsidRPr="00435847" w:rsidRDefault="00954FC5" w:rsidP="005E6C72">
          <w:pPr>
            <w:jc w:val="right"/>
            <w:rPr>
              <w:rFonts w:ascii="Arial" w:hAnsi="Arial"/>
              <w:b/>
              <w:sz w:val="36"/>
            </w:rPr>
          </w:pPr>
          <w:r w:rsidRPr="003548A8">
            <w:rPr>
              <w:rFonts w:ascii="Arial" w:hAnsi="Arial"/>
              <w:b/>
              <w:sz w:val="36"/>
            </w:rPr>
            <w:t>KHOA CÔNG NGHỆ THÔNG TIN</w:t>
          </w:r>
        </w:p>
        <w:p w:rsidR="00954FC5" w:rsidRPr="00435847" w:rsidRDefault="00954FC5" w:rsidP="005E6C72">
          <w:pPr>
            <w:spacing w:line="240" w:lineRule="auto"/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435847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954FC5" w:rsidRPr="00435847" w:rsidRDefault="00954FC5" w:rsidP="00954FC5">
    <w:pPr>
      <w:pStyle w:val="Title"/>
    </w:pPr>
  </w:p>
  <w:p w:rsidR="00954FC5" w:rsidRPr="004A01B3" w:rsidRDefault="004A01B3" w:rsidP="00954FC5">
    <w:pPr>
      <w:pStyle w:val="Title"/>
      <w:spacing w:line="360" w:lineRule="auto"/>
      <w:rPr>
        <w:lang w:val="en-US"/>
      </w:rPr>
    </w:pPr>
    <w:r>
      <w:t xml:space="preserve">Đồ án môn </w:t>
    </w:r>
    <w:r>
      <w:rPr>
        <w:lang w:val="en-US"/>
      </w:rPr>
      <w:t>Quản lý quy trình phần mềm</w:t>
    </w:r>
  </w:p>
  <w:p w:rsidR="00954FC5" w:rsidRPr="003548A8" w:rsidRDefault="00954FC5" w:rsidP="00954FC5">
    <w:pPr>
      <w:pStyle w:val="Title"/>
      <w:spacing w:line="360" w:lineRule="auto"/>
      <w:rPr>
        <w:sz w:val="30"/>
        <w:lang w:val="en-US"/>
      </w:rPr>
    </w:pPr>
    <w:r w:rsidRPr="003548A8">
      <w:rPr>
        <w:sz w:val="30"/>
        <w:lang w:val="en-US"/>
      </w:rPr>
      <w:t xml:space="preserve">Lớp </w:t>
    </w:r>
    <w:r w:rsidR="004A01B3">
      <w:rPr>
        <w:sz w:val="30"/>
        <w:lang w:val="en-US"/>
      </w:rPr>
      <w:t>TH2007/02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1E0"/>
    </w:tblPr>
    <w:tblGrid>
      <w:gridCol w:w="6912"/>
      <w:gridCol w:w="2664"/>
    </w:tblGrid>
    <w:tr w:rsidR="00FD06E2">
      <w:tc>
        <w:tcPr>
          <w:tcW w:w="6912" w:type="dxa"/>
        </w:tcPr>
        <w:p w:rsidR="00FD06E2" w:rsidRPr="003548A8" w:rsidRDefault="00FD06E2" w:rsidP="00565DFE">
          <w:pPr>
            <w:pStyle w:val="Header"/>
            <w:rPr>
              <w:color w:val="0000FF"/>
              <w:lang w:val="en-US"/>
            </w:rPr>
          </w:pPr>
          <w:r w:rsidRPr="003548A8">
            <w:rPr>
              <w:color w:val="0000FF"/>
              <w:lang w:val="en-US"/>
            </w:rPr>
            <w:t>Tên đề tài</w:t>
          </w:r>
          <w:r w:rsidR="004A01B3">
            <w:rPr>
              <w:color w:val="0000FF"/>
              <w:lang w:val="en-US"/>
            </w:rPr>
            <w:t>: Phần mềm học Tiếng Việt lớp 7</w:t>
          </w:r>
        </w:p>
      </w:tc>
      <w:tc>
        <w:tcPr>
          <w:tcW w:w="2664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4A01B3">
            <w:rPr>
              <w:color w:val="0000FF"/>
              <w:lang w:val="en-US"/>
            </w:rPr>
            <w:t>2.0</w:t>
          </w:r>
        </w:p>
      </w:tc>
    </w:tr>
    <w:tr w:rsidR="00FD06E2">
      <w:trPr>
        <w:trHeight w:val="130"/>
      </w:trPr>
      <w:tc>
        <w:tcPr>
          <w:tcW w:w="6912" w:type="dxa"/>
        </w:tcPr>
        <w:p w:rsidR="00FD06E2" w:rsidRPr="00FD06E2" w:rsidRDefault="008846F1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kiến trúc</w:t>
          </w:r>
        </w:p>
      </w:tc>
      <w:tc>
        <w:tcPr>
          <w:tcW w:w="2664" w:type="dxa"/>
        </w:tcPr>
        <w:p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4A01B3">
            <w:rPr>
              <w:color w:val="0000FF"/>
              <w:lang w:val="en-US"/>
            </w:rPr>
            <w:t>23/05/2010</w:t>
          </w:r>
        </w:p>
      </w:tc>
    </w:tr>
  </w:tbl>
  <w:p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3"/>
  </w:num>
  <w:num w:numId="7">
    <w:abstractNumId w:val="26"/>
  </w:num>
  <w:num w:numId="8">
    <w:abstractNumId w:val="31"/>
  </w:num>
  <w:num w:numId="9">
    <w:abstractNumId w:val="17"/>
  </w:num>
  <w:num w:numId="10">
    <w:abstractNumId w:val="11"/>
  </w:num>
  <w:num w:numId="11">
    <w:abstractNumId w:val="37"/>
  </w:num>
  <w:num w:numId="12">
    <w:abstractNumId w:val="33"/>
  </w:num>
  <w:num w:numId="13">
    <w:abstractNumId w:val="30"/>
  </w:num>
  <w:num w:numId="14">
    <w:abstractNumId w:val="3"/>
  </w:num>
  <w:num w:numId="15">
    <w:abstractNumId w:val="6"/>
  </w:num>
  <w:num w:numId="16">
    <w:abstractNumId w:val="29"/>
  </w:num>
  <w:num w:numId="17">
    <w:abstractNumId w:val="35"/>
  </w:num>
  <w:num w:numId="18">
    <w:abstractNumId w:val="16"/>
  </w:num>
  <w:num w:numId="19">
    <w:abstractNumId w:val="28"/>
  </w:num>
  <w:num w:numId="20">
    <w:abstractNumId w:val="34"/>
  </w:num>
  <w:num w:numId="21">
    <w:abstractNumId w:val="36"/>
  </w:num>
  <w:num w:numId="22">
    <w:abstractNumId w:val="12"/>
  </w:num>
  <w:num w:numId="23">
    <w:abstractNumId w:val="20"/>
  </w:num>
  <w:num w:numId="24">
    <w:abstractNumId w:val="7"/>
  </w:num>
  <w:num w:numId="25">
    <w:abstractNumId w:val="5"/>
  </w:num>
  <w:num w:numId="26">
    <w:abstractNumId w:val="18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9"/>
  </w:num>
  <w:num w:numId="34">
    <w:abstractNumId w:val="32"/>
  </w:num>
  <w:num w:numId="35">
    <w:abstractNumId w:val="23"/>
  </w:num>
  <w:num w:numId="36">
    <w:abstractNumId w:val="9"/>
  </w:num>
  <w:num w:numId="37">
    <w:abstractNumId w:val="15"/>
  </w:num>
  <w:num w:numId="38">
    <w:abstractNumId w:val="8"/>
  </w:num>
  <w:num w:numId="39">
    <w:abstractNumId w:val="22"/>
  </w:num>
  <w:num w:numId="40">
    <w:abstractNumId w:val="14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7A1DE8"/>
    <w:rsid w:val="0001651A"/>
    <w:rsid w:val="00024DF0"/>
    <w:rsid w:val="000607AE"/>
    <w:rsid w:val="000C0CA8"/>
    <w:rsid w:val="000D1CAE"/>
    <w:rsid w:val="001376C3"/>
    <w:rsid w:val="00146AE1"/>
    <w:rsid w:val="001921B1"/>
    <w:rsid w:val="002242F2"/>
    <w:rsid w:val="002B1900"/>
    <w:rsid w:val="002E71D8"/>
    <w:rsid w:val="00321A10"/>
    <w:rsid w:val="003250E0"/>
    <w:rsid w:val="00362991"/>
    <w:rsid w:val="00363B6E"/>
    <w:rsid w:val="0037628A"/>
    <w:rsid w:val="003936E2"/>
    <w:rsid w:val="003A15E5"/>
    <w:rsid w:val="003B6B3A"/>
    <w:rsid w:val="003B6D89"/>
    <w:rsid w:val="004540F1"/>
    <w:rsid w:val="00495BE0"/>
    <w:rsid w:val="004972AD"/>
    <w:rsid w:val="004A01B3"/>
    <w:rsid w:val="004B6754"/>
    <w:rsid w:val="004B7CC9"/>
    <w:rsid w:val="00540B34"/>
    <w:rsid w:val="00541F67"/>
    <w:rsid w:val="00562E67"/>
    <w:rsid w:val="00565DFE"/>
    <w:rsid w:val="005951D0"/>
    <w:rsid w:val="005E2817"/>
    <w:rsid w:val="005E6C72"/>
    <w:rsid w:val="005F3F51"/>
    <w:rsid w:val="00672679"/>
    <w:rsid w:val="00677509"/>
    <w:rsid w:val="00681CD0"/>
    <w:rsid w:val="006C4AA5"/>
    <w:rsid w:val="006F6214"/>
    <w:rsid w:val="00760CD0"/>
    <w:rsid w:val="00770A51"/>
    <w:rsid w:val="007A1DE8"/>
    <w:rsid w:val="008126B4"/>
    <w:rsid w:val="00832CDE"/>
    <w:rsid w:val="008823AE"/>
    <w:rsid w:val="008846F1"/>
    <w:rsid w:val="008F22E3"/>
    <w:rsid w:val="008F7BA1"/>
    <w:rsid w:val="00954FC5"/>
    <w:rsid w:val="00A122CE"/>
    <w:rsid w:val="00A55C11"/>
    <w:rsid w:val="00A7127F"/>
    <w:rsid w:val="00A76D35"/>
    <w:rsid w:val="00AA30A6"/>
    <w:rsid w:val="00AA49C3"/>
    <w:rsid w:val="00AC0270"/>
    <w:rsid w:val="00AC34EF"/>
    <w:rsid w:val="00B9220E"/>
    <w:rsid w:val="00B95480"/>
    <w:rsid w:val="00BA4263"/>
    <w:rsid w:val="00C107A7"/>
    <w:rsid w:val="00C161AA"/>
    <w:rsid w:val="00C308BD"/>
    <w:rsid w:val="00C35259"/>
    <w:rsid w:val="00C772F3"/>
    <w:rsid w:val="00C929D6"/>
    <w:rsid w:val="00D1405F"/>
    <w:rsid w:val="00D37D85"/>
    <w:rsid w:val="00D675E7"/>
    <w:rsid w:val="00D95CB3"/>
    <w:rsid w:val="00DA2A6D"/>
    <w:rsid w:val="00E201E6"/>
    <w:rsid w:val="00E364ED"/>
    <w:rsid w:val="00EC0538"/>
    <w:rsid w:val="00EC112E"/>
    <w:rsid w:val="00ED3427"/>
    <w:rsid w:val="00F517DA"/>
    <w:rsid w:val="00FA59D6"/>
    <w:rsid w:val="00FD06E2"/>
    <w:rsid w:val="00FE55C2"/>
    <w:rsid w:val="00FF6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rsid w:val="002E71D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E71D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E71D8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E71D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E71D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E71D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E71D8"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E71D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2E71D8"/>
    <w:pPr>
      <w:ind w:left="900" w:hanging="900"/>
    </w:pPr>
  </w:style>
  <w:style w:type="paragraph" w:styleId="TOC1">
    <w:name w:val="toc 1"/>
    <w:basedOn w:val="Normal"/>
    <w:next w:val="Normal"/>
    <w:uiPriority w:val="39"/>
    <w:rsid w:val="002E71D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E71D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2E71D8"/>
    <w:pPr>
      <w:tabs>
        <w:tab w:val="right" w:pos="9360"/>
      </w:tabs>
      <w:ind w:left="864"/>
    </w:pPr>
  </w:style>
  <w:style w:type="paragraph" w:styleId="Header">
    <w:name w:val="header"/>
    <w:basedOn w:val="Normal"/>
    <w:rsid w:val="002E71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71D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E71D8"/>
  </w:style>
  <w:style w:type="paragraph" w:customStyle="1" w:styleId="Bullet2">
    <w:name w:val="Bullet2"/>
    <w:basedOn w:val="Normal"/>
    <w:rsid w:val="002E71D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2E71D8"/>
    <w:pPr>
      <w:spacing w:before="80"/>
      <w:jc w:val="both"/>
    </w:pPr>
  </w:style>
  <w:style w:type="paragraph" w:customStyle="1" w:styleId="Tabletext">
    <w:name w:val="Tabletext"/>
    <w:basedOn w:val="Normal"/>
    <w:rsid w:val="002E71D8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rsid w:val="002E71D8"/>
    <w:pPr>
      <w:ind w:left="1530"/>
    </w:pPr>
  </w:style>
  <w:style w:type="paragraph" w:customStyle="1" w:styleId="Bullet1">
    <w:name w:val="Bullet1"/>
    <w:basedOn w:val="Normal"/>
    <w:rsid w:val="002E71D8"/>
    <w:pPr>
      <w:ind w:left="720" w:hanging="432"/>
    </w:pPr>
  </w:style>
  <w:style w:type="character" w:styleId="FootnoteReference">
    <w:name w:val="footnote reference"/>
    <w:basedOn w:val="DefaultParagraphFont"/>
    <w:semiHidden/>
    <w:rsid w:val="002E71D8"/>
    <w:rPr>
      <w:sz w:val="20"/>
      <w:vertAlign w:val="superscript"/>
    </w:rPr>
  </w:style>
  <w:style w:type="paragraph" w:styleId="FootnoteText">
    <w:name w:val="footnote text"/>
    <w:basedOn w:val="Normal"/>
    <w:semiHidden/>
    <w:rsid w:val="002E71D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2E71D8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rsid w:val="002E71D8"/>
    <w:pPr>
      <w:ind w:left="2250"/>
    </w:pPr>
  </w:style>
  <w:style w:type="paragraph" w:styleId="TOC4">
    <w:name w:val="toc 4"/>
    <w:basedOn w:val="Normal"/>
    <w:next w:val="Normal"/>
    <w:semiHidden/>
    <w:rsid w:val="002E71D8"/>
    <w:pPr>
      <w:ind w:left="600"/>
    </w:pPr>
  </w:style>
  <w:style w:type="paragraph" w:styleId="TOC5">
    <w:name w:val="toc 5"/>
    <w:basedOn w:val="Normal"/>
    <w:next w:val="Normal"/>
    <w:semiHidden/>
    <w:rsid w:val="002E71D8"/>
    <w:pPr>
      <w:ind w:left="800"/>
    </w:pPr>
  </w:style>
  <w:style w:type="paragraph" w:styleId="TOC6">
    <w:name w:val="toc 6"/>
    <w:basedOn w:val="Normal"/>
    <w:next w:val="Normal"/>
    <w:semiHidden/>
    <w:rsid w:val="002E71D8"/>
    <w:pPr>
      <w:ind w:left="1000"/>
    </w:pPr>
  </w:style>
  <w:style w:type="paragraph" w:styleId="TOC7">
    <w:name w:val="toc 7"/>
    <w:basedOn w:val="Normal"/>
    <w:next w:val="Normal"/>
    <w:semiHidden/>
    <w:rsid w:val="002E71D8"/>
    <w:pPr>
      <w:ind w:left="1200"/>
    </w:pPr>
  </w:style>
  <w:style w:type="paragraph" w:styleId="TOC8">
    <w:name w:val="toc 8"/>
    <w:basedOn w:val="Normal"/>
    <w:next w:val="Normal"/>
    <w:semiHidden/>
    <w:rsid w:val="002E71D8"/>
    <w:pPr>
      <w:ind w:left="1400"/>
    </w:pPr>
  </w:style>
  <w:style w:type="paragraph" w:styleId="TOC9">
    <w:name w:val="toc 9"/>
    <w:basedOn w:val="Normal"/>
    <w:next w:val="Normal"/>
    <w:semiHidden/>
    <w:rsid w:val="002E71D8"/>
    <w:pPr>
      <w:ind w:left="1600"/>
    </w:pPr>
  </w:style>
  <w:style w:type="paragraph" w:styleId="BodyText2">
    <w:name w:val="Body Text 2"/>
    <w:basedOn w:val="Normal"/>
    <w:rsid w:val="002E71D8"/>
    <w:pPr>
      <w:widowControl/>
    </w:pPr>
    <w:rPr>
      <w:snapToGrid w:val="0"/>
      <w:sz w:val="28"/>
    </w:rPr>
  </w:style>
  <w:style w:type="paragraph" w:styleId="BodyText3">
    <w:name w:val="Body Text 3"/>
    <w:basedOn w:val="Normal"/>
    <w:rsid w:val="002E71D8"/>
    <w:pPr>
      <w:widowControl/>
    </w:pPr>
    <w:rPr>
      <w:snapToGrid w:val="0"/>
    </w:rPr>
  </w:style>
  <w:style w:type="paragraph" w:customStyle="1" w:styleId="ToDoItem">
    <w:name w:val="To Do Item"/>
    <w:basedOn w:val="Normal"/>
    <w:rsid w:val="002E71D8"/>
    <w:pPr>
      <w:numPr>
        <w:numId w:val="5"/>
      </w:numPr>
    </w:pPr>
  </w:style>
  <w:style w:type="character" w:customStyle="1" w:styleId="SoDAField">
    <w:name w:val="SoDA Field"/>
    <w:basedOn w:val="DefaultParagraphFont"/>
    <w:rsid w:val="002E71D8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Caption">
    <w:name w:val="caption"/>
    <w:basedOn w:val="Normal"/>
    <w:next w:val="Normal"/>
    <w:qFormat/>
    <w:rsid w:val="008846F1"/>
    <w:pPr>
      <w:widowControl/>
      <w:autoSpaceDE w:val="0"/>
      <w:autoSpaceDN w:val="0"/>
      <w:adjustRightInd w:val="0"/>
      <w:spacing w:before="120" w:after="120"/>
      <w:ind w:left="1440" w:firstLine="360"/>
      <w:jc w:val="both"/>
    </w:pPr>
    <w:rPr>
      <w:bCs/>
      <w:lang w:val="en-US"/>
    </w:rPr>
  </w:style>
  <w:style w:type="paragraph" w:styleId="BalloonText">
    <w:name w:val="Balloon Text"/>
    <w:basedOn w:val="Normal"/>
    <w:link w:val="BalloonTextChar"/>
    <w:rsid w:val="004A01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01B3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4A01B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185</TotalTime>
  <Pages>12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9247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_Toc176927906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_Toc176927905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dc:description/>
  <cp:lastModifiedBy>Pham Minh Hoang</cp:lastModifiedBy>
  <cp:revision>19</cp:revision>
  <cp:lastPrinted>2000-10-31T04:37:00Z</cp:lastPrinted>
  <dcterms:created xsi:type="dcterms:W3CDTF">2010-05-24T12:25:00Z</dcterms:created>
  <dcterms:modified xsi:type="dcterms:W3CDTF">2010-05-26T15:54:00Z</dcterms:modified>
</cp:coreProperties>
</file>