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C5D19" w:rsidRPr="00551F8D" w:rsidRDefault="008A705D">
      <w:pPr>
        <w:pBdr>
          <w:top w:val="nil"/>
          <w:left w:val="nil"/>
          <w:bottom w:val="nil"/>
          <w:right w:val="nil"/>
          <w:between w:val="nil"/>
        </w:pBdr>
        <w:rPr>
          <w:b/>
          <w:strike/>
        </w:rPr>
      </w:pPr>
      <w:bookmarkStart w:id="0" w:name="_heading=h.8axxhadndnnd" w:colFirst="0" w:colLast="0"/>
      <w:bookmarkEnd w:id="0"/>
      <w:r w:rsidRPr="00551F8D">
        <w:rPr>
          <w:b/>
          <w:strike/>
        </w:rPr>
        <w:t>Dänemark</w:t>
      </w:r>
    </w:p>
    <w:p w14:paraId="00000002" w14:textId="77777777" w:rsidR="009C5D19" w:rsidRDefault="008A705D">
      <w:pPr>
        <w:rPr>
          <w:b/>
        </w:rPr>
      </w:pPr>
      <w:bookmarkStart w:id="1" w:name="_heading=h.dh0pcpbfj8s1" w:colFirst="0" w:colLast="0"/>
      <w:bookmarkEnd w:id="1"/>
      <w:r>
        <w:t>Für das Jahr 2011 liegen für Dänemark leider keine Daten im Bereich “Kinder unter 18 Jahren” vor.</w:t>
      </w:r>
    </w:p>
    <w:p w14:paraId="00000003" w14:textId="77777777" w:rsidR="009C5D19" w:rsidRPr="00551F8D" w:rsidRDefault="008A705D">
      <w:pPr>
        <w:pBdr>
          <w:top w:val="nil"/>
          <w:left w:val="nil"/>
          <w:bottom w:val="nil"/>
          <w:right w:val="nil"/>
          <w:between w:val="nil"/>
        </w:pBdr>
        <w:rPr>
          <w:b/>
          <w:strike/>
        </w:rPr>
      </w:pPr>
      <w:bookmarkStart w:id="2" w:name="_heading=h.rf130akytcx" w:colFirst="0" w:colLast="0"/>
      <w:bookmarkEnd w:id="2"/>
      <w:r w:rsidRPr="00551F8D">
        <w:rPr>
          <w:b/>
          <w:strike/>
        </w:rPr>
        <w:t>Estland</w:t>
      </w:r>
    </w:p>
    <w:p w14:paraId="00000004" w14:textId="22D36A3F" w:rsidR="009C5D19" w:rsidRDefault="008A705D">
      <w:r>
        <w:t xml:space="preserve">Für den Zeitraum von 2011 bis 2018 liegt die Gesamtzahl der registrierten Flüchtlinge in Estland unter </w:t>
      </w:r>
      <w:r w:rsidRPr="00551F8D">
        <w:rPr>
          <w:highlight w:val="yellow"/>
        </w:rPr>
        <w:t>500</w:t>
      </w:r>
      <w:r w:rsidR="00551F8D">
        <w:rPr>
          <w:highlight w:val="yellow"/>
        </w:rPr>
        <w:t xml:space="preserve"> (Einheit?)</w:t>
      </w:r>
      <w:r>
        <w:t>. Aufgrund dessen wurden die Daten der unterschiedlichen Altersgruppen für diese Jahre zusammengefasst.</w:t>
      </w:r>
    </w:p>
    <w:p w14:paraId="00000005" w14:textId="77777777" w:rsidR="009C5D19" w:rsidRPr="004A3792" w:rsidRDefault="008A705D">
      <w:pPr>
        <w:rPr>
          <w:b/>
          <w:strike/>
        </w:rPr>
      </w:pPr>
      <w:bookmarkStart w:id="3" w:name="_heading=h.75805dnkytzu" w:colFirst="0" w:colLast="0"/>
      <w:bookmarkEnd w:id="3"/>
      <w:r w:rsidRPr="004A3792">
        <w:rPr>
          <w:b/>
          <w:strike/>
        </w:rPr>
        <w:t>Finnland</w:t>
      </w:r>
    </w:p>
    <w:p w14:paraId="00000006" w14:textId="77777777" w:rsidR="009C5D19" w:rsidRDefault="008A705D">
      <w:bookmarkStart w:id="4" w:name="_heading=h.64y6vciwbzxh" w:colFirst="0" w:colLast="0"/>
      <w:bookmarkEnd w:id="4"/>
      <w:r>
        <w:t>Für das Jahr 2011 liegen für Finnland</w:t>
      </w:r>
      <w:r>
        <w:t xml:space="preserve"> leider keine Daten in den unterschiedlichen Altersgruppen vor. </w:t>
      </w:r>
    </w:p>
    <w:p w14:paraId="00000007" w14:textId="77777777" w:rsidR="009C5D19" w:rsidRPr="004A3792" w:rsidRDefault="008A705D">
      <w:pPr>
        <w:rPr>
          <w:b/>
          <w:strike/>
        </w:rPr>
      </w:pPr>
      <w:bookmarkStart w:id="5" w:name="_heading=h.se7rici7sf72" w:colFirst="0" w:colLast="0"/>
      <w:bookmarkEnd w:id="5"/>
      <w:r w:rsidRPr="004A3792">
        <w:rPr>
          <w:b/>
          <w:strike/>
        </w:rPr>
        <w:t>Frankreich</w:t>
      </w:r>
    </w:p>
    <w:p w14:paraId="00000008" w14:textId="77777777" w:rsidR="009C5D19" w:rsidRDefault="008A705D">
      <w:pPr>
        <w:rPr>
          <w:b/>
        </w:rPr>
      </w:pPr>
      <w:bookmarkStart w:id="6" w:name="_heading=h.263b48gkbfxr" w:colFirst="0" w:colLast="0"/>
      <w:bookmarkEnd w:id="6"/>
      <w:r>
        <w:t>Für das Jahr 2011 liegen für Frankreich leider keine Daten zu Folgeanträgen vor.</w:t>
      </w:r>
    </w:p>
    <w:p w14:paraId="00000009" w14:textId="77777777" w:rsidR="009C5D19" w:rsidRPr="004A3792" w:rsidRDefault="008A705D">
      <w:pPr>
        <w:pBdr>
          <w:top w:val="nil"/>
          <w:left w:val="nil"/>
          <w:bottom w:val="nil"/>
          <w:right w:val="nil"/>
          <w:between w:val="nil"/>
        </w:pBdr>
        <w:rPr>
          <w:b/>
          <w:strike/>
        </w:rPr>
      </w:pPr>
      <w:bookmarkStart w:id="7" w:name="_heading=h.t3vcwa95xwnp" w:colFirst="0" w:colLast="0"/>
      <w:bookmarkEnd w:id="7"/>
      <w:r w:rsidRPr="004A3792">
        <w:rPr>
          <w:b/>
          <w:strike/>
        </w:rPr>
        <w:t>Kroatien</w:t>
      </w:r>
    </w:p>
    <w:p w14:paraId="0000000A" w14:textId="77777777" w:rsidR="009C5D19" w:rsidRDefault="008A705D">
      <w:pPr>
        <w:rPr>
          <w:b/>
        </w:rPr>
      </w:pPr>
      <w:bookmarkStart w:id="8" w:name="_heading=h.2r6tqotarjah" w:colFirst="0" w:colLast="0"/>
      <w:bookmarkEnd w:id="8"/>
      <w:r>
        <w:t>Für den Zeitraum von 2011 bis 2012 liegen für Kroatien leider keine Daten vor.</w:t>
      </w:r>
    </w:p>
    <w:p w14:paraId="0000000B" w14:textId="77777777" w:rsidR="009C5D19" w:rsidRPr="004A3792" w:rsidRDefault="008A705D">
      <w:pPr>
        <w:pBdr>
          <w:top w:val="nil"/>
          <w:left w:val="nil"/>
          <w:bottom w:val="nil"/>
          <w:right w:val="nil"/>
          <w:between w:val="nil"/>
        </w:pBdr>
        <w:rPr>
          <w:b/>
          <w:strike/>
        </w:rPr>
      </w:pPr>
      <w:bookmarkStart w:id="9" w:name="_heading=h.a3lhrboy2qhp" w:colFirst="0" w:colLast="0"/>
      <w:bookmarkEnd w:id="9"/>
      <w:r w:rsidRPr="004A3792">
        <w:rPr>
          <w:b/>
          <w:strike/>
        </w:rPr>
        <w:t>Lettland</w:t>
      </w:r>
    </w:p>
    <w:p w14:paraId="0000000C" w14:textId="35E6616F" w:rsidR="009C5D19" w:rsidRDefault="008A705D">
      <w:pPr>
        <w:rPr>
          <w:b/>
        </w:rPr>
      </w:pPr>
      <w:r>
        <w:t>Fü</w:t>
      </w:r>
      <w:r>
        <w:t xml:space="preserve">r den Zeitraum von 2011 bis 2018 liegt die Gesamtzahl der registrierten Flüchtlinge in Lettland unter </w:t>
      </w:r>
      <w:r w:rsidR="004A3792" w:rsidRPr="004A3792">
        <w:rPr>
          <w:highlight w:val="yellow"/>
        </w:rPr>
        <w:t>500</w:t>
      </w:r>
      <w:r w:rsidR="004A3792" w:rsidRPr="004A3792">
        <w:rPr>
          <w:highlight w:val="yellow"/>
        </w:rPr>
        <w:t xml:space="preserve"> (Einheit?)</w:t>
      </w:r>
      <w:r w:rsidR="004A3792" w:rsidRPr="004A3792">
        <w:rPr>
          <w:highlight w:val="yellow"/>
        </w:rPr>
        <w:t>.</w:t>
      </w:r>
      <w:r>
        <w:t xml:space="preserve"> Aufgrund dessen wurden die Daten der unterschiedlichen Altersgruppen für diese Jahre zusammengefasst.</w:t>
      </w:r>
    </w:p>
    <w:p w14:paraId="0000000D" w14:textId="77777777" w:rsidR="009C5D19" w:rsidRPr="004A3792" w:rsidRDefault="008A705D">
      <w:pPr>
        <w:pBdr>
          <w:top w:val="nil"/>
          <w:left w:val="nil"/>
          <w:bottom w:val="nil"/>
          <w:right w:val="nil"/>
          <w:between w:val="nil"/>
        </w:pBdr>
        <w:rPr>
          <w:b/>
          <w:strike/>
        </w:rPr>
      </w:pPr>
      <w:bookmarkStart w:id="10" w:name="_heading=h.5d34d6r7coo" w:colFirst="0" w:colLast="0"/>
      <w:bookmarkEnd w:id="10"/>
      <w:r w:rsidRPr="004A3792">
        <w:rPr>
          <w:b/>
          <w:strike/>
        </w:rPr>
        <w:t>Litauen</w:t>
      </w:r>
    </w:p>
    <w:p w14:paraId="0000000E" w14:textId="5A1AB727" w:rsidR="009C5D19" w:rsidRDefault="008A705D">
      <w:pPr>
        <w:rPr>
          <w:b/>
        </w:rPr>
      </w:pPr>
      <w:r>
        <w:t>Für den Zeitraum von 2011 bis 2018 lieg</w:t>
      </w:r>
      <w:r>
        <w:t xml:space="preserve">t die Gesamtzahl der registrierten Flüchtlinge in Litauen unter </w:t>
      </w:r>
      <w:r w:rsidR="004A3792" w:rsidRPr="004A3792">
        <w:rPr>
          <w:highlight w:val="yellow"/>
        </w:rPr>
        <w:t>500 (Einheit?).</w:t>
      </w:r>
      <w:r>
        <w:t xml:space="preserve"> Aufgrund dessen wurden die Daten der unterschiedlichen Altersgruppen für diese Jahre zusammengefasst.</w:t>
      </w:r>
    </w:p>
    <w:p w14:paraId="0000000F" w14:textId="77777777" w:rsidR="009C5D19" w:rsidRPr="000D0DB4" w:rsidRDefault="008A705D">
      <w:pPr>
        <w:pBdr>
          <w:top w:val="nil"/>
          <w:left w:val="nil"/>
          <w:bottom w:val="nil"/>
          <w:right w:val="nil"/>
          <w:between w:val="nil"/>
        </w:pBdr>
        <w:rPr>
          <w:b/>
          <w:strike/>
        </w:rPr>
      </w:pPr>
      <w:bookmarkStart w:id="11" w:name="_heading=h.o3dtmy8wdau9" w:colFirst="0" w:colLast="0"/>
      <w:bookmarkEnd w:id="11"/>
      <w:r w:rsidRPr="000D0DB4">
        <w:rPr>
          <w:b/>
          <w:strike/>
        </w:rPr>
        <w:t>Österreich</w:t>
      </w:r>
    </w:p>
    <w:p w14:paraId="00000010" w14:textId="77777777" w:rsidR="009C5D19" w:rsidRDefault="008A705D">
      <w:pPr>
        <w:pBdr>
          <w:top w:val="nil"/>
          <w:left w:val="nil"/>
          <w:bottom w:val="nil"/>
          <w:right w:val="nil"/>
          <w:between w:val="nil"/>
        </w:pBdr>
      </w:pPr>
      <w:bookmarkStart w:id="12" w:name="_heading=h.tnqo0wfek6fy" w:colFirst="0" w:colLast="0"/>
      <w:bookmarkEnd w:id="12"/>
      <w:r>
        <w:t>Für den Zeitraum von 2011 bis 2013 liegen für Österreich keine registriert</w:t>
      </w:r>
      <w:r>
        <w:t>en Erstanträge vor.</w:t>
      </w:r>
    </w:p>
    <w:p w14:paraId="00000011" w14:textId="77777777" w:rsidR="009C5D19" w:rsidRPr="00D039E3" w:rsidRDefault="008A705D">
      <w:pPr>
        <w:pBdr>
          <w:top w:val="nil"/>
          <w:left w:val="nil"/>
          <w:bottom w:val="nil"/>
          <w:right w:val="nil"/>
          <w:between w:val="nil"/>
        </w:pBdr>
        <w:rPr>
          <w:b/>
          <w:strike/>
        </w:rPr>
      </w:pPr>
      <w:bookmarkStart w:id="13" w:name="_heading=h.t4e9z17gt8uj" w:colFirst="0" w:colLast="0"/>
      <w:bookmarkEnd w:id="13"/>
      <w:r w:rsidRPr="00D039E3">
        <w:rPr>
          <w:b/>
          <w:strike/>
        </w:rPr>
        <w:t>Portugal</w:t>
      </w:r>
    </w:p>
    <w:p w14:paraId="00000012" w14:textId="3931EF0A" w:rsidR="009C5D19" w:rsidRDefault="008A705D">
      <w:bookmarkStart w:id="14" w:name="_GoBack"/>
      <w:r>
        <w:t>Für das Jahr 2011 hat Portugal keine syrischen Flüchtlinge registriert.</w:t>
      </w:r>
      <w:r w:rsidR="000D0DB4">
        <w:t xml:space="preserve"> </w:t>
      </w:r>
    </w:p>
    <w:bookmarkEnd w:id="14"/>
    <w:p w14:paraId="00000013" w14:textId="77777777" w:rsidR="009C5D19" w:rsidRDefault="008A705D">
      <w:pPr>
        <w:rPr>
          <w:b/>
        </w:rPr>
      </w:pPr>
      <w:r>
        <w:t>Für das Jahr 2015 liegen in Portugal leider keine Daten zur Unterteilung der Geschlechter vor.</w:t>
      </w:r>
    </w:p>
    <w:p w14:paraId="00000014" w14:textId="77777777" w:rsidR="009C5D19" w:rsidRPr="00923BBF" w:rsidRDefault="008A705D">
      <w:pPr>
        <w:pBdr>
          <w:top w:val="nil"/>
          <w:left w:val="nil"/>
          <w:bottom w:val="nil"/>
          <w:right w:val="nil"/>
          <w:between w:val="nil"/>
        </w:pBdr>
        <w:rPr>
          <w:b/>
          <w:strike/>
        </w:rPr>
      </w:pPr>
      <w:bookmarkStart w:id="15" w:name="_heading=h.9x7qj4636hhc" w:colFirst="0" w:colLast="0"/>
      <w:bookmarkEnd w:id="15"/>
      <w:r w:rsidRPr="00923BBF">
        <w:rPr>
          <w:b/>
          <w:strike/>
        </w:rPr>
        <w:t>Slowakei</w:t>
      </w:r>
    </w:p>
    <w:p w14:paraId="00000015" w14:textId="77777777" w:rsidR="009C5D19" w:rsidRDefault="008A705D">
      <w:r>
        <w:t>Für das Jahr 2013 liegen in der Slowakei leider kei</w:t>
      </w:r>
      <w:r>
        <w:t>ne Daten zur Unterteilung der Geschlechter vor.</w:t>
      </w:r>
    </w:p>
    <w:p w14:paraId="00000016" w14:textId="77777777" w:rsidR="009C5D19" w:rsidRDefault="008A705D">
      <w:pPr>
        <w:rPr>
          <w:b/>
        </w:rPr>
      </w:pPr>
      <w:r>
        <w:t>Für den Zeitraum von 2011 bis 2018 liegt die Gesamtzahl der registrierten Flüchtlinge in der Slowakei unter 500. Aufgrund dessen wurden die Daten der unterschiedlichen Altersgruppen für diese Jahre zusammenge</w:t>
      </w:r>
      <w:r>
        <w:t>fasst.</w:t>
      </w:r>
    </w:p>
    <w:p w14:paraId="00000017" w14:textId="77777777" w:rsidR="009C5D19" w:rsidRPr="00923BBF" w:rsidRDefault="008A705D">
      <w:pPr>
        <w:pBdr>
          <w:top w:val="nil"/>
          <w:left w:val="nil"/>
          <w:bottom w:val="nil"/>
          <w:right w:val="nil"/>
          <w:between w:val="nil"/>
        </w:pBdr>
        <w:rPr>
          <w:b/>
          <w:strike/>
        </w:rPr>
      </w:pPr>
      <w:bookmarkStart w:id="16" w:name="_heading=h.tlwfzrrlin57" w:colFirst="0" w:colLast="0"/>
      <w:bookmarkEnd w:id="16"/>
      <w:r w:rsidRPr="00923BBF">
        <w:rPr>
          <w:b/>
          <w:strike/>
        </w:rPr>
        <w:t>Ungarn</w:t>
      </w:r>
    </w:p>
    <w:p w14:paraId="00000018" w14:textId="77777777" w:rsidR="009C5D19" w:rsidRDefault="008A705D">
      <w:pPr>
        <w:rPr>
          <w:b/>
        </w:rPr>
      </w:pPr>
      <w:bookmarkStart w:id="17" w:name="_heading=h.fwwr8o79k6o9" w:colFirst="0" w:colLast="0"/>
      <w:bookmarkEnd w:id="17"/>
      <w:r>
        <w:t>Für den Zeitraum von 2011 bis 2012 liegen für Ungarn leider keine Daten zu Erstanträgen vor.</w:t>
      </w:r>
    </w:p>
    <w:p w14:paraId="00000019" w14:textId="77777777" w:rsidR="009C5D19" w:rsidRDefault="009C5D1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bookmarkStart w:id="18" w:name="_heading=h.5835lp47hsph" w:colFirst="0" w:colLast="0"/>
      <w:bookmarkEnd w:id="18"/>
    </w:p>
    <w:p w14:paraId="0000001A" w14:textId="77777777" w:rsidR="009C5D19" w:rsidRDefault="009C5D1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bookmarkStart w:id="19" w:name="_heading=h.tvhm0sc3dhk0" w:colFirst="0" w:colLast="0"/>
      <w:bookmarkEnd w:id="19"/>
    </w:p>
    <w:p w14:paraId="0000001B" w14:textId="77777777" w:rsidR="009C5D19" w:rsidRPr="00455323" w:rsidRDefault="008A705D">
      <w:pPr>
        <w:pBdr>
          <w:top w:val="nil"/>
          <w:left w:val="nil"/>
          <w:bottom w:val="nil"/>
          <w:right w:val="nil"/>
          <w:between w:val="nil"/>
        </w:pBdr>
        <w:rPr>
          <w:b/>
          <w:strike/>
        </w:rPr>
      </w:pPr>
      <w:bookmarkStart w:id="20" w:name="_heading=h.anidkodcosyy" w:colFirst="0" w:colLast="0"/>
      <w:bookmarkEnd w:id="20"/>
      <w:r w:rsidRPr="00455323">
        <w:rPr>
          <w:b/>
          <w:strike/>
        </w:rPr>
        <w:t>Island</w:t>
      </w:r>
    </w:p>
    <w:p w14:paraId="0000001C" w14:textId="77777777" w:rsidR="009C5D19" w:rsidRDefault="008A705D">
      <w:r>
        <w:lastRenderedPageBreak/>
        <w:t xml:space="preserve">Für das Jahr 2011 liegen für Island leider keine Daten zu Folgeanträgen vor. </w:t>
      </w:r>
    </w:p>
    <w:p w14:paraId="0000001D" w14:textId="77777777" w:rsidR="009C5D19" w:rsidRDefault="008A705D">
      <w:bookmarkStart w:id="21" w:name="_heading=h.jm9r8wk4xpvw" w:colFirst="0" w:colLast="0"/>
      <w:bookmarkEnd w:id="21"/>
      <w:r>
        <w:t>Für den Zeitraum von 2011 bis 2014 liegen für Island leider keine Daten zu Erstanträgen vor.</w:t>
      </w:r>
    </w:p>
    <w:p w14:paraId="0000001E" w14:textId="77777777" w:rsidR="009C5D19" w:rsidRDefault="008A705D">
      <w:r>
        <w:t>Für den Zeitraum von 2011 bis 2018 liegt die Gesamtzahl der registrierten Flüchtlinge in Island unter 500. Aufgrund dessen wurden die Daten der unterschiedlichen A</w:t>
      </w:r>
      <w:r>
        <w:t>ltersgruppen für diese Jahre zusammengefasst.</w:t>
      </w:r>
    </w:p>
    <w:p w14:paraId="0000001F" w14:textId="77777777" w:rsidR="009C5D19" w:rsidRDefault="008A70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22" w:name="_heading=h.b0xvkox3sngn" w:colFirst="0" w:colLast="0"/>
      <w:bookmarkEnd w:id="22"/>
      <w:r>
        <w:rPr>
          <w:b/>
        </w:rPr>
        <w:t>Liechtenstein</w:t>
      </w:r>
    </w:p>
    <w:p w14:paraId="00000020" w14:textId="77777777" w:rsidR="009C5D19" w:rsidRPr="0008359F" w:rsidRDefault="008A705D">
      <w:pPr>
        <w:rPr>
          <w:strike/>
        </w:rPr>
      </w:pPr>
      <w:r w:rsidRPr="0008359F">
        <w:rPr>
          <w:strike/>
        </w:rPr>
        <w:t>Für den Zeitraum von 2011 bis 2018 liegt die Gesamtzahl der registrierten Flüchtlinge in Liechtenstein unter 500. Aufgrund dessen wurden die Daten der unterschiedlichen Altersgruppen für diese Jah</w:t>
      </w:r>
      <w:r w:rsidRPr="0008359F">
        <w:rPr>
          <w:strike/>
        </w:rPr>
        <w:t>re zusammengefasst.</w:t>
      </w:r>
    </w:p>
    <w:p w14:paraId="00000021" w14:textId="77777777" w:rsidR="009C5D19" w:rsidRDefault="008A705D">
      <w:r>
        <w:t xml:space="preserve">Für das Jahr 2013 liegen für Liechtenstein </w:t>
      </w:r>
      <w:r>
        <w:t xml:space="preserve">leider keine Daten zur Unterteilung der </w:t>
      </w:r>
      <w:r>
        <w:t>Geschlechter vor.</w:t>
      </w:r>
    </w:p>
    <w:p w14:paraId="00000022" w14:textId="77777777" w:rsidR="009C5D19" w:rsidRDefault="008A705D">
      <w:bookmarkStart w:id="23" w:name="_heading=h.y09z2byosln" w:colFirst="0" w:colLast="0"/>
      <w:bookmarkEnd w:id="23"/>
      <w:r>
        <w:t>Für das Jahr 2015 liegen für Liechtenstein leider keine Daten zur Unterteilung der Geschlechter vor.</w:t>
      </w:r>
    </w:p>
    <w:p w14:paraId="00000023" w14:textId="77777777" w:rsidR="009C5D19" w:rsidRDefault="008A705D">
      <w:r>
        <w:t>Für den Zeitraum von 2011 bis 2015</w:t>
      </w:r>
      <w:r>
        <w:t xml:space="preserve"> liegen für Liechtenstein leider keine Daten zu Erstanträgen vor.</w:t>
      </w:r>
    </w:p>
    <w:p w14:paraId="0086531D" w14:textId="77777777" w:rsidR="0008359F" w:rsidRDefault="008A705D">
      <w:r>
        <w:t xml:space="preserve">Für den Zeitraum von 2011 bis 2015 liegen für Liechtenstein leider keine Daten zu </w:t>
      </w:r>
      <w:r w:rsidR="0008359F">
        <w:t>Folgeanträgen</w:t>
      </w:r>
      <w:r>
        <w:t xml:space="preserve"> vor.</w:t>
      </w:r>
    </w:p>
    <w:p w14:paraId="00000024" w14:textId="24535092" w:rsidR="009C5D19" w:rsidRDefault="0008359F">
      <w:pPr>
        <w:rPr>
          <w:b/>
        </w:rPr>
      </w:pPr>
      <w:r w:rsidRPr="0008359F">
        <w:rPr>
          <w:highlight w:val="yellow"/>
        </w:rPr>
        <w:t>Prüfen ob keine Daten vorliegen oder ob 0</w:t>
      </w:r>
      <w:r>
        <w:t xml:space="preserve"> </w:t>
      </w:r>
      <w:r w:rsidR="008A705D">
        <w:t xml:space="preserve"> </w:t>
      </w:r>
    </w:p>
    <w:p w14:paraId="00000025" w14:textId="77777777" w:rsidR="009C5D19" w:rsidRPr="0008359F" w:rsidRDefault="008A705D">
      <w:pPr>
        <w:pBdr>
          <w:top w:val="nil"/>
          <w:left w:val="nil"/>
          <w:bottom w:val="nil"/>
          <w:right w:val="nil"/>
          <w:between w:val="nil"/>
        </w:pBdr>
        <w:rPr>
          <w:b/>
          <w:strike/>
        </w:rPr>
      </w:pPr>
      <w:bookmarkStart w:id="24" w:name="_heading=h.oeyeakgc7m5i" w:colFirst="0" w:colLast="0"/>
      <w:bookmarkEnd w:id="24"/>
      <w:r w:rsidRPr="0008359F">
        <w:rPr>
          <w:b/>
          <w:strike/>
        </w:rPr>
        <w:t>Türkei</w:t>
      </w:r>
    </w:p>
    <w:p w14:paraId="00000026" w14:textId="77777777" w:rsidR="009C5D19" w:rsidRDefault="008A705D">
      <w:pPr>
        <w:rPr>
          <w:b/>
        </w:rPr>
      </w:pPr>
      <w:r>
        <w:t xml:space="preserve">Für den Zeitraum von 2011 bis 2018 liegen für die Türkei leider keine Daten zu Erst- und Folgeanträgen vor. </w:t>
      </w:r>
    </w:p>
    <w:p w14:paraId="00000027" w14:textId="77777777" w:rsidR="009C5D19" w:rsidRPr="00091574" w:rsidRDefault="008A705D">
      <w:pPr>
        <w:pBdr>
          <w:top w:val="nil"/>
          <w:left w:val="nil"/>
          <w:bottom w:val="nil"/>
          <w:right w:val="nil"/>
          <w:between w:val="nil"/>
        </w:pBdr>
        <w:rPr>
          <w:b/>
          <w:strike/>
        </w:rPr>
      </w:pPr>
      <w:bookmarkStart w:id="25" w:name="_heading=h.djwxtecadl0q" w:colFirst="0" w:colLast="0"/>
      <w:bookmarkEnd w:id="25"/>
      <w:r w:rsidRPr="00091574">
        <w:rPr>
          <w:b/>
          <w:strike/>
        </w:rPr>
        <w:t>Ägypten</w:t>
      </w:r>
    </w:p>
    <w:p w14:paraId="00000028" w14:textId="77777777" w:rsidR="009C5D19" w:rsidRDefault="008A705D">
      <w:pPr>
        <w:rPr>
          <w:b/>
        </w:rPr>
      </w:pPr>
      <w:r>
        <w:t xml:space="preserve">Für den Zeitraum von 2011 bis 2018 liegen für Ägypten leider keine Daten zu Erst- und Folgeanträgen vor. </w:t>
      </w:r>
    </w:p>
    <w:p w14:paraId="00000029" w14:textId="77777777" w:rsidR="009C5D19" w:rsidRPr="00091574" w:rsidRDefault="008A705D">
      <w:pPr>
        <w:pBdr>
          <w:top w:val="nil"/>
          <w:left w:val="nil"/>
          <w:bottom w:val="nil"/>
          <w:right w:val="nil"/>
          <w:between w:val="nil"/>
        </w:pBdr>
        <w:rPr>
          <w:b/>
          <w:strike/>
        </w:rPr>
      </w:pPr>
      <w:bookmarkStart w:id="26" w:name="_heading=h.uadxbk1cnpd6" w:colFirst="0" w:colLast="0"/>
      <w:bookmarkEnd w:id="26"/>
      <w:r w:rsidRPr="00091574">
        <w:rPr>
          <w:b/>
          <w:strike/>
        </w:rPr>
        <w:t>Irak</w:t>
      </w:r>
    </w:p>
    <w:p w14:paraId="0000002A" w14:textId="7EC67CF7" w:rsidR="009C5D19" w:rsidRDefault="008A705D">
      <w:pPr>
        <w:rPr>
          <w:b/>
        </w:rPr>
      </w:pPr>
      <w:r>
        <w:t>Für den Zeitraum</w:t>
      </w:r>
      <w:r>
        <w:t xml:space="preserve"> von 2011 bi</w:t>
      </w:r>
      <w:r>
        <w:t xml:space="preserve">s 2018 liegen für den Irak leider keine Daten zu Erst- und Folgeanträgen vor. </w:t>
      </w:r>
    </w:p>
    <w:p w14:paraId="0000002B" w14:textId="77777777" w:rsidR="009C5D19" w:rsidRDefault="008A705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27" w:name="_heading=h.q3fbzhiz7dsc" w:colFirst="0" w:colLast="0"/>
      <w:bookmarkEnd w:id="27"/>
      <w:r>
        <w:rPr>
          <w:b/>
        </w:rPr>
        <w:t>Israel</w:t>
      </w:r>
    </w:p>
    <w:p w14:paraId="0000002C" w14:textId="77777777" w:rsidR="009C5D19" w:rsidRDefault="008A705D">
      <w:r>
        <w:t>Für den Zeitraum von 2011 bis 2018 liegen für Israel leider keine Daten zu Erst- und Folgeanträgen vor.</w:t>
      </w:r>
    </w:p>
    <w:p w14:paraId="0000002D" w14:textId="77777777" w:rsidR="009C5D19" w:rsidRDefault="008A705D">
      <w:r>
        <w:t>Für den Zeitraum 2015 bis 2018 liegen für Israel leider keine Date</w:t>
      </w:r>
      <w:r>
        <w:t>n vor.</w:t>
      </w:r>
    </w:p>
    <w:p w14:paraId="0000002E" w14:textId="77777777" w:rsidR="009C5D19" w:rsidRPr="00091574" w:rsidRDefault="008A705D">
      <w:pPr>
        <w:pBdr>
          <w:top w:val="nil"/>
          <w:left w:val="nil"/>
          <w:bottom w:val="nil"/>
          <w:right w:val="nil"/>
          <w:between w:val="nil"/>
        </w:pBdr>
        <w:rPr>
          <w:b/>
          <w:strike/>
        </w:rPr>
      </w:pPr>
      <w:bookmarkStart w:id="28" w:name="_heading=h.klpx40afzchs" w:colFirst="0" w:colLast="0"/>
      <w:bookmarkEnd w:id="28"/>
      <w:r w:rsidRPr="00091574">
        <w:rPr>
          <w:b/>
          <w:strike/>
        </w:rPr>
        <w:t>Jordanien</w:t>
      </w:r>
    </w:p>
    <w:p w14:paraId="0000002F" w14:textId="77777777" w:rsidR="009C5D19" w:rsidRDefault="008A705D">
      <w:pPr>
        <w:rPr>
          <w:b/>
        </w:rPr>
      </w:pPr>
      <w:r>
        <w:t xml:space="preserve">Für den Zeitraum von 2011 bis 2018 liegen für Jordanien leider keine Daten zu Erst- und Folgeanträgen vor. </w:t>
      </w:r>
    </w:p>
    <w:p w14:paraId="00000030" w14:textId="77777777" w:rsidR="009C5D19" w:rsidRPr="00091574" w:rsidRDefault="008A705D">
      <w:pPr>
        <w:pBdr>
          <w:top w:val="nil"/>
          <w:left w:val="nil"/>
          <w:bottom w:val="nil"/>
          <w:right w:val="nil"/>
          <w:between w:val="nil"/>
        </w:pBdr>
        <w:rPr>
          <w:b/>
          <w:strike/>
        </w:rPr>
      </w:pPr>
      <w:bookmarkStart w:id="29" w:name="_heading=h.yz0r99z6c5bi" w:colFirst="0" w:colLast="0"/>
      <w:bookmarkEnd w:id="29"/>
      <w:r w:rsidRPr="00091574">
        <w:rPr>
          <w:b/>
          <w:strike/>
        </w:rPr>
        <w:t>Libanon</w:t>
      </w:r>
    </w:p>
    <w:p w14:paraId="00000031" w14:textId="77777777" w:rsidR="009C5D19" w:rsidRDefault="008A705D">
      <w:bookmarkStart w:id="30" w:name="_heading=h.qks9ewl442zk" w:colFirst="0" w:colLast="0"/>
      <w:bookmarkEnd w:id="30"/>
      <w:r>
        <w:t xml:space="preserve">Für den Zeitraum von 2011 bis 2018 liegen für den Libanon leider keine Daten zu Erst- und Folgeanträgen vor. </w:t>
      </w:r>
    </w:p>
    <w:p w14:paraId="00000032" w14:textId="77777777" w:rsidR="009C5D19" w:rsidRDefault="009C5D19">
      <w:bookmarkStart w:id="31" w:name="_heading=h.lgoqa014splf" w:colFirst="0" w:colLast="0"/>
      <w:bookmarkEnd w:id="31"/>
    </w:p>
    <w:p w14:paraId="00000033" w14:textId="77777777" w:rsidR="009C5D19" w:rsidRDefault="009C5D19">
      <w:bookmarkStart w:id="32" w:name="_heading=h.igzq2lryo0mm" w:colFirst="0" w:colLast="0"/>
      <w:bookmarkEnd w:id="32"/>
    </w:p>
    <w:sectPr w:rsidR="009C5D19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F2362"/>
    <w:multiLevelType w:val="multilevel"/>
    <w:tmpl w:val="56B84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D19"/>
    <w:rsid w:val="0008359F"/>
    <w:rsid w:val="00091574"/>
    <w:rsid w:val="000D0DB4"/>
    <w:rsid w:val="00283BAE"/>
    <w:rsid w:val="00455323"/>
    <w:rsid w:val="004A3792"/>
    <w:rsid w:val="00551F8D"/>
    <w:rsid w:val="008A705D"/>
    <w:rsid w:val="00923BBF"/>
    <w:rsid w:val="009C5D19"/>
    <w:rsid w:val="00D0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3B10"/>
  <w15:docId w15:val="{F06C1220-A95A-4694-9648-A725CD94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nabsatz">
    <w:name w:val="List Paragraph"/>
    <w:basedOn w:val="Standard"/>
    <w:uiPriority w:val="34"/>
    <w:qFormat/>
    <w:rsid w:val="005A7618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7UHvGJaEWFFjHHUxJwJwd51Bag==">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 für Geomedien</dc:creator>
  <cp:lastModifiedBy>Josi</cp:lastModifiedBy>
  <cp:revision>3</cp:revision>
  <dcterms:created xsi:type="dcterms:W3CDTF">2020-04-08T19:25:00Z</dcterms:created>
  <dcterms:modified xsi:type="dcterms:W3CDTF">2020-04-15T17:08:00Z</dcterms:modified>
</cp:coreProperties>
</file>