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2C3E50"/>
          <w:sz w:val="24"/>
        </w:rPr>
        <w:t>TRƯỜNG ĐẠI HỌC KINH TẾ - LUẬT | ĐHQG-HCM</w:t>
      </w:r>
    </w:p>
    <w:p>
      <w:pPr>
        <w:spacing w:after="320"/>
        <w:jc w:val="center"/>
      </w:pPr>
      <w:r>
        <w:rPr>
          <w:rFonts w:ascii="Times New Roman" w:hAnsi="Times New Roman"/>
          <w:color w:val="2980B9"/>
          <w:sz w:val="22"/>
        </w:rPr>
        <w:t>HỌC PHẦN: VẬN TRÙ HỌC (OPERATIONS RESEARCH)</w:t>
      </w:r>
    </w:p>
    <w:p>
      <w:pPr>
        <w:spacing w:after="160"/>
        <w:jc w:val="center"/>
      </w:pPr>
      <w:r>
        <w:rPr>
          <w:rFonts w:ascii="Times New Roman" w:hAnsi="Times New Roman"/>
          <w:b/>
          <w:color w:val="182B49"/>
          <w:sz w:val="32"/>
        </w:rPr>
        <w:t>BÁO CÁO KỸ THUẬT WORKSTREAM 3: DATA ENGINEERING</w:t>
        <w:br/>
        <w:t>TIỀN XỬ LÝ VÀ XÂY DỰNG DỮ LIỆU ĐỊNH TUYẾN TỐI ƯU</w:t>
      </w:r>
    </w:p>
    <w:p>
      <w:pPr>
        <w:spacing w:after="280"/>
        <w:jc w:val="center"/>
      </w:pPr>
      <w:r>
        <w:rPr>
          <w:rFonts w:ascii="Times New Roman" w:hAnsi="Times New Roman"/>
          <w:i/>
          <w:color w:val="2C3E50"/>
          <w:sz w:val="23"/>
        </w:rPr>
        <w:t>Đề tài: Chủ đề 5 (Mức độ C) – Mối liên hệ giữa bài toán đường đi ngắn nhất và machine learning / routing hiện đại</w:t>
      </w:r>
    </w:p>
    <w:p>
      <w:pPr>
        <w:spacing w:after="400"/>
        <w:jc w:val="center"/>
      </w:pPr>
      <w:r>
        <w:rPr>
          <w:rFonts w:ascii="Times New Roman" w:hAnsi="Times New Roman"/>
          <w:b/>
          <w:color w:val="2C3E50"/>
          <w:sz w:val="22"/>
        </w:rPr>
        <w:t>Sinh viên thực hiện: LẠI GIA HUY | MSSV: K24419</w:t>
        <w:br/>
        <w:t>Nhóm nghiên cứu: Nhóm 5 – RCSP Routing Team</w:t>
      </w:r>
    </w:p>
    <w:p>
      <w:r>
        <w:br w:type="page"/>
      </w:r>
    </w:p>
    <w:p>
      <w:pPr>
        <w:pStyle w:val="Heading1"/>
        <w:spacing w:before="280" w:after="120"/>
      </w:pPr>
      <w:r>
        <w:rPr>
          <w:rFonts w:ascii="Times New Roman" w:hAnsi="Times New Roman"/>
          <w:b/>
          <w:color w:val="182B49"/>
          <w:sz w:val="30"/>
        </w:rPr>
        <w:t>PHẦN 1. NỘI DUNG 3 MỤC BÁO CÁO CHÍNH THỨC CỦA WORKSTREAM 3</w:t>
      </w:r>
    </w:p>
    <w:p>
      <w:pPr>
        <w:spacing w:before="40" w:after="80" w:line="276" w:lineRule="auto"/>
      </w:pPr>
      <w:r>
        <w:rPr>
          <w:rFonts w:ascii="Times New Roman" w:hAnsi="Times New Roman"/>
          <w:color w:val="2C3E50"/>
          <w:sz w:val="22"/>
        </w:rPr>
        <w:t>(Nội dung dưới đây được biên soạn chuẩn chỉ theo cấu trúc đề cương nhóm để dán trực tiếp vào Thẻ 'Tiểu luận' trên Google Docs chung).</w:t>
      </w:r>
    </w:p>
    <w:p>
      <w:pPr>
        <w:pStyle w:val="Heading2"/>
        <w:spacing w:before="200" w:after="80"/>
      </w:pPr>
      <w:r>
        <w:rPr>
          <w:rFonts w:ascii="Times New Roman" w:hAnsi="Times New Roman"/>
          <w:b/>
          <w:color w:val="2980B9"/>
          <w:sz w:val="26"/>
        </w:rPr>
        <w:t>I.3. Phạm vi nghiên cứu</w:t>
      </w:r>
    </w:p>
    <w:p>
      <w:pPr>
        <w:spacing w:before="40" w:after="80" w:line="276" w:lineRule="auto"/>
      </w:pPr>
      <w:r>
        <w:rPr>
          <w:rFonts w:ascii="Times New Roman" w:hAnsi="Times New Roman"/>
          <w:color w:val="2C3E50"/>
          <w:sz w:val="22"/>
        </w:rPr>
        <w:t>Bài tiểu luận tập trung nghiên cứu bài toán đường đi ngắn nhất tĩnh và động trong môi trường mạng giao thông, kết nối lý thuyết tối ưu hóa tổ hợp với các mô hình dự báo học máy. Phạm vi nghiên cứu được xác định rõ trên hai không gian mạng lưới:</w:t>
      </w:r>
    </w:p>
    <w:p>
      <w:pPr>
        <w:spacing w:before="40" w:after="80" w:line="276" w:lineRule="auto"/>
      </w:pPr>
      <w:r>
        <w:rPr>
          <w:rFonts w:ascii="Times New Roman" w:hAnsi="Times New Roman"/>
          <w:b/>
          <w:color w:val="2C3E50"/>
          <w:sz w:val="22"/>
        </w:rPr>
        <w:t>1. Không gian mạng cốt lõi (Core Seervada Network):</w:t>
      </w:r>
      <w:r>
        <w:rPr>
          <w:rFonts w:ascii="Times New Roman" w:hAnsi="Times New Roman"/>
          <w:color w:val="2C3E50"/>
          <w:sz w:val="22"/>
        </w:rPr>
        <w:t xml:space="preserve"> Sử dụng đồ thị vô hướng mạng công viên Seervada (Hillier &amp; Lieberman, 2015), bao gồm 7 đỉnh (O, A, B, C, D, E, T) và 12 cạnh kết nối trực tiếp. Nút nguồn được quy ước là O và nút đích là T. Dữ liệu thời gian di chuyển được khảo sát trong chu kỳ 30 ngày liên tục, mỗi ngày phân chia thành 5 khung giờ tác nghiệp cố định (S1: 06:00–08:00, S2: 08:00–10:00, S3: 10:00–12:00, S4: 12:00–14:00, S5: 14:00–16:00). Tổng quy mô quan sát là 1.800 điểm dữ liệu (30 ngày × 5 khung giờ × 12 cạnh). Không gian này phục vụ kiểm chứng thuật toán Dijkstra, mô hình QHTT 0-1 (RCSP với T_max = 18 phút) và hai mô hình hồi quy baseline (Group Mean, Linear Regression).</w:t>
      </w:r>
    </w:p>
    <w:p>
      <w:pPr>
        <w:spacing w:before="40" w:after="80" w:line="276" w:lineRule="auto"/>
      </w:pPr>
      <w:r>
        <w:rPr>
          <w:rFonts w:ascii="Times New Roman" w:hAnsi="Times New Roman"/>
          <w:b/>
          <w:color w:val="2C3E50"/>
          <w:sz w:val="22"/>
        </w:rPr>
        <w:t>2. Không gian mở rộng thực tế (Real-world Expansion - PeMS-Bay Subnetwork):</w:t>
      </w:r>
      <w:r>
        <w:rPr>
          <w:rFonts w:ascii="Times New Roman" w:hAnsi="Times New Roman"/>
          <w:color w:val="2C3E50"/>
          <w:sz w:val="22"/>
        </w:rPr>
        <w:t xml:space="preserve"> Theo yêu cầu Chủ đề 5 ở Mức độ C (yêu cầu tự thu thập, xử lý dữ liệu thực tế và mô hình hóa mở), tập dữ liệu mô phỏng Seervada tuy chuẩn mực về lý thuyết nhưng có quy mô hữu hạn, chưa đủ độ phức tạp để khai thác trọn vẹn ưu thế của các mô hình học sâu (Deep Neural Networks/MLP). Do đó, nhóm mở rộng nghiên cứu sang hệ thống cảm biến giao thông cao tốc PeMS-Bay (California) với 325 cảm biến vòng từ, trích xuất mạng con liên thông 25 trạm cảm biến và 139 cạnh để đánh giá tính thích ứng của pipeline kỹ thuật dữ liệu và khả năng mở rộng của mô hình tối ưu.</w:t>
      </w:r>
    </w:p>
    <w:p>
      <w:pPr>
        <w:pStyle w:val="Heading2"/>
        <w:spacing w:before="200" w:after="80"/>
      </w:pPr>
      <w:r>
        <w:rPr>
          <w:rFonts w:ascii="Times New Roman" w:hAnsi="Times New Roman"/>
          <w:b/>
          <w:color w:val="2980B9"/>
          <w:sz w:val="26"/>
        </w:rPr>
        <w:t>III.1. Dữ liệu</w:t>
      </w:r>
    </w:p>
    <w:p>
      <w:pPr>
        <w:spacing w:before="40" w:after="80" w:line="276" w:lineRule="auto"/>
      </w:pPr>
      <w:r>
        <w:rPr>
          <w:rFonts w:ascii="Times New Roman" w:hAnsi="Times New Roman"/>
          <w:color w:val="2C3E50"/>
          <w:sz w:val="22"/>
        </w:rPr>
        <w:t>Nghiên cứu sử dụng hệ thống dữ liệu đa tầng, bao gồm cả dữ liệu kinh điển trong vận trù học, dữ liệu chuỗi thời gian mô phỏng và dữ liệu giao thông thực tế:</w:t>
      </w:r>
    </w:p>
    <w:p>
      <w:pPr>
        <w:spacing w:before="40" w:after="80" w:line="276" w:lineRule="auto"/>
      </w:pPr>
      <w:r>
        <w:rPr>
          <w:rFonts w:ascii="Times New Roman" w:hAnsi="Times New Roman"/>
          <w:b/>
          <w:color w:val="2C3E50"/>
          <w:sz w:val="22"/>
        </w:rPr>
        <w:t>1. Mạng Seervada cơ sở (seervada_network.csv):</w:t>
      </w:r>
      <w:r>
        <w:rPr>
          <w:rFonts w:ascii="Times New Roman" w:hAnsi="Times New Roman"/>
          <w:color w:val="2C3E50"/>
          <w:sz w:val="22"/>
        </w:rPr>
        <w:t xml:space="preserve"> Thể hiện cấu trúc liên kết hình học giữa 7 nút và 12 cạnh của công viên Seervada. Chiều dài khoảng cách cố định (distance, km) dao động từ 1 km (cạnh B-E) đến 7 km (cạnh D-T).</w:t>
      </w:r>
    </w:p>
    <w:p>
      <w:pPr>
        <w:spacing w:before="40" w:after="80" w:line="276" w:lineRule="auto"/>
      </w:pPr>
      <w:r>
        <w:rPr>
          <w:rFonts w:ascii="Times New Roman" w:hAnsi="Times New Roman"/>
          <w:b/>
          <w:color w:val="2C3E50"/>
          <w:sz w:val="22"/>
        </w:rPr>
        <w:t>2. Dữ liệu RCSP dạy học (seervada_rcsp_teaching.csv):</w:t>
      </w:r>
      <w:r>
        <w:rPr>
          <w:rFonts w:ascii="Times New Roman" w:hAnsi="Times New Roman"/>
          <w:color w:val="2C3E50"/>
          <w:sz w:val="22"/>
        </w:rPr>
        <w:t xml:space="preserve"> Kế thừa cấu trúc mạng Seervada, mỗi cạnh được bổ sung một thuộc tính chi phí tài nguyên cố định: thời gian di chuyển chuẩn hóa (travel_time, phút), dao động từ 1 phút đến 6 phút, phục vụ đối chiếu chéo cho bài toán RCSP tại T_max = 18 phút.</w:t>
      </w:r>
    </w:p>
    <w:p>
      <w:pPr>
        <w:spacing w:before="40" w:after="80" w:line="276" w:lineRule="auto"/>
      </w:pPr>
      <w:r>
        <w:rPr>
          <w:rFonts w:ascii="Times New Roman" w:hAnsi="Times New Roman"/>
          <w:b/>
          <w:color w:val="2C3E50"/>
          <w:sz w:val="22"/>
        </w:rPr>
        <w:t>3. Dữ liệu mô phỏng thời gian di chuyển 30 ngày (seervada_travel_time_SIMULATED.csv):</w:t>
      </w:r>
      <w:r>
        <w:rPr>
          <w:rFonts w:ascii="Times New Roman" w:hAnsi="Times New Roman"/>
          <w:color w:val="2C3E50"/>
          <w:sz w:val="22"/>
        </w:rPr>
        <w:t xml:space="preserve"> Cấu trúc bảng gồm 1.800 dòng và 10 cột. Biến mục tiêu travel_time (phút) có min = 1.17, max = 20.00, trung bình mu = 6.33, trung vị median = 5.86, độ lệch chuẩn sigma = 2.76, skewness = 0.98. Tập dữ liệu sạch 100%: 0 giá trị thiếu (missing = 0), 0 bản ghi trùng lặp (duplicate = 0).</w:t>
      </w:r>
    </w:p>
    <w:p>
      <w:pPr>
        <w:spacing w:before="40" w:after="80" w:line="276" w:lineRule="auto"/>
      </w:pPr>
      <w:r>
        <w:rPr>
          <w:rFonts w:ascii="Times New Roman" w:hAnsi="Times New Roman"/>
          <w:b/>
          <w:color w:val="2C3E50"/>
          <w:sz w:val="22"/>
        </w:rPr>
        <w:t>4. Dữ liệu mở rộng huấn luyện Neural Network (seervada_travel_time_EXTENDED_NN.csv):</w:t>
      </w:r>
      <w:r>
        <w:rPr>
          <w:rFonts w:ascii="Times New Roman" w:hAnsi="Times New Roman"/>
          <w:color w:val="2C3E50"/>
          <w:sz w:val="22"/>
        </w:rPr>
        <w:t xml:space="preserve"> Nhóm xây dựng thêm phiên bản mở rộng 90 ngày quan sát (90 × 5 × 12 = 5.400 dòng) với các quy luật biến thiên phi tuyến và tương tác đa biến phức tạp hơn, bảo đảm cỡ mẫu đủ lớn cho mô hình MLP hội tụ ổn định và tránh hiện tượng overfitting.</w:t>
      </w:r>
    </w:p>
    <w:p>
      <w:pPr>
        <w:spacing w:before="40" w:after="80" w:line="276" w:lineRule="auto"/>
      </w:pPr>
      <w:r>
        <w:rPr>
          <w:rFonts w:ascii="Times New Roman" w:hAnsi="Times New Roman"/>
          <w:b/>
          <w:color w:val="2C3E50"/>
          <w:sz w:val="22"/>
        </w:rPr>
        <w:t>5. Dữ liệu thực tế PeMS-Bay Subnetwork (pems_subnetwork_nodes.csv và edges.csv):</w:t>
      </w:r>
      <w:r>
        <w:rPr>
          <w:rFonts w:ascii="Times New Roman" w:hAnsi="Times New Roman"/>
          <w:color w:val="2C3E50"/>
          <w:sz w:val="22"/>
        </w:rPr>
        <w:t xml:space="preserve"> Trích xuất từ kho dữ liệu Caltrans PeMS tại Vùng Vịnh California, gồm 25 trạm quan sát và 139 cạnh liên thông. Khoảng cách các cạnh được tính bằng công thức Haversine với giá trị trung bình 2.45 km, cung cấp nền tảng mạng lưới thực tế cho các thử nghiệm mở rộng.</w:t>
      </w:r>
    </w:p>
    <w:p>
      <w:pPr>
        <w:pStyle w:val="Heading2"/>
        <w:spacing w:before="200" w:after="80"/>
      </w:pPr>
      <w:r>
        <w:rPr>
          <w:rFonts w:ascii="Times New Roman" w:hAnsi="Times New Roman"/>
          <w:b/>
          <w:color w:val="2980B9"/>
          <w:sz w:val="26"/>
        </w:rPr>
        <w:t>III.2. Tiền xử lý và xây dựng dữ liệu dự báo</w:t>
      </w:r>
    </w:p>
    <w:p>
      <w:pPr>
        <w:spacing w:before="40" w:after="80" w:line="276" w:lineRule="auto"/>
      </w:pPr>
      <w:r>
        <w:rPr>
          <w:rFonts w:ascii="Times New Roman" w:hAnsi="Times New Roman"/>
          <w:color w:val="2C3E50"/>
          <w:sz w:val="22"/>
        </w:rPr>
        <w:t>Toàn bộ quy trình tiền xử lý được thiết kế tuân thủ nghiêm ngặt nguyên tắc nhân quả trong kỹ thuật dữ liệu:</w:t>
      </w:r>
    </w:p>
    <w:p>
      <w:pPr>
        <w:spacing w:before="40" w:after="80" w:line="276" w:lineRule="auto"/>
      </w:pPr>
      <w:r>
        <w:rPr>
          <w:rFonts w:ascii="Times New Roman" w:hAnsi="Times New Roman"/>
          <w:b/>
          <w:color w:val="2C3E50"/>
          <w:sz w:val="22"/>
        </w:rPr>
        <w:t>1. Phân chia dữ liệu theo thời gian (Temporal Split - Zero Data Leakage):</w:t>
      </w:r>
      <w:r>
        <w:rPr>
          <w:rFonts w:ascii="Times New Roman" w:hAnsi="Times New Roman"/>
          <w:color w:val="2C3E50"/>
          <w:sz w:val="22"/>
        </w:rPr>
        <w:t xml:space="preserve"> Tuyệt đối không xáo trộn ngẫu nhiên (random shuffle) vì sẽ làm rò rỉ dữ liệu tương lai vào quá khứ. Dữ liệu 30 ngày được chia theo trục thời gian tuyệt đối 80/20: Tập Huấn luyện (Train set) gồm Ngày 1 đến Ngày 24 (1.440 quan sát, 80%); Tập Kiểm tra (Test set) gồm Ngày 25 đến Ngày 30 (360 quan sát, 20%). Điều kiện T_test &gt;= 25 &gt; T_train &lt;= 24 được bảo đảm tuyệt đối.</w:t>
      </w:r>
    </w:p>
    <w:p>
      <w:pPr>
        <w:spacing w:before="40" w:after="80" w:line="276" w:lineRule="auto"/>
      </w:pPr>
      <w:r>
        <w:rPr>
          <w:rFonts w:ascii="Times New Roman" w:hAnsi="Times New Roman"/>
          <w:b/>
          <w:color w:val="2C3E50"/>
          <w:sz w:val="22"/>
        </w:rPr>
        <w:t>2. Kỹ thuật thiết kế đặc trưng (Không gian 26 chiều):</w:t>
      </w:r>
      <w:r>
        <w:rPr>
          <w:rFonts w:ascii="Times New Roman" w:hAnsi="Times New Roman"/>
          <w:color w:val="2C3E50"/>
          <w:sz w:val="22"/>
        </w:rPr>
        <w:t xml:space="preserve"> Khoảng cách distance được chuẩn hóa Z-score (mu_train = 6.357, sigma_train = 2.766 chỉ fit trên Train). Mã hóa One-hot cho 12 cạnh, 5 khung giờ, 7 ngày trong tuần. Mã hóa chu kỳ liên tục sin/cos cho khung giờ và ngày trong tuần. Cờ nhị phân is_weekend.</w:t>
      </w:r>
    </w:p>
    <w:p>
      <w:pPr>
        <w:spacing w:before="40" w:after="80" w:line="276" w:lineRule="auto"/>
      </w:pPr>
      <w:r>
        <w:rPr>
          <w:rFonts w:ascii="Times New Roman" w:hAnsi="Times New Roman"/>
          <w:b/>
          <w:color w:val="2C3E50"/>
          <w:sz w:val="22"/>
        </w:rPr>
        <w:t>3. Xử lý đa cộng tuyến hoàn hảo (Multicollinearity &amp; Drop-first):</w:t>
      </w:r>
      <w:r>
        <w:rPr>
          <w:rFonts w:ascii="Times New Roman" w:hAnsi="Times New Roman"/>
          <w:color w:val="2C3E50"/>
          <w:sz w:val="22"/>
        </w:rPr>
        <w:t xml:space="preserve"> Khi biểu diễn đầy đủ One-hot, tổng các cột trong mỗi nhóm luôn bằng 1. Đối với mô hình Linear Regression (WS4), nhóm áp dụng kỹ thuật Drop-first loại bỏ 4 cột tham chiếu (edge_id_A-B, time_slot_1, day_of_week_Fri, is_weekend), đưa ma trận về đúng hạng đầy đủ 22 (rank(X) = 22), giúp nghiệm OLS xác định duy nhất.</w:t>
      </w:r>
    </w:p>
    <w:p>
      <w:pPr>
        <w:spacing w:before="40" w:after="80" w:line="276" w:lineRule="auto"/>
      </w:pPr>
      <w:r>
        <w:rPr>
          <w:rFonts w:ascii="Times New Roman" w:hAnsi="Times New Roman"/>
          <w:b/>
          <w:color w:val="2C3E50"/>
          <w:sz w:val="22"/>
        </w:rPr>
        <w:t>4. Đóng gói sản phẩm bàn giao (Artifacts Contract):</w:t>
      </w:r>
      <w:r>
        <w:rPr>
          <w:rFonts w:ascii="Times New Roman" w:hAnsi="Times New Roman"/>
          <w:color w:val="2C3E50"/>
          <w:sz w:val="22"/>
        </w:rPr>
        <w:t xml:space="preserve"> Đóng gói bộ file chuẩn train.csv (1.440 dòng), test.csv (360 dòng), X_train (1.440 x 26), X_test (360 x 26), y_train (1.440 x 1), y_test (360 x 1), preprocessing_pipeline.json. Toàn bộ 41 unit tests Pytest kiểm tra tự động đều vượt qua 100%.</w:t>
      </w:r>
    </w:p>
    <w:p>
      <w:r>
        <w:br w:type="page"/>
      </w:r>
    </w:p>
    <w:p>
      <w:pPr>
        <w:pStyle w:val="Heading1"/>
        <w:spacing w:before="280" w:after="120"/>
      </w:pPr>
      <w:r>
        <w:rPr>
          <w:rFonts w:ascii="Times New Roman" w:hAnsi="Times New Roman"/>
          <w:b/>
          <w:color w:val="182B49"/>
          <w:sz w:val="30"/>
        </w:rPr>
        <w:t>PHẦN 2. MỞ RỘNG THỰC TẾ: MẠNG CON PeMS-BAY 25 CẢM BIẾN (DÒNG 12)</w:t>
      </w:r>
    </w:p>
    <w:p>
      <w:pPr>
        <w:spacing w:before="40" w:after="80" w:line="276" w:lineRule="auto"/>
      </w:pPr>
      <w:r>
        <w:rPr>
          <w:rFonts w:ascii="Times New Roman" w:hAnsi="Times New Roman"/>
          <w:color w:val="2C3E50"/>
          <w:sz w:val="22"/>
        </w:rPr>
        <w:t>Để đáp ứng trọn vẹn yêu cầu Dòng 12 trong Google Sheet và hiện thực hóa tiêu chuẩn Mức độ C, Workstream 3 đã triển khai thành công pipeline trích xuất mạng con từ dữ liệu thực tế PeMS-Bay:</w:t>
      </w:r>
    </w:p>
    <w:p>
      <w:pPr>
        <w:spacing w:before="40" w:after="80" w:line="276" w:lineRule="auto"/>
      </w:pPr>
      <w:r>
        <w:rPr>
          <w:rFonts w:ascii="Times New Roman" w:hAnsi="Times New Roman"/>
          <w:b/>
          <w:color w:val="2C3E50"/>
          <w:sz w:val="22"/>
        </w:rPr>
        <w:t>1. Kiểm tra tính đồng nhất ID cảm biến:</w:t>
      </w:r>
      <w:r>
        <w:rPr>
          <w:rFonts w:ascii="Times New Roman" w:hAnsi="Times New Roman"/>
          <w:color w:val="2C3E50"/>
          <w:sz w:val="22"/>
        </w:rPr>
        <w:t xml:space="preserve"> Đã kiểm tra đối chiếu mã định danh giữa adj_mx_bay.pkl và graph_sensor_locations_bay.csv, ghi nhận 325 / 325 trạm cảm biến khớp 100%.</w:t>
      </w:r>
    </w:p>
    <w:p>
      <w:pPr>
        <w:spacing w:before="40" w:after="80" w:line="276" w:lineRule="auto"/>
      </w:pPr>
      <w:r>
        <w:rPr>
          <w:rFonts w:ascii="Times New Roman" w:hAnsi="Times New Roman"/>
          <w:b/>
          <w:color w:val="2C3E50"/>
          <w:sz w:val="22"/>
        </w:rPr>
        <w:t>2. Thuật toán chọn mạng con 25 cảm biến:</w:t>
      </w:r>
      <w:r>
        <w:rPr>
          <w:rFonts w:ascii="Times New Roman" w:hAnsi="Times New Roman"/>
          <w:color w:val="2C3E50"/>
          <w:sz w:val="22"/>
        </w:rPr>
        <w:t xml:space="preserve"> Lựa chọn nút trung tâm có bậc liên thông cao nhất (Sensor ID 402365, bậc 23) và lan truyền theo chiều sâu/rộng trên ma trận kề, thu được mạng con 25 nút cảm biến và 139 cạnh có hướng với mật độ liên thông cao.</w:t>
      </w:r>
    </w:p>
    <w:p>
      <w:pPr>
        <w:spacing w:before="40" w:after="80" w:line="276" w:lineRule="auto"/>
      </w:pPr>
      <w:r>
        <w:rPr>
          <w:rFonts w:ascii="Times New Roman" w:hAnsi="Times New Roman"/>
          <w:b/>
          <w:color w:val="2C3E50"/>
          <w:sz w:val="22"/>
        </w:rPr>
        <w:t>3. Tính khoảng cách Haversine (km):</w:t>
      </w:r>
      <w:r>
        <w:rPr>
          <w:rFonts w:ascii="Times New Roman" w:hAnsi="Times New Roman"/>
          <w:color w:val="2C3E50"/>
          <w:sz w:val="22"/>
        </w:rPr>
        <w:t xml:space="preserve"> Tính toán khoảng cách thực tế giữa từng cặp cảm biến bằng công thức Haversine mặt cầu (bán kính R = 6.371 km).</w:t>
      </w:r>
    </w:p>
    <w:p>
      <w:pPr>
        <w:spacing w:before="40" w:after="80" w:line="276" w:lineRule="auto"/>
      </w:pPr>
      <w:r>
        <w:rPr>
          <w:rFonts w:ascii="Times New Roman" w:hAnsi="Times New Roman"/>
          <w:b/>
          <w:color w:val="2C3E50"/>
          <w:sz w:val="22"/>
        </w:rPr>
        <w:t>4. Kiểm chứng tối ưu Dijkstra:</w:t>
      </w:r>
      <w:r>
        <w:rPr>
          <w:rFonts w:ascii="Times New Roman" w:hAnsi="Times New Roman"/>
          <w:color w:val="2C3E50"/>
          <w:sz w:val="22"/>
        </w:rPr>
        <w:t xml:space="preserve"> Chạy thuật toán Dijkstra tìm đường ngắn nhất trên mạng con: Nguồn 402365 -&gt; Đích 403225, khoảng cách ngắn nhất đạt 2.199 km.</w:t>
      </w:r>
    </w:p>
    <w:p>
      <w:pPr>
        <w:pStyle w:val="Heading1"/>
        <w:spacing w:before="280" w:after="120"/>
      </w:pPr>
      <w:r>
        <w:rPr>
          <w:rFonts w:ascii="Times New Roman" w:hAnsi="Times New Roman"/>
          <w:b/>
          <w:color w:val="182B49"/>
          <w:sz w:val="30"/>
        </w:rPr>
        <w:t>PHẦN 3. BẢNG TỔNG KẾT KIỂM THỬ (TEST SUITE VERIFICATION)</w:t>
      </w:r>
    </w:p>
    <w:p>
      <w:pPr>
        <w:spacing w:before="40" w:after="80" w:line="276" w:lineRule="auto"/>
      </w:pPr>
      <w:r>
        <w:rPr>
          <w:rFonts w:ascii="Times New Roman" w:hAnsi="Times New Roman"/>
          <w:color w:val="2C3E50"/>
          <w:sz w:val="22"/>
        </w:rPr>
        <w:t>Toàn bộ mã nguồn và dữ liệu của Workstream 3 được bảo vệ bởi bộ test tự động gồm 41 unit tests, đạt tỷ lệ thành công 100%:</w:t>
      </w:r>
    </w:p>
    <w:tbl>
      <w:tblPr>
        <w:tblW w:type="auto" w:w="0"/>
        <w:jc w:val="center"/>
        <w:tblLook w:firstColumn="1" w:firstRow="1" w:lastColumn="0" w:lastRow="0" w:noHBand="0" w:noVBand="1" w:val="04A0"/>
      </w:tblPr>
      <w:tblGrid>
        <w:gridCol w:w="2340"/>
        <w:gridCol w:w="2340"/>
        <w:gridCol w:w="2340"/>
        <w:gridCol w:w="2340"/>
      </w:tblGrid>
      <w:tr>
        <w:tc>
          <w:tcPr>
            <w:tcW w:type="dxa" w:w="2340"/>
            <w:shd w:fill="182B49"/>
          </w:tcPr>
          <w:p>
            <w:r>
              <w:rPr>
                <w:rFonts w:ascii="Times New Roman" w:hAnsi="Times New Roman"/>
                <w:b/>
                <w:color w:val="FFFFFF"/>
              </w:rPr>
              <w:t>Tên Test Module</w:t>
            </w:r>
          </w:p>
        </w:tc>
        <w:tc>
          <w:tcPr>
            <w:tcW w:type="dxa" w:w="2340"/>
            <w:shd w:fill="182B49"/>
          </w:tcPr>
          <w:p>
            <w:r>
              <w:rPr>
                <w:rFonts w:ascii="Times New Roman" w:hAnsi="Times New Roman"/>
                <w:b/>
                <w:color w:val="FFFFFF"/>
              </w:rPr>
              <w:t>Số test cases</w:t>
            </w:r>
          </w:p>
        </w:tc>
        <w:tc>
          <w:tcPr>
            <w:tcW w:type="dxa" w:w="2340"/>
            <w:shd w:fill="182B49"/>
          </w:tcPr>
          <w:p>
            <w:r>
              <w:rPr>
                <w:rFonts w:ascii="Times New Roman" w:hAnsi="Times New Roman"/>
                <w:b/>
                <w:color w:val="FFFFFF"/>
              </w:rPr>
              <w:t>Mục tiêu kiểm định</w:t>
            </w:r>
          </w:p>
        </w:tc>
        <w:tc>
          <w:tcPr>
            <w:tcW w:type="dxa" w:w="2340"/>
            <w:shd w:fill="182B49"/>
          </w:tcPr>
          <w:p>
            <w:r>
              <w:rPr>
                <w:rFonts w:ascii="Times New Roman" w:hAnsi="Times New Roman"/>
                <w:b/>
                <w:color w:val="FFFFFF"/>
              </w:rPr>
              <w:t>Kết quả</w:t>
            </w:r>
          </w:p>
        </w:tc>
      </w:tr>
      <w:tr>
        <w:tc>
          <w:tcPr>
            <w:tcW w:type="dxa" w:w="2340"/>
          </w:tcPr>
          <w:p>
            <w:pPr>
              <w:spacing w:before="40" w:after="40"/>
            </w:pPr>
            <w:r>
              <w:rPr>
                <w:rFonts w:ascii="Times New Roman" w:hAnsi="Times New Roman"/>
                <w:sz w:val="20"/>
              </w:rPr>
              <w:t>test_artifact_contract.py</w:t>
            </w:r>
          </w:p>
        </w:tc>
        <w:tc>
          <w:tcPr>
            <w:tcW w:type="dxa" w:w="2340"/>
          </w:tcPr>
          <w:p>
            <w:pPr>
              <w:spacing w:before="40" w:after="40"/>
            </w:pPr>
            <w:r>
              <w:rPr>
                <w:rFonts w:ascii="Times New Roman" w:hAnsi="Times New Roman"/>
                <w:sz w:val="20"/>
              </w:rPr>
              <w:t>12</w:t>
            </w:r>
          </w:p>
        </w:tc>
        <w:tc>
          <w:tcPr>
            <w:tcW w:type="dxa" w:w="2340"/>
          </w:tcPr>
          <w:p>
            <w:pPr>
              <w:spacing w:before="40" w:after="40"/>
            </w:pPr>
            <w:r>
              <w:rPr>
                <w:rFonts w:ascii="Times New Roman" w:hAnsi="Times New Roman"/>
                <w:sz w:val="20"/>
              </w:rPr>
              <w:t>Kiểm tra tính toàn vẹn file CSV, số dòng, cột, SHA-256</w:t>
            </w:r>
          </w:p>
        </w:tc>
        <w:tc>
          <w:tcPr>
            <w:tcW w:type="dxa" w:w="2340"/>
          </w:tcPr>
          <w:p>
            <w:pPr>
              <w:spacing w:before="40" w:after="40"/>
            </w:pPr>
            <w:r>
              <w:rPr>
                <w:rFonts w:ascii="Times New Roman" w:hAnsi="Times New Roman"/>
                <w:b/>
                <w:color w:val="27AE60"/>
                <w:sz w:val="20"/>
              </w:rPr>
              <w:t>12/12 PASS (100%)</w:t>
            </w:r>
          </w:p>
        </w:tc>
      </w:tr>
      <w:tr>
        <w:tc>
          <w:tcPr>
            <w:tcW w:type="dxa" w:w="2340"/>
          </w:tcPr>
          <w:p>
            <w:pPr>
              <w:spacing w:before="40" w:after="40"/>
            </w:pPr>
            <w:r>
              <w:rPr>
                <w:rFonts w:ascii="Times New Roman" w:hAnsi="Times New Roman"/>
                <w:sz w:val="20"/>
              </w:rPr>
              <w:t>test_feature_alignment.py</w:t>
            </w:r>
          </w:p>
        </w:tc>
        <w:tc>
          <w:tcPr>
            <w:tcW w:type="dxa" w:w="2340"/>
          </w:tcPr>
          <w:p>
            <w:pPr>
              <w:spacing w:before="40" w:after="40"/>
            </w:pPr>
            <w:r>
              <w:rPr>
                <w:rFonts w:ascii="Times New Roman" w:hAnsi="Times New Roman"/>
                <w:sz w:val="20"/>
              </w:rPr>
              <w:t>5</w:t>
            </w:r>
          </w:p>
        </w:tc>
        <w:tc>
          <w:tcPr>
            <w:tcW w:type="dxa" w:w="2340"/>
          </w:tcPr>
          <w:p>
            <w:pPr>
              <w:spacing w:before="40" w:after="40"/>
            </w:pPr>
            <w:r>
              <w:rPr>
                <w:rFonts w:ascii="Times New Roman" w:hAnsi="Times New Roman"/>
                <w:sz w:val="20"/>
              </w:rPr>
              <w:t>Kiểm tra khớp thứ tự dòng X và y, tính đồng nhất train/test</w:t>
            </w:r>
          </w:p>
        </w:tc>
        <w:tc>
          <w:tcPr>
            <w:tcW w:type="dxa" w:w="2340"/>
          </w:tcPr>
          <w:p>
            <w:pPr>
              <w:spacing w:before="40" w:after="40"/>
            </w:pPr>
            <w:r>
              <w:rPr>
                <w:rFonts w:ascii="Times New Roman" w:hAnsi="Times New Roman"/>
                <w:b/>
                <w:color w:val="27AE60"/>
                <w:sz w:val="20"/>
              </w:rPr>
              <w:t>5/5 PASS (100%)</w:t>
            </w:r>
          </w:p>
        </w:tc>
      </w:tr>
      <w:tr>
        <w:tc>
          <w:tcPr>
            <w:tcW w:type="dxa" w:w="2340"/>
          </w:tcPr>
          <w:p>
            <w:pPr>
              <w:spacing w:before="40" w:after="40"/>
            </w:pPr>
            <w:r>
              <w:rPr>
                <w:rFonts w:ascii="Times New Roman" w:hAnsi="Times New Roman"/>
                <w:sz w:val="20"/>
              </w:rPr>
              <w:t>test_no_target_leakage.py</w:t>
            </w:r>
          </w:p>
        </w:tc>
        <w:tc>
          <w:tcPr>
            <w:tcW w:type="dxa" w:w="2340"/>
          </w:tcPr>
          <w:p>
            <w:pPr>
              <w:spacing w:before="40" w:after="40"/>
            </w:pPr>
            <w:r>
              <w:rPr>
                <w:rFonts w:ascii="Times New Roman" w:hAnsi="Times New Roman"/>
                <w:sz w:val="20"/>
              </w:rPr>
              <w:t>4</w:t>
            </w:r>
          </w:p>
        </w:tc>
        <w:tc>
          <w:tcPr>
            <w:tcW w:type="dxa" w:w="2340"/>
          </w:tcPr>
          <w:p>
            <w:pPr>
              <w:spacing w:before="40" w:after="40"/>
            </w:pPr>
            <w:r>
              <w:rPr>
                <w:rFonts w:ascii="Times New Roman" w:hAnsi="Times New Roman"/>
                <w:sz w:val="20"/>
              </w:rPr>
              <w:t>Xác nhận biến travel_time không xuất hiện trong ma trận X</w:t>
            </w:r>
          </w:p>
        </w:tc>
        <w:tc>
          <w:tcPr>
            <w:tcW w:type="dxa" w:w="2340"/>
          </w:tcPr>
          <w:p>
            <w:pPr>
              <w:spacing w:before="40" w:after="40"/>
            </w:pPr>
            <w:r>
              <w:rPr>
                <w:rFonts w:ascii="Times New Roman" w:hAnsi="Times New Roman"/>
                <w:b/>
                <w:color w:val="27AE60"/>
                <w:sz w:val="20"/>
              </w:rPr>
              <w:t>4/4 PASS (100%)</w:t>
            </w:r>
          </w:p>
        </w:tc>
      </w:tr>
      <w:tr>
        <w:tc>
          <w:tcPr>
            <w:tcW w:type="dxa" w:w="2340"/>
          </w:tcPr>
          <w:p>
            <w:pPr>
              <w:spacing w:before="40" w:after="40"/>
            </w:pPr>
            <w:r>
              <w:rPr>
                <w:rFonts w:ascii="Times New Roman" w:hAnsi="Times New Roman"/>
                <w:sz w:val="20"/>
              </w:rPr>
              <w:t>test_pems_bay_pipeline.py</w:t>
            </w:r>
          </w:p>
        </w:tc>
        <w:tc>
          <w:tcPr>
            <w:tcW w:type="dxa" w:w="2340"/>
          </w:tcPr>
          <w:p>
            <w:pPr>
              <w:spacing w:before="40" w:after="40"/>
            </w:pPr>
            <w:r>
              <w:rPr>
                <w:rFonts w:ascii="Times New Roman" w:hAnsi="Times New Roman"/>
                <w:sz w:val="20"/>
              </w:rPr>
              <w:t>9</w:t>
            </w:r>
          </w:p>
        </w:tc>
        <w:tc>
          <w:tcPr>
            <w:tcW w:type="dxa" w:w="2340"/>
          </w:tcPr>
          <w:p>
            <w:pPr>
              <w:spacing w:before="40" w:after="40"/>
            </w:pPr>
            <w:r>
              <w:rPr>
                <w:rFonts w:ascii="Times New Roman" w:hAnsi="Times New Roman"/>
                <w:sz w:val="20"/>
              </w:rPr>
              <w:t>Kiểm tra quy trình làm sạch nhân quả PeMS, không nhìn trước</w:t>
            </w:r>
          </w:p>
        </w:tc>
        <w:tc>
          <w:tcPr>
            <w:tcW w:type="dxa" w:w="2340"/>
          </w:tcPr>
          <w:p>
            <w:pPr>
              <w:spacing w:before="40" w:after="40"/>
            </w:pPr>
            <w:r>
              <w:rPr>
                <w:rFonts w:ascii="Times New Roman" w:hAnsi="Times New Roman"/>
                <w:b/>
                <w:color w:val="27AE60"/>
                <w:sz w:val="20"/>
              </w:rPr>
              <w:t>9/9 PASS (100%)</w:t>
            </w:r>
          </w:p>
        </w:tc>
      </w:tr>
      <w:tr>
        <w:tc>
          <w:tcPr>
            <w:tcW w:type="dxa" w:w="2340"/>
          </w:tcPr>
          <w:p>
            <w:pPr>
              <w:spacing w:before="40" w:after="40"/>
            </w:pPr>
            <w:r>
              <w:rPr>
                <w:rFonts w:ascii="Times New Roman" w:hAnsi="Times New Roman"/>
                <w:sz w:val="20"/>
              </w:rPr>
              <w:t>test_pipeline_reproducibility.py</w:t>
            </w:r>
          </w:p>
        </w:tc>
        <w:tc>
          <w:tcPr>
            <w:tcW w:type="dxa" w:w="2340"/>
          </w:tcPr>
          <w:p>
            <w:pPr>
              <w:spacing w:before="40" w:after="40"/>
            </w:pPr>
            <w:r>
              <w:rPr>
                <w:rFonts w:ascii="Times New Roman" w:hAnsi="Times New Roman"/>
                <w:sz w:val="20"/>
              </w:rPr>
              <w:t>3</w:t>
            </w:r>
          </w:p>
        </w:tc>
        <w:tc>
          <w:tcPr>
            <w:tcW w:type="dxa" w:w="2340"/>
          </w:tcPr>
          <w:p>
            <w:pPr>
              <w:spacing w:before="40" w:after="40"/>
            </w:pPr>
            <w:r>
              <w:rPr>
                <w:rFonts w:ascii="Times New Roman" w:hAnsi="Times New Roman"/>
                <w:sz w:val="20"/>
              </w:rPr>
              <w:t>Tái lập chính xác 100% các giá trị scaler mean/std</w:t>
            </w:r>
          </w:p>
        </w:tc>
        <w:tc>
          <w:tcPr>
            <w:tcW w:type="dxa" w:w="2340"/>
          </w:tcPr>
          <w:p>
            <w:pPr>
              <w:spacing w:before="40" w:after="40"/>
            </w:pPr>
            <w:r>
              <w:rPr>
                <w:rFonts w:ascii="Times New Roman" w:hAnsi="Times New Roman"/>
                <w:b/>
                <w:color w:val="27AE60"/>
                <w:sz w:val="20"/>
              </w:rPr>
              <w:t>3/3 PASS (100%)</w:t>
            </w:r>
          </w:p>
        </w:tc>
      </w:tr>
      <w:tr>
        <w:tc>
          <w:tcPr>
            <w:tcW w:type="dxa" w:w="2340"/>
          </w:tcPr>
          <w:p>
            <w:pPr>
              <w:spacing w:before="40" w:after="40"/>
            </w:pPr>
            <w:r>
              <w:rPr>
                <w:rFonts w:ascii="Times New Roman" w:hAnsi="Times New Roman"/>
                <w:sz w:val="20"/>
              </w:rPr>
              <w:t>test_seervada_adapter.py</w:t>
            </w:r>
          </w:p>
        </w:tc>
        <w:tc>
          <w:tcPr>
            <w:tcW w:type="dxa" w:w="2340"/>
          </w:tcPr>
          <w:p>
            <w:pPr>
              <w:spacing w:before="40" w:after="40"/>
            </w:pPr>
            <w:r>
              <w:rPr>
                <w:rFonts w:ascii="Times New Roman" w:hAnsi="Times New Roman"/>
                <w:sz w:val="20"/>
              </w:rPr>
              <w:t>3</w:t>
            </w:r>
          </w:p>
        </w:tc>
        <w:tc>
          <w:tcPr>
            <w:tcW w:type="dxa" w:w="2340"/>
          </w:tcPr>
          <w:p>
            <w:pPr>
              <w:spacing w:before="40" w:after="40"/>
            </w:pPr>
            <w:r>
              <w:rPr>
                <w:rFonts w:ascii="Times New Roman" w:hAnsi="Times New Roman"/>
                <w:sz w:val="20"/>
              </w:rPr>
              <w:t>Kiểm tra Module M4.1 (TrafficObservation, SupervisedDataset)</w:t>
            </w:r>
          </w:p>
        </w:tc>
        <w:tc>
          <w:tcPr>
            <w:tcW w:type="dxa" w:w="2340"/>
          </w:tcPr>
          <w:p>
            <w:pPr>
              <w:spacing w:before="40" w:after="40"/>
            </w:pPr>
            <w:r>
              <w:rPr>
                <w:rFonts w:ascii="Times New Roman" w:hAnsi="Times New Roman"/>
                <w:b/>
                <w:color w:val="27AE60"/>
                <w:sz w:val="20"/>
              </w:rPr>
              <w:t>3/3 PASS (100%)</w:t>
            </w:r>
          </w:p>
        </w:tc>
      </w:tr>
      <w:tr>
        <w:tc>
          <w:tcPr>
            <w:tcW w:type="dxa" w:w="2340"/>
          </w:tcPr>
          <w:p>
            <w:pPr>
              <w:spacing w:before="40" w:after="40"/>
            </w:pPr>
            <w:r>
              <w:rPr>
                <w:rFonts w:ascii="Times New Roman" w:hAnsi="Times New Roman"/>
                <w:sz w:val="20"/>
              </w:rPr>
              <w:t>test_temporal_split.py</w:t>
            </w:r>
          </w:p>
        </w:tc>
        <w:tc>
          <w:tcPr>
            <w:tcW w:type="dxa" w:w="2340"/>
          </w:tcPr>
          <w:p>
            <w:pPr>
              <w:spacing w:before="40" w:after="40"/>
            </w:pPr>
            <w:r>
              <w:rPr>
                <w:rFonts w:ascii="Times New Roman" w:hAnsi="Times New Roman"/>
                <w:sz w:val="20"/>
              </w:rPr>
              <w:t>5</w:t>
            </w:r>
          </w:p>
        </w:tc>
        <w:tc>
          <w:tcPr>
            <w:tcW w:type="dxa" w:w="2340"/>
          </w:tcPr>
          <w:p>
            <w:pPr>
              <w:spacing w:before="40" w:after="40"/>
            </w:pPr>
            <w:r>
              <w:rPr>
                <w:rFonts w:ascii="Times New Roman" w:hAnsi="Times New Roman"/>
                <w:sz w:val="20"/>
              </w:rPr>
              <w:t>Kiểm tra chia tách theo thời gian, bảo đảm Zero Data Leakage</w:t>
            </w:r>
          </w:p>
        </w:tc>
        <w:tc>
          <w:tcPr>
            <w:tcW w:type="dxa" w:w="2340"/>
          </w:tcPr>
          <w:p>
            <w:pPr>
              <w:spacing w:before="40" w:after="40"/>
            </w:pPr>
            <w:r>
              <w:rPr>
                <w:rFonts w:ascii="Times New Roman" w:hAnsi="Times New Roman"/>
                <w:b/>
                <w:color w:val="27AE60"/>
                <w:sz w:val="20"/>
              </w:rPr>
              <w:t>5/5 PASS (100%)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