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ru-RU"/>
        </w:rPr>
        <w:t>ДЗ к 11.04.2023</w:t>
      </w:r>
    </w:p>
    <w:p>
      <w:pPr>
        <w:pStyle w:val="Normal"/>
        <w:bidi w:val="0"/>
        <w:jc w:val="left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>0) придумать примеры, демонстрирующие разницу между префиксным и постфиксным инкрементом на примере класса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b(5, </w:t>
      </w:r>
      <w:r>
        <w:rPr>
          <w:rFonts w:ascii="Cascadia Mono" w:hAnsi="Cascadia Mono"/>
          <w:color w:val="A31515"/>
          <w:sz w:val="19"/>
        </w:rPr>
        <w:t>"white"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b2(3, </w:t>
      </w:r>
      <w:r>
        <w:rPr>
          <w:rFonts w:ascii="Cascadia Mono" w:hAnsi="Cascadia Mono"/>
          <w:color w:val="A31515"/>
          <w:sz w:val="19"/>
        </w:rPr>
        <w:t>"yellow"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b2).print();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t>1) в классе BowlingBall переопределить сравнение "&lt;" по весу и сравнение "==" и по весу, и по цвету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other1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weight &lt; </w:t>
      </w:r>
      <w:r>
        <w:rPr>
          <w:rFonts w:ascii="Cascadia Mono" w:hAnsi="Cascadia Mono"/>
          <w:color w:val="808080"/>
          <w:sz w:val="19"/>
        </w:rPr>
        <w:t>other1</w:t>
      </w:r>
      <w:r>
        <w:rPr>
          <w:rFonts w:ascii="Cascadia Mono" w:hAnsi="Cascadia Mono"/>
          <w:color w:val="000000"/>
          <w:sz w:val="19"/>
        </w:rPr>
        <w:t>.weight;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other1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(weight == </w:t>
      </w:r>
      <w:r>
        <w:rPr>
          <w:rFonts w:ascii="Cascadia Mono" w:hAnsi="Cascadia Mono"/>
          <w:color w:val="808080"/>
          <w:sz w:val="19"/>
        </w:rPr>
        <w:t>other1</w:t>
      </w:r>
      <w:r>
        <w:rPr>
          <w:rFonts w:ascii="Cascadia Mono" w:hAnsi="Cascadia Mono"/>
          <w:color w:val="000000"/>
          <w:sz w:val="19"/>
        </w:rPr>
        <w:t xml:space="preserve">.weight) &amp;&amp; (color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other1</w:t>
      </w:r>
      <w:r>
        <w:rPr>
          <w:rFonts w:ascii="Cascadia Mono" w:hAnsi="Cascadia Mono"/>
          <w:color w:val="000000"/>
          <w:sz w:val="19"/>
        </w:rPr>
        <w:t>.color);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>::count = 0;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b(5, </w:t>
      </w:r>
      <w:r>
        <w:rPr>
          <w:rFonts w:ascii="Cascadia Mono" w:hAnsi="Cascadia Mono"/>
          <w:color w:val="A31515"/>
          <w:sz w:val="19"/>
        </w:rPr>
        <w:t>"white"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b2(3, </w:t>
      </w:r>
      <w:r>
        <w:rPr>
          <w:rFonts w:ascii="Cascadia Mono" w:hAnsi="Cascadia Mono"/>
          <w:color w:val="A31515"/>
          <w:sz w:val="19"/>
        </w:rPr>
        <w:t>"yellow"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b2).print();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(b2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b)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(b2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b)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b3(3, </w:t>
      </w:r>
      <w:r>
        <w:rPr>
          <w:rFonts w:ascii="Cascadia Mono" w:hAnsi="Cascadia Mono"/>
          <w:color w:val="A31515"/>
          <w:sz w:val="19"/>
        </w:rPr>
        <w:t>"yellow"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(b2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b3)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</w:rPr>
      </w:pPr>
      <w:r>
        <w:rPr>
          <w:rFonts w:ascii="Cascadia Mono" w:hAnsi="Cascadia Mono"/>
          <w:color w:val="000000"/>
          <w:sz w:val="24"/>
          <w:szCs w:val="24"/>
        </w:rPr>
        <w:t>2) использовать перегруженное в задании 1 сравнение для сортировки шаров по весу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* balls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wes;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cvet;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wes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cvet;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balls[i].setParams(wes, cvet);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i; j &gt; 0 &amp;&amp; (balls[j]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balls[j - 1]); j--)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swap(balls[j - 1], balls[j]);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balls[i].print();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szCs w:val="22"/>
        </w:rPr>
      </w:pPr>
      <w:r>
        <w:rPr>
          <w:rFonts w:ascii="Cascadia Mono" w:hAnsi="Cascadia Mono"/>
          <w:color w:val="000000"/>
          <w:sz w:val="22"/>
          <w:szCs w:val="22"/>
        </w:rPr>
        <w:t>3)создать статический метод (либо внешнюю функцию) для сравнения двух шаров, такую, чтобы с её помощью сортировать шары по убыванию веса, а при равенстве по цвету лексикографически. Примерная сигнатура функции:</w:t>
      </w:r>
    </w:p>
    <w:p>
      <w:pPr>
        <w:pStyle w:val="Normal"/>
        <w:bidi w:val="0"/>
        <w:jc w:val="left"/>
        <w:rPr>
          <w:rFonts w:ascii="Consolas" w:hAnsi="Consolas"/>
          <w:sz w:val="22"/>
          <w:szCs w:val="22"/>
        </w:rPr>
      </w:pPr>
      <w:r>
        <w:rPr>
          <w:rFonts w:ascii="Cascadia Mono" w:hAnsi="Cascadia Mono"/>
          <w:color w:val="000000"/>
          <w:sz w:val="22"/>
          <w:szCs w:val="22"/>
        </w:rPr>
        <w:t>static bool isGreater(const BowlingBall &amp;x, const BowlingBall &amp;y)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isGreater(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.weight &gt;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.weight)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.weight &lt;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.weight)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.color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.color;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 xml:space="preserve">// </w:t>
      </w:r>
      <w:r>
        <w:rPr>
          <w:rFonts w:ascii="Cascadia Mono" w:hAnsi="Cascadia Mono"/>
          <w:color w:val="000000"/>
          <w:sz w:val="19"/>
        </w:rPr>
        <w:t xml:space="preserve">из </w:t>
      </w:r>
      <w:r>
        <w:rPr>
          <w:rFonts w:ascii="Cascadia Mono" w:hAnsi="Cascadia Mono"/>
          <w:color w:val="000000"/>
          <w:sz w:val="19"/>
          <w:lang w:val="en-US"/>
        </w:rPr>
        <w:t>int main():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i++)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i; j &gt; 0 &amp;&amp; </w:t>
      </w:r>
      <w:r>
        <w:rPr>
          <w:rFonts w:ascii="Cascadia Mono" w:hAnsi="Cascadia Mono"/>
          <w:color w:val="2B91AF"/>
          <w:sz w:val="19"/>
        </w:rPr>
        <w:t>BowlingBall</w:t>
      </w:r>
      <w:r>
        <w:rPr>
          <w:rFonts w:ascii="Cascadia Mono" w:hAnsi="Cascadia Mono"/>
          <w:color w:val="000000"/>
          <w:sz w:val="19"/>
        </w:rPr>
        <w:t xml:space="preserve"> :: isGreater(balls[j], balls[j - 1]); j--)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swap(balls[j - 1], balls[j]);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onsolas" w:hAnsi="Consolas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ascadia Mono" w:hAnsi="Cascadia Mono"/>
          <w:color w:val="000000"/>
          <w:sz w:val="20"/>
          <w:szCs w:val="20"/>
          <w:lang w:val="en-US"/>
        </w:rPr>
        <w:t>4) Подумать, что должны "знать" и "уметь" прямоугольники, чтобы с помощью класса можно было: создать прямоугольник по длине и ширине, создать прямоугольник по левой верхней и правой нижней точке, создать прямоугольник по левой верхней точке, длине и ширине (тут есть некоторый подвох), распечатать сведения о прямоугольнике, распечатать все 4 точки прямоугольника, вернуть длину, вернуть ширину, установить новую длину, установить новую ширину, "переместить" прямоугольник: размеры остаются прежними, точки сдвигаются (задаётся новый левый верхний угол). Реализовать такой класс. Подумать, какие ещё возможности можно добавить.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Rectangle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x1, y1;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x2, y2;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a, b;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Rectangle(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-&gt;a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-&gt;b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y1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x2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x1 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y2 = 0;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Rectangle(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a =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b =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-&gt;x1 =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-&gt;x2 =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-&gt;y1 =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-&gt;y2 =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Rectangle(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-&gt;x1 =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-&gt;y1 =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-&gt;a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-&gt;b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x2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y2 =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"),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"),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print_points()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"),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//левая нижняя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"),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//левая верхняя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"),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//правая верхняя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")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//правая нижняя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getWidth()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getLength()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newLength(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a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 &lt; a)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x2 = a - x1;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x2 = a + x1;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newWidth(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 &lt; b)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b = b -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b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y1 = b + y2;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Moving(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y2 = y2 + (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- y1);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x2 = x2 + 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x1);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x1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y1 =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Square()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 * b;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Perimeter()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2 * a + 2 * b;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Diagonal()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sqrt((x2 - x1) * (x2 - x1) + (y2 - y1) * (y2 - y1));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ascadia Mono" w:hAnsi="Cascadia Mono"/>
          <w:color w:val="000000"/>
          <w:sz w:val="19"/>
        </w:rPr>
        <w:t>};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LibreOffice/7.3.1.3$Windows_X86_64 LibreOffice_project/a69ca51ded25f3eefd52d7bf9a5fad8c90b87951</Application>
  <AppVersion>15.0000</AppVersion>
  <Pages>4</Pages>
  <Words>738</Words>
  <Characters>3004</Characters>
  <CharactersWithSpaces>4422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2023-04-23T20:33:57Z</dcterms:created>
  <dc:creator/>
  <dc:description/>
  <dc:language>ru-RU</dc:language>
  <cp:lastModifiedBy/>
  <dcterms:modified xsi:type="dcterms:W3CDTF">2023-04-24T01:42:38Z</dcterms:modified>
  <cp:revision>1</cp:revision>
  <dc:subject/>
  <dc:title/>
</cp:coreProperties>
</file>