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8: The Tree of Life</w:t>
      </w:r>
    </w:p>
    <w:p>
      <w:pPr>
        <w:pStyle w:val="Heading3"/>
      </w:pPr>
      <w:r>
        <w:t xml:space="preserve">LESSON 4: Receiving God's Grace</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Many learners talk about grace without really receiving it.</w:t>
      </w:r>
    </w:p>
    <w:p>
      <w:pPr>
        <w:pStyle w:val="BodyText"/>
      </w:pPr>
      <w:r>
        <w:t xml:space="preserve">This lesson helps the learner move beyond abstract belief and into actual reception of God's mercy, help, and undeserved kindness.</w:t>
      </w:r>
    </w:p>
    <w:p>
      <w:pPr>
        <w:pStyle w:val="Heading1"/>
      </w:pPr>
      <w:r>
        <w:t xml:space="preserve">STEP 2: TEACHING</w:t>
      </w:r>
    </w:p>
    <w:p>
      <w:pPr>
        <w:pStyle w:val="FirstParagraph"/>
      </w:pPr>
      <w:r>
        <w:t xml:space="preserve">Title: Grace must be received, not merely admired.</w:t>
      </w:r>
    </w:p>
    <w:p>
      <w:pPr>
        <w:pStyle w:val="BodyText"/>
      </w:pPr>
      <w:r>
        <w:t xml:space="preserve">A person may agree that grace exists while still living as though everything depends on proving worth, hiding failure, or earning acceptance. Receiving God's grace means allowing His mercy to answer shame, His patience to steady weakness, and His truth to expose compromise without pushing the learner into despair. Grace is not softness toward sin. It is God's undeserved help that keeps the learner moving toward healing without being swallowed by condemnation. Recovery becomes more sustainable when grace is actually received and not only spoken about.</w:t>
      </w:r>
    </w:p>
    <w:p>
      <w:pPr>
        <w:pStyle w:val="Heading1"/>
      </w:pPr>
      <w:r>
        <w:t xml:space="preserve">STEP 3: REFLECTION QUOTE</w:t>
      </w:r>
    </w:p>
    <w:p>
      <w:pPr>
        <w:pStyle w:val="BodyText"/>
      </w:pPr>
      <w:r>
        <w:t xml:space="preserve">What is not received cannot yet become steady support.</w:t>
      </w:r>
    </w:p>
    <w:p>
      <w:pPr>
        <w:pStyle w:val="Heading1"/>
      </w:pPr>
      <w:r>
        <w:t xml:space="preserve">STEP 4: VIDEO</w:t>
      </w:r>
    </w:p>
    <w:p>
      <w:pPr>
        <w:pStyle w:val="FirstParagraph"/>
      </w:pPr>
      <w:r>
        <w:t xml:space="preserve">Title: Receiving God's Grace</w:t>
      </w:r>
    </w:p>
    <w:p>
      <w:pPr>
        <w:pStyle w:val="BodyText"/>
      </w:pPr>
      <w:r>
        <w:t xml:space="preserve">A mentor-led lesson on how God's grace moves from concept to lived support in recovery.</w:t>
      </w:r>
    </w:p>
    <w:p>
      <w:pPr>
        <w:pStyle w:val="Heading1"/>
      </w:pPr>
      <w:r>
        <w:t xml:space="preserve">STEP 5: PAUSE &amp; REFLECT</w:t>
      </w:r>
    </w:p>
    <w:p>
      <w:pPr>
        <w:pStyle w:val="FirstParagraph"/>
      </w:pPr>
      <w:r>
        <w:t xml:space="preserve">Question: Where do you still struggle to actually receive grace?</w:t>
      </w:r>
    </w:p>
    <w:p>
      <w:pPr>
        <w:pStyle w:val="BodyText"/>
      </w:pPr>
      <w:r>
        <w:t xml:space="preserve">Think about places where you still live as though you must perform perfectly before drawing near to God.</w:t>
      </w:r>
    </w:p>
    <w:p>
      <w:pPr>
        <w:pStyle w:val="Heading1"/>
      </w:pPr>
      <w:r>
        <w:t xml:space="preserve">STEP 6: JOURNAL</w:t>
      </w:r>
    </w:p>
    <w:p>
      <w:pPr>
        <w:pStyle w:val="BodyText"/>
      </w:pPr>
      <w:r>
        <w:t xml:space="preserve">Write about one area where receiving God's grace would change the way you carry your recovery.</w:t>
      </w:r>
    </w:p>
    <w:p>
      <w:pPr>
        <w:pStyle w:val="Heading1"/>
      </w:pPr>
      <w:r>
        <w:t xml:space="preserve">STEP 7: MOOD CHECK-IN</w:t>
      </w:r>
    </w:p>
    <w:p>
      <w:pPr>
        <w:pStyle w:val="BodyText"/>
      </w:pPr>
      <w:r>
        <w:t xml:space="preserve">Question: How open are you to God's grace today?</w:t>
      </w:r>
    </w:p>
    <w:p>
      <w:pPr>
        <w:pStyle w:val="Heading1"/>
      </w:pPr>
      <w:r>
        <w:t xml:space="preserve">STEP 8: ACTION</w:t>
      </w:r>
    </w:p>
    <w:p>
      <w:pPr>
        <w:pStyle w:val="FirstParagraph"/>
      </w:pPr>
      <w:r>
        <w:t xml:space="preserve">Title: Stop arguing with mercy</w:t>
      </w:r>
    </w:p>
    <w:p>
      <w:pPr>
        <w:pStyle w:val="BodyText"/>
      </w:pPr>
      <w:r>
        <w:t xml:space="preserve">When shame rises today, answer it by naming one way God's grace is still available to you right now.</w:t>
      </w:r>
    </w:p>
    <w:p>
      <w:pPr>
        <w:pStyle w:val="Heading1"/>
      </w:pPr>
      <w:r>
        <w:t xml:space="preserve">STEP 9: REFLECTION QUOTE</w:t>
      </w:r>
    </w:p>
    <w:p>
      <w:pPr>
        <w:pStyle w:val="BodyText"/>
      </w:pPr>
      <w:r>
        <w:t xml:space="preserve">Grace becomes powerful when it is trusted enough to be lived in.</w:t>
      </w:r>
    </w:p>
    <w:p>
      <w:pPr>
        <w:pStyle w:val="Heading1"/>
      </w:pPr>
      <w:r>
        <w:t xml:space="preserve">STEP 10: REFLECTION CHECK</w:t>
      </w:r>
    </w:p>
    <w:p>
      <w:pPr>
        <w:pStyle w:val="FirstParagraph"/>
      </w:pPr>
      <w:r>
        <w:t xml:space="preserve">Question: What does this lesson say about grace?</w:t>
      </w:r>
    </w:p>
    <w:p>
      <w:pPr>
        <w:pStyle w:val="BodyText"/>
      </w:pPr>
      <w:r>
        <w:t xml:space="preserve">- It is only a concept</w:t>
      </w:r>
    </w:p>
    <w:p>
      <w:pPr>
        <w:pStyle w:val="BodyText"/>
      </w:pPr>
      <w:r>
        <w:t xml:space="preserve">- It must be received, not merely admired (correct)</w:t>
      </w:r>
    </w:p>
    <w:p>
      <w:pPr>
        <w:pStyle w:val="BodyText"/>
      </w:pPr>
      <w:r>
        <w:t xml:space="preserve">- It removes truth</w:t>
      </w:r>
    </w:p>
    <w:p>
      <w:pPr>
        <w:pStyle w:val="BodyText"/>
      </w:pPr>
      <w:r>
        <w:t xml:space="preserve">- It excuses secrecy</w:t>
      </w:r>
    </w:p>
    <w:p>
      <w:pPr>
        <w:pStyle w:val="Heading1"/>
      </w:pPr>
      <w:r>
        <w:t xml:space="preserve">STEP 11: REFLECTION CHECK</w:t>
      </w:r>
    </w:p>
    <w:p>
      <w:pPr>
        <w:pStyle w:val="FirstParagraph"/>
      </w:pPr>
      <w:r>
        <w:t xml:space="preserve">Question: True or False: Grace means softness toward sin.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receiving grace matter in recovery?</w:t>
      </w:r>
    </w:p>
    <w:p>
      <w:pPr>
        <w:pStyle w:val="BodyText"/>
      </w:pPr>
      <w:r>
        <w:t xml:space="preserve">- It helps the learner move forward without condemnation (correct)</w:t>
      </w:r>
    </w:p>
    <w:p>
      <w:pPr>
        <w:pStyle w:val="BodyText"/>
      </w:pPr>
      <w:r>
        <w:t xml:space="preserve">- It replaces honesty</w:t>
      </w:r>
    </w:p>
    <w:p>
      <w:pPr>
        <w:pStyle w:val="BodyText"/>
      </w:pPr>
      <w:r>
        <w:t xml:space="preserve">- It removes structure</w:t>
      </w:r>
    </w:p>
    <w:p>
      <w:pPr>
        <w:pStyle w:val="BodyText"/>
      </w:pPr>
      <w:r>
        <w:t xml:space="preserve">- It makes change unnecessary</w:t>
      </w:r>
    </w:p>
    <w:p>
      <w:pPr>
        <w:pStyle w:val="Heading1"/>
      </w:pPr>
      <w:r>
        <w:t xml:space="preserve">STEP 13: COMPLETE</w:t>
      </w:r>
    </w:p>
    <w:p>
      <w:pPr>
        <w:pStyle w:val="FirstParagraph"/>
      </w:pPr>
      <w:r>
        <w:t xml:space="preserve">You have completed Lesson 4.</w:t>
      </w:r>
    </w:p>
    <w:p>
      <w:pPr>
        <w:pStyle w:val="BodyText"/>
      </w:pPr>
      <w:r>
        <w:t xml:space="preserve">You have looked at grace as something to receive, not only describe. In the next lesson, we will focus on spiritual growth and healing.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