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8: The Tree of Life</w:t>
      </w:r>
    </w:p>
    <w:p>
      <w:pPr>
        <w:pStyle w:val="Heading3"/>
      </w:pPr>
      <w:r>
        <w:t xml:space="preserve">LESSON 6: Living a Fruitful Life</w:t>
      </w:r>
    </w:p>
    <w:p>
      <w:pPr>
        <w:pStyle w:val="FirstParagraph"/>
      </w:pPr>
      <w:r>
        <w:t xml:space="preserve">estimated_minutes: 15</w:t>
      </w:r>
    </w:p>
    <w:p>
      <w:pPr>
        <w:pStyle w:val="FirstParagraph"/>
      </w:pPr>
      <w:r>
        <w:t xml:space="preserve">sort_order: </w:t>
      </w:r>
    </w:p>
    <w:p>
      <w:pPr>
        <w:pStyle w:val="FirstParagraph"/>
      </w:pPr>
      <w:r>
        <w:t xml:space="preserve">6</w:t>
      </w:r>
    </w:p>
    <w:p>
      <w:pPr>
        <w:pStyle w:val="FirstParagraph"/>
      </w:pPr>
      <w:r>
        <w:t xml:space="preserve">is_published: true</w:t>
      </w:r>
    </w:p>
    <w:p>
      <w:pPr>
        <w:pStyle w:val="Heading1"/>
      </w:pPr>
      <w:r>
        <w:t xml:space="preserve">STEP 1: WELCOME</w:t>
      </w:r>
    </w:p>
    <w:p>
      <w:pPr>
        <w:pStyle w:val="FirstParagraph"/>
      </w:pPr>
      <w:r>
        <w:t xml:space="preserve">Title: Freedom is not the final picture unless it also becomes fruitful living.</w:t>
      </w:r>
    </w:p>
    <w:p>
      <w:pPr>
        <w:pStyle w:val="BodyText"/>
      </w:pPr>
      <w:r>
        <w:t xml:space="preserve">This lesson pushes the learner beyond private recovery and toward visible fruit in daily life, character, service, and relationships.</w:t>
      </w:r>
    </w:p>
    <w:p>
      <w:pPr>
        <w:pStyle w:val="Heading1"/>
      </w:pPr>
      <w:r>
        <w:t xml:space="preserve">STEP 2: TEACHING</w:t>
      </w:r>
    </w:p>
    <w:p>
      <w:pPr>
        <w:pStyle w:val="FirstParagraph"/>
      </w:pPr>
      <w:r>
        <w:t xml:space="preserve">Title: Fruit is the visible evidence of life rooted in the right source.</w:t>
      </w:r>
    </w:p>
    <w:p>
      <w:pPr>
        <w:pStyle w:val="BodyText"/>
      </w:pPr>
      <w:r>
        <w:t xml:space="preserve">A fruitful life is not defined by image, performance, or outward perfection. It is defined by the steady evidence that God's life is working within the person and shaping what comes out of them. Fruit appears in how they think, speak, relate, endure, serve, and choose. Addiction often narrows life to self-protection and short-term relief. Fruit opens it back up to love, stability, purpose, and usefulness. Recovery matures when the learner no longer asks only how to avoid collapse, but how to live in a way that blesses others and honors God.</w:t>
      </w:r>
    </w:p>
    <w:p>
      <w:pPr>
        <w:pStyle w:val="Heading1"/>
      </w:pPr>
      <w:r>
        <w:t xml:space="preserve">STEP 3: REFLECTION QUOTE</w:t>
      </w:r>
    </w:p>
    <w:p>
      <w:pPr>
        <w:pStyle w:val="BodyText"/>
      </w:pPr>
      <w:r>
        <w:t xml:space="preserve">Life is known not only by what it escapes, but by what it produces.</w:t>
      </w:r>
    </w:p>
    <w:p>
      <w:pPr>
        <w:pStyle w:val="Heading1"/>
      </w:pPr>
      <w:r>
        <w:t xml:space="preserve">STEP 4: VIDEO</w:t>
      </w:r>
    </w:p>
    <w:p>
      <w:pPr>
        <w:pStyle w:val="FirstParagraph"/>
      </w:pPr>
      <w:r>
        <w:t xml:space="preserve">Title: Living a Fruitful Life</w:t>
      </w:r>
    </w:p>
    <w:p>
      <w:pPr>
        <w:pStyle w:val="BodyText"/>
      </w:pPr>
      <w:r>
        <w:t xml:space="preserve">A mentor-led lesson on how true recovery becomes visible through fruit in character, purpose, and relationships.</w:t>
      </w:r>
    </w:p>
    <w:p>
      <w:pPr>
        <w:pStyle w:val="Heading1"/>
      </w:pPr>
      <w:r>
        <w:t xml:space="preserve">STEP 5: PAUSE &amp; REFLECT</w:t>
      </w:r>
    </w:p>
    <w:p>
      <w:pPr>
        <w:pStyle w:val="FirstParagraph"/>
      </w:pPr>
      <w:r>
        <w:t xml:space="preserve">Question: What kind of fruit do you most want to see grow in your life?</w:t>
      </w:r>
    </w:p>
    <w:p>
      <w:pPr>
        <w:pStyle w:val="BodyText"/>
      </w:pPr>
      <w:r>
        <w:t xml:space="preserve">Think about qualities and outcomes that would show your life is being restored in a real and visible way.</w:t>
      </w:r>
    </w:p>
    <w:p>
      <w:pPr>
        <w:pStyle w:val="Heading1"/>
      </w:pPr>
      <w:r>
        <w:t xml:space="preserve">STEP 6: JOURNAL</w:t>
      </w:r>
    </w:p>
    <w:p>
      <w:pPr>
        <w:pStyle w:val="BodyText"/>
      </w:pPr>
      <w:r>
        <w:t xml:space="preserve">Write about one kind of fruit you want your recovery to begin producing more clearly.</w:t>
      </w:r>
    </w:p>
    <w:p>
      <w:pPr>
        <w:pStyle w:val="Heading1"/>
      </w:pPr>
      <w:r>
        <w:t xml:space="preserve">STEP 7: MOOD CHECK-IN</w:t>
      </w:r>
    </w:p>
    <w:p>
      <w:pPr>
        <w:pStyle w:val="BodyText"/>
      </w:pPr>
      <w:r>
        <w:t xml:space="preserve">Question: How fruitful does your life feel today?</w:t>
      </w:r>
    </w:p>
    <w:p>
      <w:pPr>
        <w:pStyle w:val="Heading1"/>
      </w:pPr>
      <w:r>
        <w:t xml:space="preserve">STEP 8: ACTION</w:t>
      </w:r>
    </w:p>
    <w:p>
      <w:pPr>
        <w:pStyle w:val="FirstParagraph"/>
      </w:pPr>
      <w:r>
        <w:t xml:space="preserve">Title: Look for visible fruit</w:t>
      </w:r>
    </w:p>
    <w:p>
      <w:pPr>
        <w:pStyle w:val="BodyText"/>
      </w:pPr>
      <w:r>
        <w:t xml:space="preserve">Identify one small sign today that life is becoming more fruitful, even if it still feels early and incomplete.</w:t>
      </w:r>
    </w:p>
    <w:p>
      <w:pPr>
        <w:pStyle w:val="Heading1"/>
      </w:pPr>
      <w:r>
        <w:t xml:space="preserve">STEP 9: REFLECTION QUOTE</w:t>
      </w:r>
    </w:p>
    <w:p>
      <w:pPr>
        <w:pStyle w:val="BodyText"/>
      </w:pPr>
      <w:r>
        <w:t xml:space="preserve">Fruit grows where life stays connected to the right root.</w:t>
      </w:r>
    </w:p>
    <w:p>
      <w:pPr>
        <w:pStyle w:val="Heading1"/>
      </w:pPr>
      <w:r>
        <w:t xml:space="preserve">STEP 10: REFLECTION CHECK</w:t>
      </w:r>
    </w:p>
    <w:p>
      <w:pPr>
        <w:pStyle w:val="FirstParagraph"/>
      </w:pPr>
      <w:r>
        <w:t xml:space="preserve">Question: What is fruit in this lesson?</w:t>
      </w:r>
    </w:p>
    <w:p>
      <w:pPr>
        <w:pStyle w:val="BodyText"/>
      </w:pPr>
      <w:r>
        <w:t xml:space="preserve">- Outward perfection</w:t>
      </w:r>
    </w:p>
    <w:p>
      <w:pPr>
        <w:pStyle w:val="BodyText"/>
      </w:pPr>
      <w:r>
        <w:t xml:space="preserve">- Visible evidence of life rooted in the right source (correct)</w:t>
      </w:r>
    </w:p>
    <w:p>
      <w:pPr>
        <w:pStyle w:val="BodyText"/>
      </w:pPr>
      <w:r>
        <w:t xml:space="preserve">- Only emotional relief</w:t>
      </w:r>
    </w:p>
    <w:p>
      <w:pPr>
        <w:pStyle w:val="BodyText"/>
      </w:pPr>
      <w:r>
        <w:t xml:space="preserve">- A social performance</w:t>
      </w:r>
    </w:p>
    <w:p>
      <w:pPr>
        <w:pStyle w:val="Heading1"/>
      </w:pPr>
      <w:r>
        <w:t xml:space="preserve">STEP 11: REFLECTION CHECK</w:t>
      </w:r>
    </w:p>
    <w:p>
      <w:pPr>
        <w:pStyle w:val="FirstParagraph"/>
      </w:pPr>
      <w:r>
        <w:t xml:space="preserve">Question: True or False: Recovery should eventually become fruitful, not only defensive.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question does this lesson add?</w:t>
      </w:r>
    </w:p>
    <w:p>
      <w:pPr>
        <w:pStyle w:val="BodyText"/>
      </w:pPr>
      <w:r>
        <w:t xml:space="preserve">- How can I bless and honor God through restored living? (correct)</w:t>
      </w:r>
    </w:p>
    <w:p>
      <w:pPr>
        <w:pStyle w:val="BodyText"/>
      </w:pPr>
      <w:r>
        <w:t xml:space="preserve">- How can I stay hidden longer?</w:t>
      </w:r>
    </w:p>
    <w:p>
      <w:pPr>
        <w:pStyle w:val="BodyText"/>
      </w:pPr>
      <w:r>
        <w:t xml:space="preserve">- How can I avoid all growth?</w:t>
      </w:r>
    </w:p>
    <w:p>
      <w:pPr>
        <w:pStyle w:val="BodyText"/>
      </w:pPr>
      <w:r>
        <w:t xml:space="preserve">- How can I keep life narrow?</w:t>
      </w:r>
    </w:p>
    <w:p>
      <w:pPr>
        <w:pStyle w:val="Heading1"/>
      </w:pPr>
      <w:r>
        <w:t xml:space="preserve">STEP 13: COMPLETE</w:t>
      </w:r>
    </w:p>
    <w:p>
      <w:pPr>
        <w:pStyle w:val="FirstParagraph"/>
      </w:pPr>
      <w:r>
        <w:t xml:space="preserve">You have completed Lesson 6.</w:t>
      </w:r>
    </w:p>
    <w:p>
      <w:pPr>
        <w:pStyle w:val="BodyText"/>
      </w:pPr>
      <w:r>
        <w:t xml:space="preserve">You have looked at the fruit of restored life. In the final lesson, we will focus on walking in newness of life.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