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3: The Concept of Abuse</w:t>
      </w:r>
    </w:p>
    <w:p>
      <w:pPr>
        <w:pStyle w:val="Heading3"/>
      </w:pPr>
      <w:r>
        <w:t xml:space="preserve">LESSON 8: Taking Responsibility for Change</w:t>
      </w:r>
    </w:p>
    <w:p>
      <w:pPr>
        <w:pStyle w:val="FirstParagraph"/>
      </w:pPr>
      <w:r>
        <w:t xml:space="preserve">estimated_minutes: 15</w:t>
      </w:r>
    </w:p>
    <w:p>
      <w:pPr>
        <w:pStyle w:val="FirstParagraph"/>
      </w:pPr>
      <w:r>
        <w:t xml:space="preserve">sort_order: </w:t>
      </w:r>
    </w:p>
    <w:p>
      <w:pPr>
        <w:pStyle w:val="FirstParagraph"/>
      </w:pPr>
      <w:r>
        <w:t xml:space="preserve">8</w:t>
      </w:r>
    </w:p>
    <w:p>
      <w:pPr>
        <w:pStyle w:val="FirstParagraph"/>
      </w:pPr>
      <w:r>
        <w:t xml:space="preserve">is_published: true</w:t>
      </w:r>
    </w:p>
    <w:p>
      <w:pPr>
        <w:pStyle w:val="Heading1"/>
      </w:pPr>
      <w:r>
        <w:t xml:space="preserve">STEP 1: WELCOME</w:t>
      </w:r>
    </w:p>
    <w:p>
      <w:pPr>
        <w:pStyle w:val="FirstParagraph"/>
      </w:pPr>
      <w:r>
        <w:t xml:space="preserve">Title: Healing grows when responsibility is embraced without shame.</w:t>
      </w:r>
    </w:p>
    <w:p>
      <w:pPr>
        <w:pStyle w:val="BodyText"/>
      </w:pPr>
      <w:r>
        <w:t xml:space="preserve">This chapter ends by bringing everything back to personal response. Abuse, strongholds, and destructive thoughts may be real, but change still requires ownership. Responsibility is not self-condemnation. It is the courageous choice to stop excusing what needs to change.</w:t>
      </w:r>
    </w:p>
    <w:p>
      <w:pPr>
        <w:pStyle w:val="Heading1"/>
      </w:pPr>
      <w:r>
        <w:t xml:space="preserve">STEP 2: TEACHING</w:t>
      </w:r>
    </w:p>
    <w:p>
      <w:pPr>
        <w:pStyle w:val="FirstParagraph"/>
      </w:pPr>
      <w:r>
        <w:t xml:space="preserve">Title: Responsibility opens the door that excuses keep shut.</w:t>
      </w:r>
    </w:p>
    <w:p>
      <w:pPr>
        <w:pStyle w:val="BodyText"/>
      </w:pPr>
      <w:r>
        <w:t xml:space="preserve">Real change requires a person to face the truth about their patterns and accept that healing will involve decisions, discipline, honesty, support, and ongoing surrender to God. Responsibility does not mean carrying everything alone. It means refusing denial, blame, passivity, or endless postponement. Many people stay stuck because they want change while still protecting the pattern. Responsibility breaks that contradiction. It says: this is real, this is harmful, and I will respond differently. In recovery, responsibility is one of the clearest signs that a person is moving from helpless repetition into intentional change.</w:t>
      </w:r>
    </w:p>
    <w:p>
      <w:pPr>
        <w:pStyle w:val="Heading1"/>
      </w:pPr>
      <w:r>
        <w:t xml:space="preserve">STEP 3: REFLECTION QUOTE</w:t>
      </w:r>
    </w:p>
    <w:p>
      <w:pPr>
        <w:pStyle w:val="BodyText"/>
      </w:pPr>
      <w:r>
        <w:t xml:space="preserve">Excuses protect the pattern. Responsibility begins to break it.</w:t>
      </w:r>
    </w:p>
    <w:p>
      <w:pPr>
        <w:pStyle w:val="Heading1"/>
      </w:pPr>
      <w:r>
        <w:t xml:space="preserve">STEP 4: VIDEO</w:t>
      </w:r>
    </w:p>
    <w:p>
      <w:pPr>
        <w:pStyle w:val="FirstParagraph"/>
      </w:pPr>
      <w:r>
        <w:t xml:space="preserve">Title: Taking Responsibility for Change</w:t>
      </w:r>
    </w:p>
    <w:p>
      <w:pPr>
        <w:pStyle w:val="BodyText"/>
      </w:pPr>
      <w:r>
        <w:t xml:space="preserve">A mentor-led explanation of responsibility as honest ownership, and why change grows when excuses lose their place.</w:t>
      </w:r>
    </w:p>
    <w:p>
      <w:pPr>
        <w:pStyle w:val="Heading1"/>
      </w:pPr>
      <w:r>
        <w:t xml:space="preserve">STEP 5: PAUSE &amp; REFLECT</w:t>
      </w:r>
    </w:p>
    <w:p>
      <w:pPr>
        <w:pStyle w:val="FirstParagraph"/>
      </w:pPr>
      <w:r>
        <w:t xml:space="preserve">Question: Where do you need to stop explaining the pattern and start responding to it differently?</w:t>
      </w:r>
    </w:p>
    <w:p>
      <w:pPr>
        <w:pStyle w:val="BodyText"/>
      </w:pPr>
      <w:r>
        <w:t xml:space="preserve">Look at the areas where blame, delay, fear, or passivity have kept change from taking shape.</w:t>
      </w:r>
    </w:p>
    <w:p>
      <w:pPr>
        <w:pStyle w:val="Heading1"/>
      </w:pPr>
      <w:r>
        <w:t xml:space="preserve">STEP 6: JOURNAL</w:t>
      </w:r>
    </w:p>
    <w:p>
      <w:pPr>
        <w:pStyle w:val="BodyText"/>
      </w:pPr>
      <w:r>
        <w:t xml:space="preserve">Write one area where you are ready to take clearer responsibility, and what that will look like this week.</w:t>
      </w:r>
    </w:p>
    <w:p>
      <w:pPr>
        <w:pStyle w:val="Heading1"/>
      </w:pPr>
      <w:r>
        <w:t xml:space="preserve">STEP 7: MOOD CHECK-IN</w:t>
      </w:r>
    </w:p>
    <w:p>
      <w:pPr>
        <w:pStyle w:val="BodyText"/>
      </w:pPr>
      <w:r>
        <w:t xml:space="preserve">Question: How willing are you to take ownership of change today?</w:t>
      </w:r>
    </w:p>
    <w:p>
      <w:pPr>
        <w:pStyle w:val="Heading1"/>
      </w:pPr>
      <w:r>
        <w:t xml:space="preserve">STEP 8: ACTION</w:t>
      </w:r>
    </w:p>
    <w:p>
      <w:pPr>
        <w:pStyle w:val="FirstParagraph"/>
      </w:pPr>
      <w:r>
        <w:t xml:space="preserve">Title: Choose one responsible response</w:t>
      </w:r>
    </w:p>
    <w:p>
      <w:pPr>
        <w:pStyle w:val="BodyText"/>
      </w:pPr>
      <w:r>
        <w:t xml:space="preserve">Take one small action today that proves you are no longer waiting passively for change.</w:t>
      </w:r>
    </w:p>
    <w:p>
      <w:pPr>
        <w:pStyle w:val="Heading1"/>
      </w:pPr>
      <w:r>
        <w:t xml:space="preserve">STEP 9: REFLECTION QUOTE</w:t>
      </w:r>
    </w:p>
    <w:p>
      <w:pPr>
        <w:pStyle w:val="BodyText"/>
      </w:pPr>
      <w:r>
        <w:t xml:space="preserve">Responsibility is not punishment. It is participation in the healing God wants to build.</w:t>
      </w:r>
    </w:p>
    <w:p>
      <w:pPr>
        <w:pStyle w:val="Heading1"/>
      </w:pPr>
      <w:r>
        <w:t xml:space="preserve">STEP 10: REFLECTION CHECK</w:t>
      </w:r>
    </w:p>
    <w:p>
      <w:pPr>
        <w:pStyle w:val="FirstParagraph"/>
      </w:pPr>
      <w:r>
        <w:t xml:space="preserve">Question: What does responsibility do according to this lesson?</w:t>
      </w:r>
    </w:p>
    <w:p>
      <w:pPr>
        <w:pStyle w:val="BodyText"/>
      </w:pPr>
      <w:r>
        <w:t xml:space="preserve">- Opens the door to change (correct)</w:t>
      </w:r>
    </w:p>
    <w:p>
      <w:pPr>
        <w:pStyle w:val="BodyText"/>
      </w:pPr>
      <w:r>
        <w:t xml:space="preserve">- Removes all struggle instantly</w:t>
      </w:r>
    </w:p>
    <w:p>
      <w:pPr>
        <w:pStyle w:val="BodyText"/>
      </w:pPr>
      <w:r>
        <w:t xml:space="preserve">- Creates shame by default</w:t>
      </w:r>
    </w:p>
    <w:p>
      <w:pPr>
        <w:pStyle w:val="BodyText"/>
      </w:pPr>
      <w:r>
        <w:t xml:space="preserve">- Excuses destructive patterns</w:t>
      </w:r>
    </w:p>
    <w:p>
      <w:pPr>
        <w:pStyle w:val="Heading1"/>
      </w:pPr>
      <w:r>
        <w:t xml:space="preserve">STEP 11: REFLECTION CHECK</w:t>
      </w:r>
    </w:p>
    <w:p>
      <w:pPr>
        <w:pStyle w:val="FirstParagraph"/>
      </w:pPr>
      <w:r>
        <w:t xml:space="preserve">Question: True or False: Taking responsibility means doing everything alone.</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often keeps change from taking shape?</w:t>
      </w:r>
    </w:p>
    <w:p>
      <w:pPr>
        <w:pStyle w:val="BodyText"/>
      </w:pPr>
      <w:r>
        <w:t xml:space="preserve">- Honest ownership</w:t>
      </w:r>
    </w:p>
    <w:p>
      <w:pPr>
        <w:pStyle w:val="BodyText"/>
      </w:pPr>
      <w:r>
        <w:t xml:space="preserve">- Excuses, blame, and passivity (correct)</w:t>
      </w:r>
    </w:p>
    <w:p>
      <w:pPr>
        <w:pStyle w:val="BodyText"/>
      </w:pPr>
      <w:r>
        <w:t xml:space="preserve">- Clear boundaries</w:t>
      </w:r>
    </w:p>
    <w:p>
      <w:pPr>
        <w:pStyle w:val="BodyText"/>
      </w:pPr>
      <w:r>
        <w:t xml:space="preserve">- Truth</w:t>
      </w:r>
    </w:p>
    <w:p>
      <w:pPr>
        <w:pStyle w:val="Heading1"/>
      </w:pPr>
      <w:r>
        <w:t xml:space="preserve">STEP 13: COMPLETE</w:t>
      </w:r>
    </w:p>
    <w:p>
      <w:pPr>
        <w:pStyle w:val="FirstParagraph"/>
      </w:pPr>
      <w:r>
        <w:t xml:space="preserve">You have completed Lesson 8.</w:t>
      </w:r>
    </w:p>
    <w:p>
      <w:pPr>
        <w:pStyle w:val="BodyText"/>
      </w:pPr>
      <w:r>
        <w:t xml:space="preserve">Chapter 3 has defined abuse, exposed strongholds, and brought responsibility back to the center of change. You are ready to continue into Chapter 4 with a clearer understanding of what the heart has been seeking through drugs.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