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wordprocessingDrawing">
  <w:body>
    <w:p>
      <w:pPr>
        <w:pStyle w:val="Heading1"/>
      </w:pPr>
      <w:r>
        <w:t xml:space="preserve">COURSE: Uprooting Drug Abuse (Religious Led)</w:t>
      </w:r>
    </w:p>
    <w:p>
      <w:pPr>
        <w:pStyle w:val="Heading2"/>
      </w:pPr>
      <w:r>
        <w:t xml:space="preserve">CHAPTER 5: The Three Stages of Drug Abuse</w:t>
      </w:r>
    </w:p>
    <w:p>
      <w:pPr>
        <w:pStyle w:val="Heading3"/>
      </w:pPr>
      <w:r>
        <w:t xml:space="preserve">Chapter Overview</w:t>
      </w:r>
    </w:p>
    <w:p>
      <w:pPr>
        <w:pStyle w:val="BodyText"/>
      </w:pPr>
      <w:r>
        <w:t xml:space="preserve">Chapter 5 traces how drug abuse progresses over time from curiosity and experimentation into repeated use, dependency, escalation, loss of control, mounting cost, and the need for honest self-recognition. It ends by turning the learner toward Godâ€™s way out.</w:t>
      </w:r>
    </w:p>
    <w:p>
      <w:pPr>
        <w:pStyle w:val="BodyText"/>
      </w:pPr>
      <w:r>
        <w:t xml:space="preserve">The goal of this chapter is to help the learner understand addiction as a progressive journey, recognize their present stage with clarity, and begin responding to the pattern with seriousness, humility, and hope.</w:t>
      </w:r>
    </w:p>
    <w:p>
      <w:pPr>
        <w:pStyle w:val="Heading1"/>
      </w:pPr>
      <w:r>
        <w:t xml:space="preserve">Chapter Lessons</w:t>
      </w:r>
    </w:p>
    <w:p>
      <w:pPr>
        <w:pStyle w:val="BodyText"/>
      </w:pPr>
      <w:r>
        <w:t xml:space="preserve">- Lesson 1: Understanding the Addiction Journey</w:t>
      </w:r>
    </w:p>
    <w:p>
      <w:pPr>
        <w:pStyle w:val="BodyText"/>
      </w:pPr>
      <w:r>
        <w:t xml:space="preserve">- Lesson 2: Curiosity and Experimentation</w:t>
      </w:r>
    </w:p>
    <w:p>
      <w:pPr>
        <w:pStyle w:val="BodyText"/>
      </w:pPr>
      <w:r>
        <w:t xml:space="preserve">- Lesson 3: Repeated Use and Habit Formation</w:t>
      </w:r>
    </w:p>
    <w:p>
      <w:pPr>
        <w:pStyle w:val="BodyText"/>
      </w:pPr>
      <w:r>
        <w:t xml:space="preserve">- Lesson 4: Dependency and Bondage</w:t>
      </w:r>
    </w:p>
    <w:p>
      <w:pPr>
        <w:pStyle w:val="BodyText"/>
      </w:pPr>
      <w:r>
        <w:t xml:space="preserve">- Lesson 5: The Progression of Addiction</w:t>
      </w:r>
    </w:p>
    <w:p>
      <w:pPr>
        <w:pStyle w:val="BodyText"/>
      </w:pPr>
      <w:r>
        <w:t xml:space="preserve">- Lesson 6: Losing Control</w:t>
      </w:r>
    </w:p>
    <w:p>
      <w:pPr>
        <w:pStyle w:val="BodyText"/>
      </w:pPr>
      <w:r>
        <w:t xml:space="preserve">- Lesson 7: The Cost of Sin and Addiction</w:t>
      </w:r>
    </w:p>
    <w:p>
      <w:pPr>
        <w:pStyle w:val="BodyText"/>
      </w:pPr>
      <w:r>
        <w:t xml:space="preserve">- Lesson 8: Recognizing Where You Are</w:t>
      </w:r>
    </w:p>
    <w:p>
      <w:pPr>
        <w:pStyle w:val="BodyText"/>
      </w:pPr>
      <w:r>
        <w:t xml:space="preserve">- Lesson 9: God's Way Out</w:t>
      </w:r>
    </w:p>
    <w:p>
      <w:pPr>
        <w:pStyle w:val="Heading1"/>
      </w:pPr>
      <w:r>
        <w:t xml:space="preserve">What The Learner Will Practice</w:t>
      </w:r>
    </w:p>
    <w:p>
      <w:pPr>
        <w:pStyle w:val="BodyText"/>
      </w:pPr>
      <w:r>
        <w:t xml:space="preserve">- Tracing the stages of addiction honestly</w:t>
      </w:r>
    </w:p>
    <w:p>
      <w:pPr>
        <w:pStyle w:val="BodyText"/>
      </w:pPr>
      <w:r>
        <w:t xml:space="preserve">- Identifying triggers, habit loops, and escalation</w:t>
      </w:r>
    </w:p>
    <w:p>
      <w:pPr>
        <w:pStyle w:val="BodyText"/>
      </w:pPr>
      <w:r>
        <w:t xml:space="preserve">- Recognizing dependency, loss of control, and cost</w:t>
      </w:r>
    </w:p>
    <w:p>
      <w:pPr>
        <w:pStyle w:val="BodyText"/>
      </w:pPr>
      <w:r>
        <w:t xml:space="preserve">- Locating present reality without shame or vagueness</w:t>
      </w:r>
    </w:p>
    <w:p>
      <w:pPr>
        <w:pStyle w:val="BodyText"/>
      </w:pPr>
      <w:r>
        <w:t xml:space="preserve">- Responding to progression with God-centered action and hope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2026-06-04T08:42:47Z</dcterms:created>
  <dcterms:modified xsi:type="dcterms:W3CDTF">2026-06-04T08:42:47Z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