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5: The Three Stages of Drug Abuse</w:t>
      </w:r>
    </w:p>
    <w:p>
      <w:pPr>
        <w:pStyle w:val="Heading3"/>
      </w:pPr>
      <w:r>
        <w:t xml:space="preserve">LESSON 9: God's Way Out</w:t>
      </w:r>
    </w:p>
    <w:p>
      <w:pPr>
        <w:pStyle w:val="FirstParagraph"/>
      </w:pPr>
      <w:r>
        <w:t xml:space="preserve">estimated_minutes: 15</w:t>
      </w:r>
    </w:p>
    <w:p>
      <w:pPr>
        <w:pStyle w:val="FirstParagraph"/>
      </w:pPr>
      <w:r>
        <w:t xml:space="preserve">sort_order: </w:t>
      </w:r>
    </w:p>
    <w:p>
      <w:pPr>
        <w:pStyle w:val="FirstParagraph"/>
      </w:pPr>
      <w:r>
        <w:t xml:space="preserve">9</w:t>
      </w:r>
    </w:p>
    <w:p>
      <w:pPr>
        <w:pStyle w:val="FirstParagraph"/>
      </w:pPr>
      <w:r>
        <w:t xml:space="preserve">is_published: true</w:t>
      </w:r>
    </w:p>
    <w:p>
      <w:pPr>
        <w:pStyle w:val="Heading1"/>
      </w:pPr>
      <w:r>
        <w:t xml:space="preserve">STEP 1: WELCOME</w:t>
      </w:r>
    </w:p>
    <w:p>
      <w:pPr>
        <w:pStyle w:val="FirstParagraph"/>
      </w:pPr>
      <w:r>
        <w:t xml:space="preserve">Title: No stage of addiction is beyond the reach of Godâ€™s intervention.</w:t>
      </w:r>
    </w:p>
    <w:p>
      <w:pPr>
        <w:pStyle w:val="BodyText"/>
      </w:pPr>
      <w:r>
        <w:t xml:space="preserve">This chapter ends with hope. The progression is real, the bondage is serious, and the cost is high, but Godâ€™s way out is not imaginary. Recovery is possible because truth, repentance, grace, support, and new patterns can interrupt the journey and redirect it.</w:t>
      </w:r>
    </w:p>
    <w:p>
      <w:pPr>
        <w:pStyle w:val="Heading1"/>
      </w:pPr>
      <w:r>
        <w:t xml:space="preserve">STEP 2: TEACHING</w:t>
      </w:r>
    </w:p>
    <w:p>
      <w:pPr>
        <w:pStyle w:val="FirstParagraph"/>
      </w:pPr>
      <w:r>
        <w:t xml:space="preserve">Title: The way out begins when the pattern is faced fully and Godâ€™s truth is welcomed practically.</w:t>
      </w:r>
    </w:p>
    <w:p>
      <w:pPr>
        <w:pStyle w:val="BodyText"/>
      </w:pPr>
      <w:r>
        <w:t xml:space="preserve">Godâ€™s way out is not a shortcut that avoids honesty. It is a path that includes confession, repentance, humility, support, wise boundaries, renewed thinking, and dependence on God. The person who wants the way out must stop protecting the old pattern while asking for freedom from it. They must tell the truth, accept help, and begin walking differently in the places where the pattern once ruled. sacred teaching consistently teaches that God provides a way to stand, resist, return, and rebuild. The way out may be costly, but it leads toward life rather than deeper bondage.</w:t>
      </w:r>
    </w:p>
    <w:p>
      <w:pPr>
        <w:pStyle w:val="Heading1"/>
      </w:pPr>
      <w:r>
        <w:t xml:space="preserve">STEP 3: REFLECTION QUOTE</w:t>
      </w:r>
    </w:p>
    <w:p>
      <w:pPr>
        <w:pStyle w:val="BodyText"/>
      </w:pPr>
      <w:r>
        <w:t xml:space="preserve">Hope becomes real when it is joined to truthful surrender and action.</w:t>
      </w:r>
    </w:p>
    <w:p>
      <w:pPr>
        <w:pStyle w:val="Heading1"/>
      </w:pPr>
      <w:r>
        <w:t xml:space="preserve">STEP 4: VIDEO</w:t>
      </w:r>
    </w:p>
    <w:p>
      <w:pPr>
        <w:pStyle w:val="FirstParagraph"/>
      </w:pPr>
      <w:r>
        <w:t xml:space="preserve">Title: God's Way Out</w:t>
      </w:r>
    </w:p>
    <w:p>
      <w:pPr>
        <w:pStyle w:val="BodyText"/>
      </w:pPr>
      <w:r>
        <w:t xml:space="preserve">A mentor-led explanation of Godâ€™s way out through truth, repentance, support, boundaries, and renewed life.</w:t>
      </w:r>
    </w:p>
    <w:p>
      <w:pPr>
        <w:pStyle w:val="Heading1"/>
      </w:pPr>
      <w:r>
        <w:t xml:space="preserve">STEP 5: PAUSE &amp; REFLECT</w:t>
      </w:r>
    </w:p>
    <w:p>
      <w:pPr>
        <w:pStyle w:val="FirstParagraph"/>
      </w:pPr>
      <w:r>
        <w:t xml:space="preserve">Question: What part of Godâ€™s way out do you most need to embrace right now?</w:t>
      </w:r>
    </w:p>
    <w:p>
      <w:pPr>
        <w:pStyle w:val="BodyText"/>
      </w:pPr>
      <w:r>
        <w:t xml:space="preserve">Consider whether you most need confession, support, truth, boundaries, humility, structure, or a new daily response.</w:t>
      </w:r>
    </w:p>
    <w:p>
      <w:pPr>
        <w:pStyle w:val="Heading1"/>
      </w:pPr>
      <w:r>
        <w:t xml:space="preserve">STEP 6: JOURNAL</w:t>
      </w:r>
    </w:p>
    <w:p>
      <w:pPr>
        <w:pStyle w:val="BodyText"/>
      </w:pPr>
      <w:r>
        <w:t xml:space="preserve">Write one paragraph describing what the way out will require from you this week.</w:t>
      </w:r>
    </w:p>
    <w:p>
      <w:pPr>
        <w:pStyle w:val="Heading1"/>
      </w:pPr>
      <w:r>
        <w:t xml:space="preserve">STEP 7: MOOD CHECK-IN</w:t>
      </w:r>
    </w:p>
    <w:p>
      <w:pPr>
        <w:pStyle w:val="BodyText"/>
      </w:pPr>
      <w:r>
        <w:t xml:space="preserve">Question: How hopeful do you feel about taking the next truthful step today?</w:t>
      </w:r>
    </w:p>
    <w:p>
      <w:pPr>
        <w:pStyle w:val="Heading1"/>
      </w:pPr>
      <w:r>
        <w:t xml:space="preserve">STEP 8: ACTION</w:t>
      </w:r>
    </w:p>
    <w:p>
      <w:pPr>
        <w:pStyle w:val="FirstParagraph"/>
      </w:pPr>
      <w:r>
        <w:t xml:space="preserve">Title: Take one step toward the way out</w:t>
      </w:r>
    </w:p>
    <w:p>
      <w:pPr>
        <w:pStyle w:val="BodyText"/>
      </w:pPr>
      <w:r>
        <w:t xml:space="preserve">Choose one concrete action today that aligns with freedom instead of repetition.</w:t>
      </w:r>
    </w:p>
    <w:p>
      <w:pPr>
        <w:pStyle w:val="Heading1"/>
      </w:pPr>
      <w:r>
        <w:t xml:space="preserve">STEP 9: REFLECTION QUOTE</w:t>
      </w:r>
    </w:p>
    <w:p>
      <w:pPr>
        <w:pStyle w:val="BodyText"/>
      </w:pPr>
      <w:r>
        <w:t xml:space="preserve">The way out is not built on pretending the journey was small. It is built on finally telling the truth and walking toward life.</w:t>
      </w:r>
    </w:p>
    <w:p>
      <w:pPr>
        <w:pStyle w:val="Heading1"/>
      </w:pPr>
      <w:r>
        <w:t xml:space="preserve">STEP 10: REFLECTION CHECK</w:t>
      </w:r>
    </w:p>
    <w:p>
      <w:pPr>
        <w:pStyle w:val="FirstParagraph"/>
      </w:pPr>
      <w:r>
        <w:t xml:space="preserve">Question: What does Godâ€™s way out include in this lesson?</w:t>
      </w:r>
    </w:p>
    <w:p>
      <w:pPr>
        <w:pStyle w:val="BodyText"/>
      </w:pPr>
      <w:r>
        <w:t xml:space="preserve">- Avoiding honesty</w:t>
      </w:r>
    </w:p>
    <w:p>
      <w:pPr>
        <w:pStyle w:val="BodyText"/>
      </w:pPr>
      <w:r>
        <w:t xml:space="preserve">- Truth, repentance, support, and new patterns (correct)</w:t>
      </w:r>
    </w:p>
    <w:p>
      <w:pPr>
        <w:pStyle w:val="BodyText"/>
      </w:pPr>
      <w:r>
        <w:t xml:space="preserve">- Only waiting for feelings to change</w:t>
      </w:r>
    </w:p>
    <w:p>
      <w:pPr>
        <w:pStyle w:val="BodyText"/>
      </w:pPr>
      <w:r>
        <w:t xml:space="preserve">- Hiding the struggle better</w:t>
      </w:r>
    </w:p>
    <w:p>
      <w:pPr>
        <w:pStyle w:val="Heading1"/>
      </w:pPr>
      <w:r>
        <w:t xml:space="preserve">STEP 11: REFLECTION CHECK</w:t>
      </w:r>
    </w:p>
    <w:p>
      <w:pPr>
        <w:pStyle w:val="FirstParagraph"/>
      </w:pPr>
      <w:r>
        <w:t xml:space="preserve">Question: True or False: A person can keep protecting the old pattern while fully embracing freedom.</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helps make hope real here?</w:t>
      </w:r>
    </w:p>
    <w:p>
      <w:pPr>
        <w:pStyle w:val="BodyText"/>
      </w:pPr>
      <w:r>
        <w:t xml:space="preserve">- Truthful surrender and action (correct)</w:t>
      </w:r>
    </w:p>
    <w:p>
      <w:pPr>
        <w:pStyle w:val="BodyText"/>
      </w:pPr>
      <w:r>
        <w:t xml:space="preserve">- Passive wishing</w:t>
      </w:r>
    </w:p>
    <w:p>
      <w:pPr>
        <w:pStyle w:val="BodyText"/>
      </w:pPr>
      <w:r>
        <w:t xml:space="preserve">- More secrecy</w:t>
      </w:r>
    </w:p>
    <w:p>
      <w:pPr>
        <w:pStyle w:val="BodyText"/>
      </w:pPr>
      <w:r>
        <w:t xml:space="preserve">- Ignoring the stage</w:t>
      </w:r>
    </w:p>
    <w:p>
      <w:pPr>
        <w:pStyle w:val="Heading1"/>
      </w:pPr>
      <w:r>
        <w:t xml:space="preserve">STEP 13: COMPLETE</w:t>
      </w:r>
    </w:p>
    <w:p>
      <w:pPr>
        <w:pStyle w:val="FirstParagraph"/>
      </w:pPr>
      <w:r>
        <w:t xml:space="preserve">You have completed Lesson 9.</w:t>
      </w:r>
    </w:p>
    <w:p>
      <w:pPr>
        <w:pStyle w:val="BodyText"/>
      </w:pPr>
      <w:r>
        <w:t xml:space="preserve">Chapter 5 has shown the stages of addiction and ended with the reality of Godâ€™s way out. You are ready to continue into Chapter 6 with a deeper understanding of perception, deception, shame, and spiritual blindness.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