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1: Leadership and Recovery</w:t>
      </w:r>
    </w:p>
    <w:p>
      <w:pPr>
        <w:pStyle w:val="Heading2"/>
      </w:pPr>
      <w:r>
        <w:t xml:space="preserve">Lesson 3: Service, Responsibility, and Influence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Dependable influence</w:t>
      </w:r>
    </w:p>
    <w:p>
      <w:r>
        <w:t xml:space="preserve">Real influence grows when people become dependable.</w:t>
      </w:r>
    </w:p>
    <w:p>
      <w:pPr>
        <w:pStyle w:val="Heading2"/>
      </w:pPr>
      <w:r>
        <w:t xml:space="preserve">Step 2: Teaching</w:t>
      </w:r>
    </w:p>
    <w:p>
      <w:r>
        <w:t xml:space="preserve">Title: Responsibility that serves</w:t>
      </w:r>
    </w:p>
    <w:p>
      <w:r>
        <w:t xml:space="preserve">Leadership in this course is tied to service, practical care, and responsibility. Healthy influence helps people flourish rather than using them.</w:t>
      </w:r>
    </w:p>
    <w:p>
      <w:pPr>
        <w:pStyle w:val="Heading2"/>
      </w:pPr>
      <w:r>
        <w:t xml:space="preserve">Step 3: Mentor Note</w:t>
      </w:r>
    </w:p>
    <w:p>
      <w:r>
        <w:t xml:space="preserve">Influence without responsibility quickly becomes harm.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Who has influenced your life through steady care rather than loud words?</w:t>
      </w:r>
    </w:p>
    <w:p>
      <w:r>
        <w:t xml:space="preserve">Notice how consistency often carries more weight than image.</w:t>
      </w:r>
    </w:p>
    <w:p>
      <w:pPr>
        <w:pStyle w:val="Heading2"/>
      </w:pPr>
      <w:r>
        <w:t xml:space="preserve">Step 5: Journal</w:t>
      </w:r>
    </w:p>
    <w:p>
      <w:r>
        <w:t xml:space="preserve">Prompt: Write about one responsibility you have avoided and why it matters.</w:t>
      </w:r>
    </w:p>
    <w:p>
      <w:pPr>
        <w:pStyle w:val="Heading2"/>
      </w:pPr>
      <w:r>
        <w:t xml:space="preserve">Step 6: Daily Action</w:t>
      </w:r>
    </w:p>
    <w:p>
      <w:r>
        <w:t xml:space="preserve">Title: Carry one thing well</w:t>
      </w:r>
    </w:p>
    <w:p>
      <w:r>
        <w:t xml:space="preserve">Finish one neglected task as an act of responsibility.</w:t>
      </w:r>
    </w:p>
    <w:p>
      <w:pPr>
        <w:pStyle w:val="Heading2"/>
      </w:pPr>
      <w:r>
        <w:t xml:space="preserve">Step 7: Complete</w:t>
      </w:r>
    </w:p>
    <w:p>
      <w:r>
        <w:t xml:space="preserve">Message: You linked leadership with trustworthy service.</w:t>
      </w:r>
    </w:p>
    <w:p>
      <w:r>
        <w:t xml:space="preserve">Dependability is one of the clearest signs of change.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