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3: Family, Restoration, and Social Renewal</w:t>
      </w:r>
    </w:p>
    <w:p>
      <w:pPr>
        <w:pStyle w:val="Heading2"/>
      </w:pPr>
      <w:r>
        <w:t xml:space="preserve">Lesson 5: Rebuilding Trust and Relationships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Trust returns slowly</w:t>
      </w:r>
    </w:p>
    <w:p>
      <w:r>
        <w:t xml:space="preserve">Trust can return, but it usually returns through consistency.</w:t>
      </w:r>
    </w:p>
    <w:p>
      <w:pPr>
        <w:pStyle w:val="Heading2"/>
      </w:pPr>
      <w:r>
        <w:t xml:space="preserve">Step 2: Teaching</w:t>
      </w:r>
    </w:p>
    <w:p>
      <w:r>
        <w:t xml:space="preserve">Title: Lived change</w:t>
      </w:r>
    </w:p>
    <w:p>
      <w:r>
        <w:t xml:space="preserve">The manuscript calls for patience, dignity, truth, and repeated trustworthy behavior. Trust is restored by lived change more than by promises alone.</w:t>
      </w:r>
    </w:p>
    <w:p>
      <w:pPr>
        <w:pStyle w:val="Heading2"/>
      </w:pPr>
      <w:r>
        <w:t xml:space="preserve">Step 3: Mentor Note</w:t>
      </w:r>
    </w:p>
    <w:p>
      <w:r>
        <w:t xml:space="preserve">People often believe patterns before words.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would trustworthy living look like in your context?</w:t>
      </w:r>
    </w:p>
    <w:p>
      <w:r>
        <w:t xml:space="preserve">Think about how someone close to you would recognize real change.</w:t>
      </w:r>
    </w:p>
    <w:p>
      <w:pPr>
        <w:pStyle w:val="Heading2"/>
      </w:pPr>
      <w:r>
        <w:t xml:space="preserve">Step 5: Journal</w:t>
      </w:r>
    </w:p>
    <w:p>
      <w:r>
        <w:t xml:space="preserve">Prompt: Write down three ways someone could recognize real change in you.</w:t>
      </w:r>
    </w:p>
    <w:p>
      <w:pPr>
        <w:pStyle w:val="Heading2"/>
      </w:pPr>
      <w:r>
        <w:t xml:space="preserve">Step 6: Daily Action</w:t>
      </w:r>
    </w:p>
    <w:p>
      <w:r>
        <w:t xml:space="preserve">Title: Keep one commitment</w:t>
      </w:r>
    </w:p>
    <w:p>
      <w:r>
        <w:t xml:space="preserve">Follow through on one clear commitment today.</w:t>
      </w:r>
    </w:p>
    <w:p>
      <w:pPr>
        <w:pStyle w:val="Heading2"/>
      </w:pPr>
      <w:r>
        <w:t xml:space="preserve">Step 7: Complete</w:t>
      </w:r>
    </w:p>
    <w:p>
      <w:r>
        <w:t xml:space="preserve">Message: You grounded restoration in repeated action.</w:t>
      </w:r>
    </w:p>
    <w:p>
      <w:r>
        <w:t xml:space="preserve">Slow rebuilding is still real rebuilding.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