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Course: From Addicts to Leaders</w:t>
      </w:r>
    </w:p>
    <w:p>
      <w:pPr>
        <w:pStyle w:val="Heading1"/>
      </w:pPr>
      <w:r>
        <w:t xml:space="preserve">Chapter 3: Family, Restoration, and Social Renewal</w:t>
      </w:r>
    </w:p>
    <w:p>
      <w:pPr>
        <w:pStyle w:val="Heading2"/>
      </w:pPr>
      <w:r>
        <w:t xml:space="preserve">Lesson 6: Leadership for Stronger Communities</w:t>
      </w:r>
    </w:p>
    <w:p>
      <w:r>
        <w:t xml:space="preserve">Estimated Minutes: 8</w:t>
      </w:r>
    </w:p>
    <w:p>
      <w:pPr>
        <w:pStyle w:val="Heading2"/>
      </w:pPr>
      <w:r>
        <w:t xml:space="preserve">Step 1: Welcome</w:t>
      </w:r>
    </w:p>
    <w:p>
      <w:r>
        <w:t xml:space="preserve">Title: Growth beyond self</w:t>
      </w:r>
    </w:p>
    <w:p>
      <w:r>
        <w:t xml:space="preserve">Personal growth can become social good.</w:t>
      </w:r>
    </w:p>
    <w:p>
      <w:pPr>
        <w:pStyle w:val="Heading2"/>
      </w:pPr>
      <w:r>
        <w:t xml:space="preserve">Step 2: Teaching</w:t>
      </w:r>
    </w:p>
    <w:p>
      <w:r>
        <w:t xml:space="preserve">Title: From healed life to helpful life</w:t>
      </w:r>
    </w:p>
    <w:p>
      <w:r>
        <w:t xml:space="preserve">The manuscript imagines recovered people, stronger families, and principled leaders helping communities become more stable, wise, and humane.</w:t>
      </w:r>
    </w:p>
    <w:p>
      <w:pPr>
        <w:pStyle w:val="Heading2"/>
      </w:pPr>
      <w:r>
        <w:t xml:space="preserve">Step 3: Mentor Note</w:t>
      </w:r>
    </w:p>
    <w:p>
      <w:r>
        <w:t xml:space="preserve">A healed life can become a shelter for others.</w:t>
      </w:r>
    </w:p>
    <w:p>
      <w:pPr>
        <w:pStyle w:val="Heading2"/>
      </w:pPr>
      <w:r>
        <w:t xml:space="preserve">Step 4: Pause &amp; Reflect</w:t>
      </w:r>
    </w:p>
    <w:p>
      <w:r>
        <w:t xml:space="preserve">Question: How might your growth benefit more than just you?</w:t>
      </w:r>
    </w:p>
    <w:p>
      <w:r>
        <w:t xml:space="preserve">Consider the people, spaces, or communities that could be strengthened by your change.</w:t>
      </w:r>
    </w:p>
    <w:p>
      <w:pPr>
        <w:pStyle w:val="Heading2"/>
      </w:pPr>
      <w:r>
        <w:t xml:space="preserve">Step 5: Journal</w:t>
      </w:r>
    </w:p>
    <w:p>
      <w:r>
        <w:t xml:space="preserve">Prompt: Write about one way your recovery could serve family, work, or community.</w:t>
      </w:r>
    </w:p>
    <w:p>
      <w:pPr>
        <w:pStyle w:val="Heading2"/>
      </w:pPr>
      <w:r>
        <w:t xml:space="preserve">Step 6: Daily Action</w:t>
      </w:r>
    </w:p>
    <w:p>
      <w:r>
        <w:t xml:space="preserve">Title: Offer one service</w:t>
      </w:r>
    </w:p>
    <w:p>
      <w:r>
        <w:t xml:space="preserve">Offer one practical act of service to another person this week.</w:t>
      </w:r>
    </w:p>
    <w:p>
      <w:pPr>
        <w:pStyle w:val="Heading2"/>
      </w:pPr>
      <w:r>
        <w:t xml:space="preserve">Step 7: Complete</w:t>
      </w:r>
    </w:p>
    <w:p>
      <w:r>
        <w:t xml:space="preserve">Message: You connected personal change to public good.</w:t>
      </w:r>
    </w:p>
    <w:p>
      <w:r>
        <w:t xml:space="preserve">Constructive influence grows when healing becomes service.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rFonts w:ascii="Arial" w:hAnsi="Arial"/>
      <w:sz w:val="22"/>
    </w:rPr>
  </w:style>
  <w:style w:type="paragraph" w:styleId="Title">
    <w:name w:val="Title"/>
    <w:basedOn w:val="Normal"/>
    <w:qFormat/>
    <w:rPr>
      <w:b/>
      <w:sz w:val="32"/>
    </w:rPr>
  </w:style>
  <w:style w:type="paragraph" w:styleId="Heading1">
    <w:name w:val="heading 1"/>
    <w:basedOn w:val="Normal"/>
    <w:qFormat/>
    <w:rPr>
      <w:b/>
      <w:sz w:val="28"/>
    </w:rPr>
  </w:style>
  <w:style w:type="paragraph" w:styleId="Heading2">
    <w:name w:val="heading 2"/>
    <w:basedOn w:val="Normal"/>
    <w:qFormat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