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3: Family, Restoration, and Social Renewal</w:t>
      </w:r>
    </w:p>
    <w:p>
      <w:pPr>
        <w:pStyle w:val="Heading2"/>
      </w:pPr>
      <w:r>
        <w:t xml:space="preserve">Lesson 7: From Recovery to Social Renewal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A wider vision</w:t>
      </w:r>
    </w:p>
    <w:p>
      <w:r>
        <w:t xml:space="preserve">The course ends where responsibility widens.</w:t>
      </w:r>
    </w:p>
    <w:p>
      <w:pPr>
        <w:pStyle w:val="Heading2"/>
      </w:pPr>
      <w:r>
        <w:t xml:space="preserve">Step 2: Teaching</w:t>
      </w:r>
    </w:p>
    <w:p>
      <w:r>
        <w:t xml:space="preserve">Title: Healing, dignity, and renewal</w:t>
      </w:r>
    </w:p>
    <w:p>
      <w:r>
        <w:t xml:space="preserve">This final lesson invites the learner to imagine recovery as part of a larger story of healing, dignity, trust, and constructive influence in the world.</w:t>
      </w:r>
    </w:p>
    <w:p>
      <w:pPr>
        <w:pStyle w:val="Heading2"/>
      </w:pPr>
      <w:r>
        <w:t xml:space="preserve">Step 3: Mentor Note</w:t>
      </w:r>
    </w:p>
    <w:p>
      <w:r>
        <w:t xml:space="preserve">Freedom becomes fuller when it begins to bless others.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kind of legacy do you want your recovery to leave?</w:t>
      </w:r>
    </w:p>
    <w:p>
      <w:r>
        <w:t xml:space="preserve">Think about what you want your healing to make possible for others.</w:t>
      </w:r>
    </w:p>
    <w:p>
      <w:pPr>
        <w:pStyle w:val="Heading2"/>
      </w:pPr>
      <w:r>
        <w:t xml:space="preserve">Step 5: Journal</w:t>
      </w:r>
    </w:p>
    <w:p>
      <w:r>
        <w:t xml:space="preserve">Prompt: Write a closing reflection on the kind of person you are becoming.</w:t>
      </w:r>
    </w:p>
    <w:p>
      <w:pPr>
        <w:pStyle w:val="Heading2"/>
      </w:pPr>
      <w:r>
        <w:t xml:space="preserve">Step 6: Daily Action</w:t>
      </w:r>
    </w:p>
    <w:p>
      <w:r>
        <w:t xml:space="preserve">Title: Choose a guiding value</w:t>
      </w:r>
    </w:p>
    <w:p>
      <w:r>
        <w:t xml:space="preserve">Choose one long-term value you want to lead by from this point on.</w:t>
      </w:r>
    </w:p>
    <w:p>
      <w:pPr>
        <w:pStyle w:val="Heading2"/>
      </w:pPr>
      <w:r>
        <w:t xml:space="preserve">Step 7: Complete</w:t>
      </w:r>
    </w:p>
    <w:p>
      <w:r>
        <w:t xml:space="preserve">Message: You completed the course with a vision that reaches beyond self.</w:t>
      </w:r>
    </w:p>
    <w:p>
      <w:r>
        <w:t xml:space="preserve">Your growth can become part of something larger than recovery alone.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