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1: Understanding the Risk</w:t>
      </w:r>
    </w:p>
    <w:p>
      <w:pPr>
        <w:pStyle w:val="Heading2"/>
      </w:pPr>
      <w:r>
        <w:t xml:space="preserve">Lesson 5: Why Early Awareness Protects the Future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Readiness, not fear</w:t>
      </w:r>
    </w:p>
    <w:p>
      <w:r>
        <w:t xml:space="preserve">Awareness is one of prevention&amp;#39;s simplest and strongest tools.</w:t>
      </w:r>
    </w:p>
    <w:p>
      <w:pPr>
        <w:pStyle w:val="Heading2"/>
      </w:pPr>
      <w:r>
        <w:t xml:space="preserve">Step 2: Teaching</w:t>
      </w:r>
    </w:p>
    <w:p>
      <w:r>
        <w:t xml:space="preserve">Title: Intentional attention</w:t>
      </w:r>
    </w:p>
    <w:p>
      <w:r>
        <w:t xml:space="preserve">The book encourages parents and guardians to become informed, attentive, and wise before warning signs turn into deeper problems.</w:t>
      </w:r>
    </w:p>
    <w:p>
      <w:pPr>
        <w:pStyle w:val="Heading2"/>
      </w:pPr>
      <w:r>
        <w:t xml:space="preserve">Step 3: Mentor Note</w:t>
      </w:r>
    </w:p>
    <w:p>
      <w:r>
        <w:t xml:space="preserve">Early awareness does not create fear. It creates readiness.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Where do you most need to become more aware right now?</w:t>
      </w:r>
    </w:p>
    <w:p>
      <w:r>
        <w:t xml:space="preserve">Consider friends, routines, health, online media, and emotional changes.</w:t>
      </w:r>
    </w:p>
    <w:p>
      <w:pPr>
        <w:pStyle w:val="Heading2"/>
      </w:pPr>
      <w:r>
        <w:t xml:space="preserve">Step 5: Journal</w:t>
      </w:r>
    </w:p>
    <w:p>
      <w:r>
        <w:t xml:space="preserve">Prompt: Write three ways awareness can protect a young person without becoming controlling.</w:t>
      </w:r>
    </w:p>
    <w:p>
      <w:pPr>
        <w:pStyle w:val="Heading2"/>
      </w:pPr>
      <w:r>
        <w:t xml:space="preserve">Step 6: Daily Action</w:t>
      </w:r>
    </w:p>
    <w:p>
      <w:r>
        <w:t xml:space="preserve">Title: Create one awareness habit</w:t>
      </w:r>
    </w:p>
    <w:p>
      <w:r>
        <w:t xml:space="preserve">Start one weekly routine that helps you notice before problems deepen.</w:t>
      </w:r>
    </w:p>
    <w:p>
      <w:pPr>
        <w:pStyle w:val="Heading2"/>
      </w:pPr>
      <w:r>
        <w:t xml:space="preserve">Step 7: Complete</w:t>
      </w:r>
    </w:p>
    <w:p>
      <w:r>
        <w:t xml:space="preserve">Message: You finished the chapter with a practical call to pay attention early.</w:t>
      </w:r>
    </w:p>
    <w:p>
      <w:r>
        <w:t xml:space="preserve">Prepared caregivers protect more effectively than surprised ones.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