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1: Leadership and Recovery</w:t>
      </w:r>
    </w:p>
    <w:p>
      <w:pPr>
        <w:pStyle w:val="Heading2"/>
      </w:pPr>
      <w:r>
        <w:t xml:space="preserve">Lesson 3: Service, Responsibility, and Influence</w:t>
      </w:r>
    </w:p>
    <w:p>
      <w:r>
        <w:t xml:space="preserve">Estimated Minutes: 12</w:t>
      </w:r>
    </w:p>
    <w:p>
      <w:pPr>
        <w:pStyle w:val="Heading2"/>
      </w:pPr>
      <w:r>
        <w:t xml:space="preserve">Step 1: Welcome</w:t>
      </w:r>
    </w:p>
    <w:p>
      <w:r>
        <w:t xml:space="preserve">Title: Dependable influence</w:t>
      </w:r>
    </w:p>
    <w:p>
      <w:r>
        <w:t xml:space="preserve">Real influence grows when people become dependable. This lesson sits inside Leadership and Recovery, where the focus is why lasting recovery must grow into leadership, service, maturity, and responsible influence.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Responsibility that serves</w:t>
      </w:r>
    </w:p>
    <w:p>
      <w:r>
        <w:t xml:space="preserve">Leadership in this course is tied to service, practical care, and responsibility. Healthy influence helps people flourish rather than using them.</w:t>
      </w:r>
    </w:p>
    <w:p>
      <w:r>
        <w:t xml:space="preserve">This course is about moving beyond survival into steady leadership of self, family, and daily responsibility. The theme of &amp;quot;Service, Responsibility, and Influence&amp;quot;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lasting recovery must grow into leadership, service, maturity, and responsible influence.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Influence without responsibility quickly becomes harm.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Who has influenced your life through steady care rather than loud words?</w:t>
      </w:r>
    </w:p>
    <w:p>
      <w:r>
        <w:t xml:space="preserve">Notice how consistency often carries more weight than image.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Write about one responsibility you have avoided and why it matters.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Carry one thing well</w:t>
      </w:r>
    </w:p>
    <w:p>
      <w:r>
        <w:t xml:space="preserve">Finish one neglected task as an act of responsibility.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linked leadership with trustworthy service.</w:t>
      </w:r>
    </w:p>
    <w:p>
      <w:r>
        <w:t xml:space="preserve">Dependability is one of the clearest signs of change.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