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2: The Individual and Inner Change</w:t>
      </w:r>
    </w:p>
    <w:p>
      <w:pPr>
        <w:pStyle w:val="Heading2"/>
      </w:pPr>
      <w:r>
        <w:t xml:space="preserve">Lesson 3: Discovering Purpose</w:t>
      </w:r>
    </w:p>
    <w:p>
      <w:r>
        <w:t xml:space="preserve">Estimated Minutes: 12</w:t>
      </w:r>
    </w:p>
    <w:p>
      <w:pPr>
        <w:pStyle w:val="Heading2"/>
      </w:pPr>
      <w:r>
        <w:t xml:space="preserve">Step 1: Welcome</w:t>
      </w:r>
    </w:p>
    <w:p>
      <w:r>
        <w:t xml:space="preserve">Title: Direction matters</w:t>
      </w:r>
    </w:p>
    <w:p>
      <w:r>
        <w:t xml:space="preserve">People endure more when they can see meaning ahead. This lesson sits inside The Individual and Inner Change, where the focus is understanding the whole person, purpose, character, addictive behavior, and why freedom needs inner renewal.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Purpose and movement</w:t>
      </w:r>
    </w:p>
    <w:p>
      <w:r>
        <w:t xml:space="preserve">Purpose is described as direction, contribution, determination, and meaningful function. It becomes clearer through growth, responsibility, and lived experience.</w:t>
      </w:r>
    </w:p>
    <w:p>
      <w:r>
        <w:t xml:space="preserve">This course is about moving beyond survival into steady leadership of self, family, and daily responsibility. The theme of &amp;quot;Discovering Purpose&amp;quot;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Understanding the whole person, purpose, character, addictive behavior, and why freedom needs inner renewal.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A person with purpose is less easily owned by chaos.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What gives your life a sense of direction?</w:t>
      </w:r>
    </w:p>
    <w:p>
      <w:r>
        <w:t xml:space="preserve">Notice the activities, values, and hopes that create movement rather than drift.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Write a simple purpose statement for the season of life you are in now.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Take one aligned step</w:t>
      </w:r>
    </w:p>
    <w:p>
      <w:r>
        <w:t xml:space="preserve">Do one small thing today that aligns with the future you want.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named direction instead of drifting.</w:t>
      </w:r>
    </w:p>
    <w:p>
      <w:r>
        <w:t xml:space="preserve">Purpose does not have to be grand to be powerful.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