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6: Why Stopping Use Is Not Enough</w:t>
      </w:r>
    </w:p>
    <w:p>
      <w:r>
        <w:t xml:space="preserve">Estimated Minutes: 12</w:t>
      </w:r>
    </w:p>
    <w:p>
      <w:pPr>
        <w:pStyle w:val="Heading2"/>
      </w:pPr>
      <w:r>
        <w:t xml:space="preserve">Step 1: Welcome</w:t>
      </w:r>
    </w:p>
    <w:p>
      <w:r>
        <w:t xml:space="preserve">Title: Freedom needs more</w:t>
      </w:r>
    </w:p>
    <w:p>
      <w:r>
        <w:t xml:space="preserve">Freedom needs a new way of living, not only a stopped habit.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Beyond abstinence</w:t>
      </w:r>
    </w:p>
    <w:p>
      <w:r>
        <w:t xml:space="preserve">The manuscript is clear that stopping use is major, but incomplete by itself. Lifestyle, responsibility, honesty, and trust also need rebuilding.</w:t>
      </w:r>
    </w:p>
    <w:p>
      <w:r>
        <w:t xml:space="preserve">This course is about moving beyond survival into steady leadership of self, family, and daily responsibility. The theme of &amp;quot;Why Stopping Use Is Not Enough&amp;quot;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What is removed from your life must be replaced with something better.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would still need healing even if substance use stopped today?</w:t>
      </w:r>
    </w:p>
    <w:p>
      <w:r>
        <w:t xml:space="preserve">Think about thinking patterns, routines, relationships, and responsibility.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about the kinds of change that must happen beyond abstinence.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Add one stabilizer</w:t>
      </w:r>
    </w:p>
    <w:p>
      <w:r>
        <w:t xml:space="preserve">Start one healthy routine that supports long-term stability.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expanded your picture of what real freedom involves.</w:t>
      </w:r>
    </w:p>
    <w:p>
      <w:r>
        <w:t xml:space="preserve">A changed life is stronger than a stopped habit alone.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