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11: Love</w:t>
      </w:r>
    </w:p>
    <w:p>
      <w:pPr>
        <w:pStyle w:val="Heading3"/>
      </w:pPr>
      <w:r>
        <w:t xml:space="preserve">LESSON 8: Walking in Love Daily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8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 course closes by turning love into a daily way of life.</w:t>
      </w:r>
    </w:p>
    <w:p>
      <w:pPr>
        <w:pStyle w:val="BodyText"/>
      </w:pPr>
      <w:r>
        <w:t xml:space="preserve">This final lesson helps the learner understand that love is not merely a feeling, but a daily path of response, discipline, truth, and grace.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Walking in love daily means making love visible through ordinary faithfulness.</w:t>
      </w:r>
    </w:p>
    <w:p>
      <w:pPr>
        <w:pStyle w:val="BodyText"/>
      </w:pPr>
      <w:r>
        <w:t xml:space="preserve">Love becomes most credible when it is practiced in normal life: in patience, forgiveness, honesty, humility, service, restraint, and faithfulness. The learner does not graduate into a life where love happens automatically. They keep choosing it. Walking in love daily is a practical way of living under what God has taught throughout the whole course. It is the fruit of recovery becoming relational, spiritual, and visible.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Love becomes believable when it survives ordinary days.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Walking in Love Daily</w:t>
      </w:r>
    </w:p>
    <w:p>
      <w:pPr>
        <w:pStyle w:val="BodyText"/>
      </w:pPr>
      <w:r>
        <w:t xml:space="preserve">A mentor-led conclusion to Chapter 11 and the Christian-guided course, showing how love becomes a daily walk.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would it look like for you to walk in love more consistently this week?</w:t>
      </w:r>
    </w:p>
    <w:p>
      <w:pPr>
        <w:pStyle w:val="BodyText"/>
      </w:pPr>
      <w:r>
        <w:t xml:space="preserve">Think about small daily responses where love can become more visible and deliberate.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specific way you want to walk in love more consistently from this point forward.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willing are you to walk in love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Make love visible</w:t>
      </w:r>
    </w:p>
    <w:p>
      <w:pPr>
        <w:pStyle w:val="BodyText"/>
      </w:pPr>
      <w:r>
        <w:t xml:space="preserve">Choose one ordinary situation today and respond in a way that makes love visible through truth and faithfulness.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The strongest form of love is often the one practiced steadily, not dramatically.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walking in love daily mean in this lesson?</w:t>
      </w:r>
    </w:p>
    <w:p>
      <w:pPr>
        <w:pStyle w:val="BodyText"/>
      </w:pPr>
      <w:r>
        <w:t xml:space="preserve">- Waiting for feelings only</w:t>
      </w:r>
    </w:p>
    <w:p>
      <w:pPr>
        <w:pStyle w:val="BodyText"/>
      </w:pPr>
      <w:r>
        <w:t xml:space="preserve">- Making love visible through ordinary faithfulness (correct)</w:t>
      </w:r>
    </w:p>
    <w:p>
      <w:pPr>
        <w:pStyle w:val="BodyText"/>
      </w:pPr>
      <w:r>
        <w:t xml:space="preserve">- Ignoring boundaries</w:t>
      </w:r>
    </w:p>
    <w:p>
      <w:pPr>
        <w:pStyle w:val="BodyText"/>
      </w:pPr>
      <w:r>
        <w:t xml:space="preserve">- Avoiding truth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Love must be chosen repeatedly in daily life.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How does this chapter close the course?</w:t>
      </w:r>
    </w:p>
    <w:p>
      <w:pPr>
        <w:pStyle w:val="BodyText"/>
      </w:pPr>
      <w:r>
        <w:t xml:space="preserve">- By turning recovery into a daily walk of visible love (correct)</w:t>
      </w:r>
    </w:p>
    <w:p>
      <w:pPr>
        <w:pStyle w:val="BodyText"/>
      </w:pPr>
      <w:r>
        <w:t xml:space="preserve">- By removing responsibility</w:t>
      </w:r>
    </w:p>
    <w:p>
      <w:pPr>
        <w:pStyle w:val="BodyText"/>
      </w:pPr>
      <w:r>
        <w:t xml:space="preserve">- By ending growth</w:t>
      </w:r>
    </w:p>
    <w:p>
      <w:pPr>
        <w:pStyle w:val="BodyText"/>
      </w:pPr>
      <w:r>
        <w:t xml:space="preserve">- By reducing love to emotion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8.</w:t>
      </w:r>
    </w:p>
    <w:p>
      <w:pPr>
        <w:pStyle w:val="BodyText"/>
      </w:pPr>
      <w:r>
        <w:t xml:space="preserve">Chapter 11 is complete. The Christian-guided course now closes with love becoming a daily, lived expression of healing and restored life.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