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2: The Search for Escape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people do not begin with a desire to be destroyed. They begin with a desire to get away.</w:t>
      </w:r>
    </w:p>
    <w:p>
      <w:pPr>
        <w:pStyle w:val="BodyText"/>
      </w:pPr>
      <w:r>
        <w:t xml:space="preserve">Escape can feel like relief when pain, pressure, shame, or exhaustion become overwhelming. This lesson focuses on how the search for escape can quietly become the doorway into addiction.</w:t>
      </w:r>
    </w:p>
    <w:p>
      <w:pPr>
        <w:pStyle w:val="Heading1"/>
      </w:pPr>
      <w:r>
        <w:t xml:space="preserve">STEP 2: TEACHING</w:t>
      </w:r>
    </w:p>
    <w:p>
      <w:pPr>
        <w:pStyle w:val="FirstParagraph"/>
      </w:pPr>
      <w:r>
        <w:t xml:space="preserve">Title: Escape promises distance from pain, but often multiplies it later.</w:t>
      </w:r>
    </w:p>
    <w:p>
      <w:pPr>
        <w:pStyle w:val="BodyText"/>
      </w:pPr>
      <w:r>
        <w:t xml:space="preserve">The desire to escape is deeply human, especially when someone feels trapped by emotional pain, trauma, fear, guilt, loneliness, or failure. Drugs may seem to offer a short road out of what feels unbearable. For a moment, the mind quiets, the body softens, or the pain dulls. But escape is not healing. It avoids the pain without resolving it. Over time, the person not only returns to the original burden, but now carries the added weight of dependency, shame, and consequence. Recovery strengthens when people stop confusing escape with restoration.</w:t>
      </w:r>
    </w:p>
    <w:p>
      <w:pPr>
        <w:pStyle w:val="Heading1"/>
      </w:pPr>
      <w:r>
        <w:t xml:space="preserve">STEP 3: REFLECTION QUOTE</w:t>
      </w:r>
    </w:p>
    <w:p>
      <w:pPr>
        <w:pStyle w:val="BodyText"/>
      </w:pPr>
      <w:r>
        <w:t xml:space="preserve">What helps you disappear for a moment may cost you more than it gives.</w:t>
      </w:r>
    </w:p>
    <w:p>
      <w:pPr>
        <w:pStyle w:val="Heading1"/>
      </w:pPr>
      <w:r>
        <w:t xml:space="preserve">STEP 4: VIDEO</w:t>
      </w:r>
    </w:p>
    <w:p>
      <w:pPr>
        <w:pStyle w:val="FirstParagraph"/>
      </w:pPr>
      <w:r>
        <w:t xml:space="preserve">Title: The Search for Escape</w:t>
      </w:r>
    </w:p>
    <w:p>
      <w:pPr>
        <w:pStyle w:val="BodyText"/>
      </w:pPr>
      <w:r>
        <w:t xml:space="preserve">A mentor-led explanation of why escape feels powerful in the short term and destructive in the long term.</w:t>
      </w:r>
    </w:p>
    <w:p>
      <w:pPr>
        <w:pStyle w:val="Heading1"/>
      </w:pPr>
      <w:r>
        <w:t xml:space="preserve">STEP 5: PAUSE &amp; REFLECT</w:t>
      </w:r>
    </w:p>
    <w:p>
      <w:pPr>
        <w:pStyle w:val="FirstParagraph"/>
      </w:pPr>
      <w:r>
        <w:t xml:space="preserve">Question: What have you most wanted to escape from?</w:t>
      </w:r>
    </w:p>
    <w:p>
      <w:pPr>
        <w:pStyle w:val="BodyText"/>
      </w:pPr>
      <w:r>
        <w:t xml:space="preserve">Think honestly about pressure, pain, memory, fear, disappointment, shame, or inner unrest.</w:t>
      </w:r>
    </w:p>
    <w:p>
      <w:pPr>
        <w:pStyle w:val="Heading1"/>
      </w:pPr>
      <w:r>
        <w:t xml:space="preserve">STEP 6: JOURNAL</w:t>
      </w:r>
    </w:p>
    <w:p>
      <w:pPr>
        <w:pStyle w:val="BodyText"/>
      </w:pPr>
      <w:r>
        <w:t xml:space="preserve">Write down what you were trying to get away from, and what happened after the escape wore off.</w:t>
      </w:r>
    </w:p>
    <w:p>
      <w:pPr>
        <w:pStyle w:val="Heading1"/>
      </w:pPr>
      <w:r>
        <w:t xml:space="preserve">STEP 7: MOOD CHECK-IN</w:t>
      </w:r>
    </w:p>
    <w:p>
      <w:pPr>
        <w:pStyle w:val="BodyText"/>
      </w:pPr>
      <w:r>
        <w:t xml:space="preserve">Question: How strong is the desire to escape today?</w:t>
      </w:r>
    </w:p>
    <w:p>
      <w:pPr>
        <w:pStyle w:val="Heading1"/>
      </w:pPr>
      <w:r>
        <w:t xml:space="preserve">STEP 8: ACTION</w:t>
      </w:r>
    </w:p>
    <w:p>
      <w:pPr>
        <w:pStyle w:val="FirstParagraph"/>
      </w:pPr>
      <w:r>
        <w:t xml:space="preserve">Title: Name the real pressure</w:t>
      </w:r>
    </w:p>
    <w:p>
      <w:pPr>
        <w:pStyle w:val="BodyText"/>
      </w:pPr>
      <w:r>
        <w:t xml:space="preserve">When the urge to escape rises, pause and identify the exact pain or pressure underneath it.</w:t>
      </w:r>
    </w:p>
    <w:p>
      <w:pPr>
        <w:pStyle w:val="Heading1"/>
      </w:pPr>
      <w:r>
        <w:t xml:space="preserve">STEP 9: REFLECTION QUOTE</w:t>
      </w:r>
    </w:p>
    <w:p>
      <w:pPr>
        <w:pStyle w:val="BodyText"/>
      </w:pPr>
      <w:r>
        <w:t xml:space="preserve">Escape numbs the symptom for a moment, but healing faces the wound and brings it into truth.</w:t>
      </w:r>
    </w:p>
    <w:p>
      <w:pPr>
        <w:pStyle w:val="Heading1"/>
      </w:pPr>
      <w:r>
        <w:t xml:space="preserve">STEP 10: REFLECTION CHECK</w:t>
      </w:r>
    </w:p>
    <w:p>
      <w:pPr>
        <w:pStyle w:val="FirstParagraph"/>
      </w:pPr>
      <w:r>
        <w:t xml:space="preserve">Question: What does escape often offer at first?</w:t>
      </w:r>
    </w:p>
    <w:p>
      <w:pPr>
        <w:pStyle w:val="BodyText"/>
      </w:pPr>
      <w:r>
        <w:t xml:space="preserve">- Immediate healing</w:t>
      </w:r>
    </w:p>
    <w:p>
      <w:pPr>
        <w:pStyle w:val="BodyText"/>
      </w:pPr>
      <w:r>
        <w:t xml:space="preserve">- Short-term relief (correct)</w:t>
      </w:r>
    </w:p>
    <w:p>
      <w:pPr>
        <w:pStyle w:val="BodyText"/>
      </w:pPr>
      <w:r>
        <w:t xml:space="preserve">- Permanent freedom</w:t>
      </w:r>
    </w:p>
    <w:p>
      <w:pPr>
        <w:pStyle w:val="BodyText"/>
      </w:pPr>
      <w:r>
        <w:t xml:space="preserve">- Clear purpose</w:t>
      </w:r>
    </w:p>
    <w:p>
      <w:pPr>
        <w:pStyle w:val="Heading1"/>
      </w:pPr>
      <w:r>
        <w:t xml:space="preserve">STEP 11: REFLECTION CHECK</w:t>
      </w:r>
    </w:p>
    <w:p>
      <w:pPr>
        <w:pStyle w:val="FirstParagraph"/>
      </w:pPr>
      <w:r>
        <w:t xml:space="preserve">Question: True or False: Escape and healing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recovery according to this lesson?</w:t>
      </w:r>
    </w:p>
    <w:p>
      <w:pPr>
        <w:pStyle w:val="BodyText"/>
      </w:pPr>
      <w:r>
        <w:t xml:space="preserve">- Confusing relief with healing</w:t>
      </w:r>
    </w:p>
    <w:p>
      <w:pPr>
        <w:pStyle w:val="BodyText"/>
      </w:pPr>
      <w:r>
        <w:t xml:space="preserve">- Naming the real pressure underneath (correct)</w:t>
      </w:r>
    </w:p>
    <w:p>
      <w:pPr>
        <w:pStyle w:val="BodyText"/>
      </w:pPr>
      <w:r>
        <w:t xml:space="preserve">- Avoiding the wound</w:t>
      </w:r>
    </w:p>
    <w:p>
      <w:pPr>
        <w:pStyle w:val="BodyText"/>
      </w:pPr>
      <w:r>
        <w:t xml:space="preserve">- Silencing all emotion</w:t>
      </w:r>
    </w:p>
    <w:p>
      <w:pPr>
        <w:pStyle w:val="Heading1"/>
      </w:pPr>
      <w:r>
        <w:t xml:space="preserve">STEP 13: COMPLETE</w:t>
      </w:r>
    </w:p>
    <w:p>
      <w:pPr>
        <w:pStyle w:val="FirstParagraph"/>
      </w:pPr>
      <w:r>
        <w:t xml:space="preserve">You have completed Lesson 2.</w:t>
      </w:r>
    </w:p>
    <w:p>
      <w:pPr>
        <w:pStyle w:val="BodyText"/>
      </w:pPr>
      <w:r>
        <w:t xml:space="preserve">You have looked at escape honestly. In the next lesson, we will go deeper into pain, trauma, and brokenness.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