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wordprocessingDrawing">
  <w:body>
    <w:p>
      <w:pPr>
        <w:pStyle w:val="Heading1"/>
      </w:pPr>
      <w:r>
        <w:t xml:space="preserve">COURSE: Uprooting Drug Abuse (Religious Led)</w:t>
      </w:r>
    </w:p>
    <w:p>
      <w:pPr>
        <w:pStyle w:val="Heading2"/>
      </w:pPr>
      <w:r>
        <w:t xml:space="preserve">CHAPTER 10: The Mind Battlefield</w:t>
      </w:r>
    </w:p>
    <w:p>
      <w:pPr>
        <w:pStyle w:val="Heading3"/>
      </w:pPr>
      <w:r>
        <w:t xml:space="preserve">Chapter Overview</w:t>
      </w:r>
    </w:p>
    <w:p>
      <w:pPr>
        <w:pStyle w:val="BodyText"/>
      </w:pPr>
      <w:r>
        <w:t xml:space="preserve">Chapter 10 focuses on the inner battle of thought, interpretation, emotion, and mental renewal. It guides the learner through renewing the mind, naming harmful patterns, taking thoughts captive, answering cravings with truth, replacing lies with sacred teaching, building godly thinking, emotional maturity, and long-term stability.</w:t>
      </w:r>
    </w:p>
    <w:p>
      <w:pPr>
        <w:pStyle w:val="BodyText"/>
      </w:pPr>
      <w:r>
        <w:t xml:space="preserve">The goal of this chapter is to help the learner become more disciplined, truthful, emotionally steady, and mentally renewed in a way that supports lasting recovery.</w:t>
      </w:r>
    </w:p>
    <w:p>
      <w:pPr>
        <w:pStyle w:val="Heading1"/>
      </w:pPr>
      <w:r>
        <w:t xml:space="preserve">Chapter Lessons</w:t>
      </w:r>
    </w:p>
    <w:p>
      <w:pPr>
        <w:pStyle w:val="BodyText"/>
      </w:pPr>
      <w:r>
        <w:t xml:space="preserve">- Lesson 1: Renewing the Mind</w:t>
      </w:r>
    </w:p>
    <w:p>
      <w:pPr>
        <w:pStyle w:val="BodyText"/>
      </w:pPr>
      <w:r>
        <w:t xml:space="preserve">- Lesson 2: Identifying Harmful Thought Patterns</w:t>
      </w:r>
    </w:p>
    <w:p>
      <w:pPr>
        <w:pStyle w:val="BodyText"/>
      </w:pPr>
      <w:r>
        <w:t xml:space="preserve">- Lesson 3: Taking Thoughts Captive</w:t>
      </w:r>
    </w:p>
    <w:p>
      <w:pPr>
        <w:pStyle w:val="BodyText"/>
      </w:pPr>
      <w:r>
        <w:t xml:space="preserve">- Lesson 4: Managing Cravings Through Truth</w:t>
      </w:r>
    </w:p>
    <w:p>
      <w:pPr>
        <w:pStyle w:val="BodyText"/>
      </w:pPr>
      <w:r>
        <w:t xml:space="preserve">- Lesson 5: Replacing Lies with sacred teaching</w:t>
      </w:r>
    </w:p>
    <w:p>
      <w:pPr>
        <w:pStyle w:val="BodyText"/>
      </w:pPr>
      <w:r>
        <w:t xml:space="preserve">- Lesson 6: Building Godly Thinking</w:t>
      </w:r>
    </w:p>
    <w:p>
      <w:pPr>
        <w:pStyle w:val="BodyText"/>
      </w:pPr>
      <w:r>
        <w:t xml:space="preserve">- Lesson 7: Developing Emotional Maturity</w:t>
      </w:r>
    </w:p>
    <w:p>
      <w:pPr>
        <w:pStyle w:val="BodyText"/>
      </w:pPr>
      <w:r>
        <w:t xml:space="preserve">- Lesson 8: Long-Term Freedom and Stability</w:t>
      </w:r>
    </w:p>
    <w:p>
      <w:pPr>
        <w:pStyle w:val="Heading1"/>
      </w:pPr>
      <w:r>
        <w:t xml:space="preserve">What The Learner Will Practice</w:t>
      </w:r>
    </w:p>
    <w:p>
      <w:pPr>
        <w:pStyle w:val="BodyText"/>
      </w:pPr>
      <w:r>
        <w:t xml:space="preserve">- Renewing thought patterns through truth</w:t>
      </w:r>
    </w:p>
    <w:p>
      <w:pPr>
        <w:pStyle w:val="BodyText"/>
      </w:pPr>
      <w:r>
        <w:t xml:space="preserve">- Identifying and challenging harmful mental habits</w:t>
      </w:r>
    </w:p>
    <w:p>
      <w:pPr>
        <w:pStyle w:val="BodyText"/>
      </w:pPr>
      <w:r>
        <w:t xml:space="preserve">- Responding to cravings and lies with specific truth</w:t>
      </w:r>
    </w:p>
    <w:p>
      <w:pPr>
        <w:pStyle w:val="BodyText"/>
      </w:pPr>
      <w:r>
        <w:t xml:space="preserve">- Building constructive and godly thinking</w:t>
      </w:r>
    </w:p>
    <w:p>
      <w:pPr>
        <w:pStyle w:val="BodyText"/>
      </w:pPr>
      <w:r>
        <w:t xml:space="preserve">- Growing in emotional maturity and long-term stability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