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3: The Concept of Abuse</w:t>
      </w:r>
    </w:p>
    <w:p>
      <w:pPr>
        <w:pStyle w:val="Heading3"/>
      </w:pPr>
      <w:r>
        <w:t xml:space="preserve">LESSON 4: Self-Destruction and Addiction</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Addiction often turns pain inward until a person begins helping destroy what they want healed.</w:t>
      </w:r>
    </w:p>
    <w:p>
      <w:pPr>
        <w:pStyle w:val="BodyText"/>
      </w:pPr>
      <w:r>
        <w:t xml:space="preserve">Self-destruction is not always loud or immediate. Sometimes it appears through repeated choices that quietly damage health, dignity, peace, relationships, and purpose. Addiction is one of the strongest expressions of this pattern.</w:t>
      </w:r>
    </w:p>
    <w:p>
      <w:pPr>
        <w:pStyle w:val="Heading1"/>
      </w:pPr>
      <w:r>
        <w:t xml:space="preserve">STEP 2: TEACHING</w:t>
      </w:r>
    </w:p>
    <w:p>
      <w:pPr>
        <w:pStyle w:val="FirstParagraph"/>
      </w:pPr>
      <w:r>
        <w:t xml:space="preserve">Title: Self-destruction happens when pain and deception turn against the self.</w:t>
      </w:r>
    </w:p>
    <w:p>
      <w:pPr>
        <w:pStyle w:val="BodyText"/>
      </w:pPr>
      <w:r>
        <w:t xml:space="preserve">Many people do not begin addictive behavior because they consciously want to destroy themselves. They begin because they want relief, comfort, numbness, control, or escape. Yet the pattern becomes self-destructive because the method chosen keeps inflicting damage. Over time, a person may feel trapped between wanting change and repeating what hurts them. This is why addiction often carries both shame and confusion. The person is not only fighting the substance or habit. They are fighting a pattern that has learned to move against their own well-being. Recovery deepens when a person begins seeing self-destruction not as their identity, but as a harmful pattern that must be interrupted.</w:t>
      </w:r>
    </w:p>
    <w:p>
      <w:pPr>
        <w:pStyle w:val="Heading1"/>
      </w:pPr>
      <w:r>
        <w:t xml:space="preserve">STEP 3: REFLECTION QUOTE</w:t>
      </w:r>
    </w:p>
    <w:p>
      <w:pPr>
        <w:pStyle w:val="BodyText"/>
      </w:pPr>
      <w:r>
        <w:t xml:space="preserve">What feels like relief in the moment may be helping destroy you over time.</w:t>
      </w:r>
    </w:p>
    <w:p>
      <w:pPr>
        <w:pStyle w:val="Heading1"/>
      </w:pPr>
      <w:r>
        <w:t xml:space="preserve">STEP 4: VIDEO</w:t>
      </w:r>
    </w:p>
    <w:p>
      <w:pPr>
        <w:pStyle w:val="FirstParagraph"/>
      </w:pPr>
      <w:r>
        <w:t xml:space="preserve">Title: Self-Destruction and Addiction</w:t>
      </w:r>
    </w:p>
    <w:p>
      <w:pPr>
        <w:pStyle w:val="BodyText"/>
      </w:pPr>
      <w:r>
        <w:t xml:space="preserve">A mentor-led explanation of how addictive coping becomes self-destructive and why recovery requires interrupting the pattern with truth and care.</w:t>
      </w:r>
    </w:p>
    <w:p>
      <w:pPr>
        <w:pStyle w:val="Heading1"/>
      </w:pPr>
      <w:r>
        <w:t xml:space="preserve">STEP 5: PAUSE &amp; REFLECT</w:t>
      </w:r>
    </w:p>
    <w:p>
      <w:pPr>
        <w:pStyle w:val="FirstParagraph"/>
      </w:pPr>
      <w:r>
        <w:t xml:space="preserve">Question: Where have you been cooperating with what is hurting you?</w:t>
      </w:r>
    </w:p>
    <w:p>
      <w:pPr>
        <w:pStyle w:val="BodyText"/>
      </w:pPr>
      <w:r>
        <w:t xml:space="preserve">Think about behaviors, thoughts, or routines that seem to promise relief but consistently weaken your health, peace, trust, or future.</w:t>
      </w:r>
    </w:p>
    <w:p>
      <w:pPr>
        <w:pStyle w:val="Heading1"/>
      </w:pPr>
      <w:r>
        <w:t xml:space="preserve">STEP 6: JOURNAL</w:t>
      </w:r>
    </w:p>
    <w:p>
      <w:pPr>
        <w:pStyle w:val="BodyText"/>
      </w:pPr>
      <w:r>
        <w:t xml:space="preserve">Describe one self-destructive pattern and one way it has been working against your healing.</w:t>
      </w:r>
    </w:p>
    <w:p>
      <w:pPr>
        <w:pStyle w:val="Heading1"/>
      </w:pPr>
      <w:r>
        <w:t xml:space="preserve">STEP 7: MOOD CHECK-IN</w:t>
      </w:r>
    </w:p>
    <w:p>
      <w:pPr>
        <w:pStyle w:val="BodyText"/>
      </w:pPr>
      <w:r>
        <w:t xml:space="preserve">Question: How ready are you to stop cooperating with what harms you?</w:t>
      </w:r>
    </w:p>
    <w:p>
      <w:pPr>
        <w:pStyle w:val="Heading1"/>
      </w:pPr>
      <w:r>
        <w:t xml:space="preserve">STEP 8: ACTION</w:t>
      </w:r>
    </w:p>
    <w:p>
      <w:pPr>
        <w:pStyle w:val="FirstParagraph"/>
      </w:pPr>
      <w:r>
        <w:t xml:space="preserve">Title: Interrupt one self-destructive move</w:t>
      </w:r>
    </w:p>
    <w:p>
      <w:pPr>
        <w:pStyle w:val="BodyText"/>
      </w:pPr>
      <w:r>
        <w:t xml:space="preserve">Catch one harmful impulse today and replace it with a single life-giving response.</w:t>
      </w:r>
    </w:p>
    <w:p>
      <w:pPr>
        <w:pStyle w:val="Heading1"/>
      </w:pPr>
      <w:r>
        <w:t xml:space="preserve">STEP 9: REFLECTION QUOTE</w:t>
      </w:r>
    </w:p>
    <w:p>
      <w:pPr>
        <w:pStyle w:val="BodyText"/>
      </w:pPr>
      <w:r>
        <w:t xml:space="preserve">The pattern may be strong, but it is not the final truth about who you are or where you must end up.</w:t>
      </w:r>
    </w:p>
    <w:p>
      <w:pPr>
        <w:pStyle w:val="Heading1"/>
      </w:pPr>
      <w:r>
        <w:t xml:space="preserve">STEP 10: REFLECTION CHECK</w:t>
      </w:r>
    </w:p>
    <w:p>
      <w:pPr>
        <w:pStyle w:val="FirstParagraph"/>
      </w:pPr>
      <w:r>
        <w:t xml:space="preserve">Question: How does self-destruction often begin according to this lesson?</w:t>
      </w:r>
    </w:p>
    <w:p>
      <w:pPr>
        <w:pStyle w:val="BodyText"/>
      </w:pPr>
      <w:r>
        <w:t xml:space="preserve">- Through a clear desire for ruin</w:t>
      </w:r>
    </w:p>
    <w:p>
      <w:pPr>
        <w:pStyle w:val="BodyText"/>
      </w:pPr>
      <w:r>
        <w:t xml:space="preserve">- Through attempts at relief that become damaging (correct)</w:t>
      </w:r>
    </w:p>
    <w:p>
      <w:pPr>
        <w:pStyle w:val="BodyText"/>
      </w:pPr>
      <w:r>
        <w:t xml:space="preserve">- Only through violence</w:t>
      </w:r>
    </w:p>
    <w:p>
      <w:pPr>
        <w:pStyle w:val="BodyText"/>
      </w:pPr>
      <w:r>
        <w:t xml:space="preserve">- Only through public failure</w:t>
      </w:r>
    </w:p>
    <w:p>
      <w:pPr>
        <w:pStyle w:val="Heading1"/>
      </w:pPr>
      <w:r>
        <w:t xml:space="preserve">STEP 11: REFLECTION CHECK</w:t>
      </w:r>
    </w:p>
    <w:p>
      <w:pPr>
        <w:pStyle w:val="FirstParagraph"/>
      </w:pPr>
      <w:r>
        <w:t xml:space="preserve">Question: True or False: Self-destructive patterns should be treated as a personâ€™s final identity.</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strengthens recovery here?</w:t>
      </w:r>
    </w:p>
    <w:p>
      <w:pPr>
        <w:pStyle w:val="BodyText"/>
      </w:pPr>
      <w:r>
        <w:t xml:space="preserve">- Interrupting harmful patterns with truth (correct)</w:t>
      </w:r>
    </w:p>
    <w:p>
      <w:pPr>
        <w:pStyle w:val="BodyText"/>
      </w:pPr>
      <w:r>
        <w:t xml:space="preserve">- Ignoring the damage</w:t>
      </w:r>
    </w:p>
    <w:p>
      <w:pPr>
        <w:pStyle w:val="BodyText"/>
      </w:pPr>
      <w:r>
        <w:t xml:space="preserve">- Keeping it private forever</w:t>
      </w:r>
    </w:p>
    <w:p>
      <w:pPr>
        <w:pStyle w:val="BodyText"/>
      </w:pPr>
      <w:r>
        <w:t xml:space="preserve">- Accepting the pattern as permanent</w:t>
      </w:r>
    </w:p>
    <w:p>
      <w:pPr>
        <w:pStyle w:val="Heading1"/>
      </w:pPr>
      <w:r>
        <w:t xml:space="preserve">STEP 13: COMPLETE</w:t>
      </w:r>
    </w:p>
    <w:p>
      <w:pPr>
        <w:pStyle w:val="FirstParagraph"/>
      </w:pPr>
      <w:r>
        <w:t xml:space="preserve">You have completed Lesson 4.</w:t>
      </w:r>
    </w:p>
    <w:p>
      <w:pPr>
        <w:pStyle w:val="BodyText"/>
      </w:pPr>
      <w:r>
        <w:t xml:space="preserve">You have traced how addiction can become self-destructive. In the next lesson, we will look at hidden abuse in the heart.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