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2: The Tree of Knowledge of Good and Evil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4: Understanding Spiritual Disconnection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Spiritual Disconnection Creates an Inner Emptiness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tl w:val="0"/>
        </w:rPr>
        <w:t xml:space="preserve">religions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teach that people are created with a spiritual </w:t>
      </w:r>
      <w:r w:rsidDel="00000000" w:rsidR="00000000" w:rsidRPr="00000000">
        <w:rPr>
          <w:rtl w:val="0"/>
        </w:rPr>
        <w:t xml:space="preserve">dimension or spiritual man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longs for connection with the Divine. When that connection weakens or is neglected, people may experience feelings of emptiness, loneliness, confusion, or restlessness.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individuals unknowingly try to fill that emptiness with temporary comforts, including illegal substances, abuse of legal substances, unhealthy relationships, material possessions, </w:t>
      </w:r>
      <w:r w:rsidDel="00000000" w:rsidR="00000000" w:rsidRPr="00000000">
        <w:rPr>
          <w:rtl w:val="0"/>
        </w:rPr>
        <w:t xml:space="preserve">unhealthy sexual encounters and anything that causes spiritual bondage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explores how spiritual disconnection can contribute to </w:t>
      </w:r>
      <w:r w:rsidDel="00000000" w:rsidR="00000000" w:rsidRPr="00000000">
        <w:rPr>
          <w:rtl w:val="0"/>
        </w:rPr>
        <w:t xml:space="preserve">susceptibility to drug abuse and eventual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and why reconnecting with your faith can become an important part of lasting recovery.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D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Temporary Solutions Cannot Fill Lasting Spiritual Needs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teachings describe the human spirit as longing for truth, peace, purpose, love, and connection with the Divine.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those deeper needs go unmet, people often experience an inner emptiness that they struggle to explain.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emptiness may appear 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Restlessness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Loneliness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Anxiety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Dissatisfaction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constant search for something more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Seeking to fill those parts of our lives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often get filled with another v</w:t>
      </w:r>
      <w:r w:rsidDel="00000000" w:rsidR="00000000" w:rsidRPr="00000000">
        <w:rPr>
          <w:rtl w:val="0"/>
        </w:rPr>
        <w:t xml:space="preserve">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may turn to abus</w:t>
      </w:r>
      <w:r w:rsidDel="00000000" w:rsidR="00000000" w:rsidRPr="00000000">
        <w:rPr>
          <w:rtl w:val="0"/>
        </w:rPr>
        <w:t xml:space="preserve">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substances because they provide temporary relief from emotional or spiritual </w:t>
      </w:r>
      <w:r w:rsidDel="00000000" w:rsidR="00000000" w:rsidRPr="00000000">
        <w:rPr>
          <w:rtl w:val="0"/>
        </w:rPr>
        <w:t xml:space="preserve">confusion or satisfaction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while abusing substances may </w:t>
      </w:r>
      <w:r w:rsidDel="00000000" w:rsidR="00000000" w:rsidRPr="00000000">
        <w:rPr>
          <w:rtl w:val="0"/>
        </w:rPr>
        <w:t xml:space="preserve">entertain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 short time, they cannot provide the lasting peace, purpose, or healing that the human spirit truly seeks.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invites us to recognize the difference between temporary </w:t>
      </w:r>
      <w:r w:rsidDel="00000000" w:rsidR="00000000" w:rsidRPr="00000000">
        <w:rPr>
          <w:rtl w:val="0"/>
        </w:rPr>
        <w:t xml:space="preserve">entertainment and satisfaction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as opposed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 healthy mind and body lifestyle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we strengthen our spiritual lives through prayer, reflection, community, and the practices of our faith, we begin filling those deeper needs in healthier and more lasting ways.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looked for lasting peace in places that could only offer temporary relief?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comfort may quiet pain for a moment, but lasting healing begins by nourishing the spirit.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3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Understanding Spiritual Disconnection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explanation of how spiritual disconnection can contribute to feelings of emptiness and why reconnecting with the wisdom, practices, and hope found in one's faith supports lasting recovery.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have you tried to fill emotional or spiritual emptiness with something that could never truly satisfy?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 on whether your coping strategies have been attempts to escape loneliness, fear, uncertainty, grief, or a deeper longing for meaning and connection.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area of</w:t>
      </w:r>
      <w:r w:rsidDel="00000000" w:rsidR="00000000" w:rsidRPr="00000000">
        <w:rPr>
          <w:rtl w:val="0"/>
        </w:rPr>
        <w:t xml:space="preserve"> unfulfilled desire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have been trying to manage through </w:t>
      </w:r>
      <w:r w:rsidDel="00000000" w:rsidR="00000000" w:rsidRPr="00000000">
        <w:rPr>
          <w:rtl w:val="0"/>
        </w:rPr>
        <w:t xml:space="preserve">drug abuse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rather than </w:t>
      </w:r>
      <w:r w:rsidDel="00000000" w:rsidR="00000000" w:rsidRPr="00000000">
        <w:rPr>
          <w:rtl w:val="0"/>
        </w:rPr>
        <w:t xml:space="preserve">sober healing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one healthy spiritual practice that could help you begin addressing that need.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connected do you feel to your spiritual life and your faith today?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34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Nourish Your Spirit Today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prayer, meditation, or personal reflection according to your faith.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for wisdom, peace, and guidance as you seek healthier ways to care for your emotional and spiritual well-being.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cravings point toward a deeper need.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we strengthen our connection with our faith, we often discover that what we truly long for cannot be found in temporary escape, but in lasting peace, purpose, and spiritual growth.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what can spiritual disconnection create?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Lasting peace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Inner emptiness and </w:t>
      </w:r>
      <w:r w:rsidDel="00000000" w:rsidR="00000000" w:rsidRPr="00000000">
        <w:rPr>
          <w:rtl w:val="0"/>
        </w:rPr>
        <w:t xml:space="preserve">lack of purpose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happiness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Freedom from struggle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Temporary comfort can permanently satisfy deeper spiritual needs.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supports lasting healing?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Escaping difficult emotions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Strengthening your spiritual life through your faith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deeper needs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Depending only on temporary relief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4.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 you explored how spiritual disconnection can contribute to drug</w:t>
      </w:r>
      <w:r w:rsidDel="00000000" w:rsidR="00000000" w:rsidRPr="00000000">
        <w:rPr>
          <w:rtl w:val="0"/>
        </w:rPr>
        <w:t xml:space="preserve"> abuse and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addiction and why lasting recovery involves caring for your emotional, mental, and spiritual well-being. As you continue strengthening your connection with your faith, you build a stronger foundation for healing, peace, and lasting freedom.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 will explore inherited patterns of brokenness and learn how understanding them can help us respond with honesty, hope, and personal responsibility.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oUhkMlYdryL2NllbZjQyg+MDg==">CgMxLjA4AHIhMVVpRlQteW5FSVVmdWlsNWozdmcxSjltVGhMT2VnTFpx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