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8: The Path to Restoration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Restoration Is Always Possible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this chapter, we </w:t>
      </w:r>
      <w:r w:rsidDel="00000000" w:rsidR="00000000" w:rsidRPr="00000000">
        <w:rPr>
          <w:rtl w:val="0"/>
        </w:rPr>
        <w:t xml:space="preserve">will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explore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brokenness develops, how destructive patterns take root, and how addiction affects every part of a person's life.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nearly every </w:t>
      </w:r>
      <w:r w:rsidDel="00000000" w:rsidR="00000000" w:rsidRPr="00000000">
        <w:rPr>
          <w:rtl w:val="0"/>
        </w:rPr>
        <w:t xml:space="preserve">traditional religion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shares a message of hope: brokenness does not have to be the end of the story.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is possible.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more than escaping addiction—it is the opportunity to rebuild your life through truth, healing, responsibility, and the guidance of your faith.</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Restoration Is the Journey Back to Wholeness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means more than simply stopping harmful behavior.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 process of rebuilding every area of life.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ealing begins when we honestly acknowledge our struggles while remaining open to wisdom, forgiveness, growth, and transformation.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includes: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self-reflection.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Accepting responsibility for our choices.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Renewing the way we think.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Establishing healthy boundaries.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Seeking support from trusted people.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spiritually through the practices of our faith.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Choosing actions that strengthen rather than weaken our future.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more meaningful when we stop asking only,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I avoid falling again?"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begin asking,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I build a healthier, more purposeful life?"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reminds us that every positive choice helps rebuild what addiction has damaged.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gives meaning to the hard work of recovery.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area of your life most needs restoration today?</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does not ignore the damage caused by addiction. It creates a path toward healing, growth, and a renewed life.</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7">
      <w:pPr>
        <w:pStyle w:val="Heading3"/>
        <w:spacing w:after="180" w:before="180" w:lineRule="auto"/>
        <w:rPr/>
      </w:pPr>
      <w:r w:rsidDel="00000000" w:rsidR="00000000" w:rsidRPr="00000000">
        <w:rPr>
          <w:rtl w:val="0"/>
        </w:rPr>
        <w:t xml:space="preserve">Title: The Path to Restoration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restoration involves truth, healing, responsibility, hope, and rebuilding a meaningful life through the guidance of one's faith.</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part of your life needs the most healing right now?</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whether you need: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honesty.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healing.</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Stronger relationships.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Financial provisions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Crimes that were committed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Forgiveness.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Renewed purpose.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growth.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areas feels most important today?</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paragraph describing what restoration would look like in your own life.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Imagine yourself continuing to move forward with honesty, faith, healthy choices, and hope.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your daily life look like one year from now?</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hopeful do you feel about rebuilding your life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2">
      <w:pPr>
        <w:pStyle w:val="Heading3"/>
        <w:spacing w:after="180" w:before="180" w:lineRule="auto"/>
        <w:rPr/>
      </w:pPr>
      <w:r w:rsidDel="00000000" w:rsidR="00000000" w:rsidRPr="00000000">
        <w:rPr>
          <w:rtl w:val="0"/>
        </w:rPr>
        <w:t xml:space="preserve">Title: Take One Step Toward Restoration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practical action today that helps rebuild your life rather than repeating old patterns.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personal reflection according to your faith, asking for wisdom, strength, and perseverance as you continue your recovery journey.</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you stop focusing only on avoiding failure and begin focusing on building the life you truly want.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healthy decision becomes another step toward restoration.</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restoration means: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nothing happened.</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Returning toward healing, truth, and a renewed life.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Simply feeling better emotionally.</w:t>
      </w:r>
    </w:p>
    <w:p w:rsidR="00000000" w:rsidDel="00000000" w:rsidP="00000000" w:rsidRDefault="00000000" w:rsidRPr="00000000" w14:paraId="0000005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Restoration ignores the consequences of past choices.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changes when we embrace restoration?</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a </w:t>
      </w:r>
      <w:r w:rsidDel="00000000" w:rsidR="00000000" w:rsidRPr="00000000">
        <w:rPr>
          <w:rtl w:val="0"/>
        </w:rPr>
        <w:t xml:space="preserve">dedication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rebuilding.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Responsibility disappears.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is no longer needed.</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effortless.</w:t>
      </w:r>
    </w:p>
    <w:p w:rsidR="00000000" w:rsidDel="00000000" w:rsidP="00000000" w:rsidRDefault="00000000" w:rsidRPr="00000000" w14:paraId="000000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8.</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this chapter, you have explored how brokenness develops, how destructive choices become patterns, and how addiction often reflects deeper emotional, mental, and spiritual struggles.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importantly, you have learned that restoration is always possible. Regardless of your past, every healthy decision, every honest conversation, every act of faith, and every step toward healing helps rebuild the life you were created to live.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continue into Chapter 3, carry with you the understanding that recovery is not simply about avoiding addiction—it is about becoming whole, rebuilding your life with purpose, and continuing to grow through the wisdom, hope, and guidance of your faith.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dLvwWVFVwskzXwbOc8U3odAlA==">CgMxLjA4AHIhMU55VjlnejF5WDNVX2g1a2owelAyUnVpOUNpUWJYYmRf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