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3: The Gift of Salvation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Recovery without salvation may improve behavior, but it cannot fully restore the soul.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places salvation where it belongs: at the center of the </w:t>
      </w:r>
      <w:r w:rsidDel="00000000" w:rsidR="00000000" w:rsidRPr="00000000">
        <w:rPr>
          <w:rtl w:val="0"/>
        </w:rPr>
        <w:t xml:space="preserve">person's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deepest need. </w:t>
      </w:r>
      <w:r w:rsidDel="00000000" w:rsidR="00000000" w:rsidRPr="00000000">
        <w:rPr>
          <w:rtl w:val="0"/>
        </w:rPr>
        <w:t xml:space="preserve">Drug abuse and 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ddiction is very serious, but the need for reconcili</w:t>
      </w:r>
      <w:r w:rsidDel="00000000" w:rsidR="00000000" w:rsidRPr="00000000">
        <w:rPr>
          <w:rtl w:val="0"/>
        </w:rPr>
        <w:t xml:space="preserve">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God is deeper still.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Salvation addresses the root relationship that every other healing depends 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Salvation is not a decorative religious concept added to recovery. It is the work of God that reconciles the sinner to Himself through Christ Jesus. Without that reconciliation,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 chase self improvement without ever receiving the deepest answers to </w:t>
      </w:r>
      <w:r w:rsidDel="00000000" w:rsidR="00000000" w:rsidRPr="00000000">
        <w:rPr>
          <w:rtl w:val="0"/>
        </w:rPr>
        <w:t xml:space="preserve">why drug abuse is so powerful or why it even exists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gift of salvation matters because it changes the core parts of the hu</w:t>
      </w:r>
      <w:r w:rsidDel="00000000" w:rsidR="00000000" w:rsidRPr="00000000">
        <w:rPr>
          <w:rtl w:val="0"/>
        </w:rPr>
        <w:t xml:space="preserve">man creation, its very make-up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hope, and future. It does not trivialize the recovery journey. It places that journey inside a larger redempt</w:t>
      </w:r>
      <w:r w:rsidDel="00000000" w:rsidR="00000000" w:rsidRPr="00000000">
        <w:rPr>
          <w:rtl w:val="0"/>
        </w:rPr>
        <w:t xml:space="preserve">ive purpose to 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reaches beyond symptom management into restored relationship with God.  </w:t>
      </w:r>
      <w:r w:rsidDel="00000000" w:rsidR="00000000" w:rsidRPr="00000000">
        <w:rPr>
          <w:rtl w:val="0"/>
        </w:rPr>
        <w:t xml:space="preserve">Ephesians 2:8  For by grace you have been saved through faith, and that not of yourself, it is the gift of God.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Behavioral change is valuable, but </w:t>
      </w:r>
      <w:r w:rsidDel="00000000" w:rsidR="00000000" w:rsidRPr="00000000">
        <w:rPr>
          <w:rtl w:val="0"/>
        </w:rPr>
        <w:t xml:space="preserve">reconciliation with Christ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deeper.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The Gift of Salvation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why salvation is central to Christian recovery and how it reframes the learner's deepest need.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does seeing salvation as a gift change the way you view your recovery?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how grace, identity, forgiveness, and reconciliation affect your understanding of change.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the difference between self-improvement and salvation-centered restoration.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secure do you feel in God's saving grace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Let recovery sit inside </w:t>
      </w:r>
      <w:r w:rsidDel="00000000" w:rsidR="00000000" w:rsidRPr="00000000">
        <w:rPr>
          <w:rtl w:val="0"/>
        </w:rPr>
        <w:t xml:space="preserve">salvation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a moment today to remind yourself that your recovery journey sits inside a bigger story of salvation and reconciliation.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heart changes most deeply when it knows it has been </w:t>
      </w:r>
      <w:r w:rsidDel="00000000" w:rsidR="00000000" w:rsidRPr="00000000">
        <w:rPr>
          <w:rtl w:val="0"/>
        </w:rPr>
        <w:t xml:space="preserve">saved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corrected.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salvation address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temporary habits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tl w:val="0"/>
        </w:rPr>
        <w:t xml:space="preserve">A saving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relationship with God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external behavior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emotions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Salvation is central, not decorative in Christian recovery.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does this lesson change for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Identity, standing, hope, and future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Nothing beyond routine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schedule planning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social behavior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3.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placed salvation in the center of the bigger picture. In the next lesson, we will focus on receiving God's grace.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4WBPfcTU8tDSVnQKfUHv5e6oNQ==">CgMxLjA4AHIhMWxGOTFDTS1OaXZwTW1EdTd0VkpiRGJfTUdXUEZmNlV4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