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1: Understanding God's Love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final chapter begins at the deepest source of healing: God's love.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helps the learner understand that recovery is not only about correction, but also about receiving the love of God properly.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God's love gives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new foundation for identity, hope, and healing.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people know the phrase God is love</w:t>
      </w:r>
      <w:r w:rsidDel="00000000" w:rsidR="00000000" w:rsidRPr="00000000">
        <w:rPr>
          <w:rtl w:val="0"/>
        </w:rPr>
        <w:t xml:space="preserve">, but might feel that difficult times do not make it feel that God loves 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God's love is not sentimental weakness.</w:t>
      </w:r>
      <w:r w:rsidDel="00000000" w:rsidR="00000000" w:rsidRPr="00000000">
        <w:rPr>
          <w:rtl w:val="0"/>
        </w:rPr>
        <w:t xml:space="preserve"> God's love is powerful, and stands through any test known to man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Understanding that love changes how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views discipline, failure, worth, and the possibility of </w:t>
      </w:r>
      <w:r w:rsidDel="00000000" w:rsidR="00000000" w:rsidRPr="00000000">
        <w:rPr>
          <w:rtl w:val="0"/>
        </w:rPr>
        <w:t xml:space="preserve">transforming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1 Corinthians 13:4-7  Love suffers long and is kind, love does not envy, love does not parade i</w:t>
      </w:r>
      <w:r w:rsidDel="00000000" w:rsidR="00000000" w:rsidRPr="00000000">
        <w:rPr>
          <w:rtl w:val="0"/>
        </w:rPr>
        <w:t xml:space="preserve">tself, is not puffed up;  does not behave rudely, does not seek its own, is not provoked, thinks no evil;  does not rejoice in iniquity, but rejoices in the truth;  bears all things, believes all things, hopes all things, endures all things.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understood rightly can steady what fear has kept unstable.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Understanding God's Love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the meaning and healing power of God's love.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has your view of God's love been shaped by your struggle?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whether you have seen God as distant, angry, patient, near, corrective, or welcoming.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what you believe God's love means for your recovery.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loved by God do you feel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Receive the foundation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Pause today and remind yourself of one truth about God's love that challenges fear or shame.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becomes steadier when love is received as a foundation, not as an afterthought.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God's love provide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foundation for identity and healing (correct)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Permission for compromise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emotion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 truth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God's love is patient and restorative, not sentimental weakness.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Why is this lesson important?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changes how the learner views worth, failure, and healing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discipline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replaces truth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weakens hope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now have the opening frame for Chapter 11. In the next lesson, we will focus on receiving love and acceptance.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/4TQMQCNdySeY+m+XVuoGHWS/A==">CgMxLjA4AHIhMW1IYlZuR3R5YWYwOVZ3WjFOODI5SDVhcXNPOXh2bWIx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