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2: The Tree of Knowledge of Good and Evil</w:t>
      </w:r>
    </w:p>
    <w:p w:rsidR="00000000" w:rsidDel="00000000" w:rsidP="00000000" w:rsidRDefault="00000000" w:rsidRPr="00000000" w14:paraId="00000003">
      <w:pPr>
        <w:pStyle w:val="Heading3"/>
        <w:rPr/>
      </w:pPr>
      <w:r w:rsidDel="00000000" w:rsidR="00000000" w:rsidRPr="00000000">
        <w:rPr>
          <w:rtl w:val="0"/>
        </w:rPr>
        <w:t xml:space="preserve">LESSON 6: Drug abuse and the Human Condition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w:t>
      </w:r>
      <w:r w:rsidDel="00000000" w:rsidR="00000000" w:rsidRPr="00000000">
        <w:rPr>
          <w:rtl w:val="0"/>
        </w:rPr>
        <w:t xml:space="preserve">Drug abuse and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ddiction is not separate from the human condition. It is one of its clearest expressions of sin.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Abuse and addiction reveals what happens when human brokenness, desire, pain, and false solutions meet. It is not a strange problem belonging only to certain people. It is a concentrated picture of what happens when the heart looks away from </w:t>
      </w:r>
      <w:r w:rsidDel="00000000" w:rsidR="00000000" w:rsidRPr="00000000">
        <w:rPr>
          <w:rtl w:val="0"/>
        </w:rPr>
        <w:t xml:space="preserve">God and 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ruth. </w:t>
      </w:r>
      <w:r w:rsidDel="00000000" w:rsidR="00000000" w:rsidRPr="00000000">
        <w:rPr>
          <w:rtl w:val="0"/>
        </w:rPr>
        <w:t xml:space="preserv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hen </w:t>
      </w:r>
      <w:r w:rsidDel="00000000" w:rsidR="00000000" w:rsidRPr="00000000">
        <w:rPr>
          <w:rtl w:val="0"/>
        </w:rPr>
        <w:t xml:space="preserve">human beings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reach</w:t>
      </w:r>
      <w:r w:rsidDel="00000000" w:rsidR="00000000" w:rsidRPr="00000000">
        <w:rPr>
          <w:rtl w:val="0"/>
        </w:rPr>
        <w:t xml:space="preserve"> out and explore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false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sources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to fulfil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w:t>
      </w:r>
      <w:r w:rsidDel="00000000" w:rsidR="00000000" w:rsidRPr="00000000">
        <w:rPr>
          <w:rtl w:val="0"/>
        </w:rPr>
        <w:t xml:space="preserve">Drug abuse and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ddiction magnifies what is already broken in the human condition.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human condition after the fall includes vulnerability to deception, inner conflict, pain, shame, fear, and self-centered desire. </w:t>
      </w:r>
      <w:r w:rsidDel="00000000" w:rsidR="00000000" w:rsidRPr="00000000">
        <w:rPr>
          <w:rtl w:val="0"/>
        </w:rPr>
        <w:t xml:space="preserve">Drug abuse and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ddiction gathers many of those realities into one destructive cycle. A person feels pain, seeks relief, believes a false promise, acts on it, then suffers deeper consequences and stronger cravings. This is why addiction often feels both deeply personal and strangely repetitive. It is not just about substance access. It is about the way fallen people often try to medicate what only truth, healing, and restored life can address an</w:t>
      </w:r>
      <w:r w:rsidDel="00000000" w:rsidR="00000000" w:rsidRPr="00000000">
        <w:rPr>
          <w:rtl w:val="0"/>
        </w:rPr>
        <w:t xml:space="preserve">d clarify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Understanding addiction through the human condition helps us move away from shallow labels and toward deeper intervention. We stop asking only, What substance is the issue? and begin asking, What is the heart trying to solve or gain?</w:t>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the heart seeks life in the wrong place, bondage follows.</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Addiction and the Human Condition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pain, desire, deception, and false relief combine to form addictive cycles.</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has your heart most often been trying to solve through destructive behavior?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Look beneath the surface problem and consider whether you have been seeking relief, belonging, control, numbness, comfort, or escape.</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down the deeper need you think has most often driven your struggle.</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honestly do you feel you are facing the deeper issue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Look beneath the substance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Before the day ends, write one sentence that starts with: My struggle is often reaching for...</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more clearly you understand the deeper need, the less power the counterfeit solution keeps.</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does this lesson say addiction often magnifies?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poor discipline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broken human condition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outside pressure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curiosity</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Addiction is only about substance access.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 (correct)</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deeper question helps recovery according to this lesson?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How can I hide it better?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is my heart trying to solve? (correct)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How can I avoid all feeling?</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Why does truth matter?</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6.</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connected addiction to the deeper human condition. In the next lesson, we will look at the fruit of destructive choices and how to recognize what they are producing.</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Qus4B0vhYraNAX1nC1nbRSCkBg==">CgMxLjA4AHIhMXM0bXRsU19xQkE0M1R5ZlMyWEhpYlh2WjFpdnpES0Ns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