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7: The Two Laws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1: The Law of Sin and Death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There is a pattern that keeps pulling the old life toward destruction.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chapter begins by naming one of the core realities of the inner struggle: the law of sin and death. It describes the repeated pull toward drug </w:t>
      </w:r>
      <w:r w:rsidDel="00000000" w:rsidR="00000000" w:rsidRPr="00000000">
        <w:rPr>
          <w:rtl w:val="0"/>
        </w:rPr>
        <w:t xml:space="preserve">abuse and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breaks life down instead of building it up.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The law of sin and death describes the inward pattern that keeps producing bondage and loss.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law in this context is not merely a common rule written on paper. </w:t>
      </w:r>
      <w:r w:rsidDel="00000000" w:rsidR="00000000" w:rsidRPr="00000000">
        <w:rPr>
          <w:rtl w:val="0"/>
        </w:rPr>
        <w:t xml:space="preserve">It is the power of a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recurring principle that keeps producing the same result. The law of sin and death names the pattern in fallen human nature that bends toward rebellion, self-rule, distortion, and destructi</w:t>
      </w:r>
      <w:r w:rsidDel="00000000" w:rsidR="00000000" w:rsidRPr="00000000">
        <w:rPr>
          <w:rtl w:val="0"/>
        </w:rPr>
        <w:t xml:space="preserve">ve living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  <w:t xml:space="preserve">With drug abuse and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addiction, this shows up as repeated cycles: desire, indulgence, regret, shame, and return. A person may sincerely want change, yet still feel the weight of a force stronger than good intentions alone. </w:t>
      </w:r>
      <w:r w:rsidDel="00000000" w:rsidR="00000000" w:rsidRPr="00000000">
        <w:rPr>
          <w:rtl w:val="0"/>
        </w:rPr>
        <w:t xml:space="preserve">Recognizing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this law helps the learner stop being confused by the conflict and start understanding why surface promises have often failed.  Romans 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t xml:space="preserve">19-21  For the good that I will to do, I do not do, but the evil I will not to do, that I practice.  Now if I do what I will not to do, it is no longer I who do it, but sin that dwells in me.  I find then a law, that evil is present with me, the one who wills to do good.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repeats with power</w:t>
      </w:r>
      <w:r w:rsidDel="00000000" w:rsidR="00000000" w:rsidRPr="00000000">
        <w:rPr>
          <w:rtl w:val="0"/>
        </w:rPr>
        <w:t xml:space="preserve"> could be understood to be attached to a spiritual law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The Law of Sin and Death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introduction to the inner law that keeps drawing a person back toward destructive patterns.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Where have you seen the same destructive cycle repeat in your own life?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patterns that kept returning even after regret, promises, or short-lived resolve.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one repeated cycle that helps you understand the pull of the law of sin and death.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aware are you of repeated destructive patterns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Name the cycle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down one cycle clearly today from trigger to consequence so you stop speaking about it vaguely.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Clarity about the pattern is the beginning of resistance to </w:t>
      </w:r>
      <w:r w:rsidDel="00000000" w:rsidR="00000000" w:rsidRPr="00000000">
        <w:rPr>
          <w:rtl w:val="0"/>
        </w:rPr>
        <w:t xml:space="preserve">destructive laws attached to 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does the law of sin and death describe in this lesson?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 recurring destructive principle in fallen nature (correct)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 random feeling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 healthy habit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 temporary inconvenience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A person can want change and still feel the weight of this law.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 (correct)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Why is naming this law useful?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removes responsibility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explains the conflict more </w:t>
      </w:r>
      <w:r w:rsidDel="00000000" w:rsidR="00000000" w:rsidRPr="00000000">
        <w:rPr>
          <w:rtl w:val="0"/>
        </w:rPr>
        <w:t xml:space="preserve">in depth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(correct)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guarantees instant freedom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makes discipline unnecessary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1.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now have the first frame for Chapter 7. In the next lesson, we will look at the law of the Spirit of life.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Cx2HnfeXxoPICec3a6f1sW9znA==">CgMxLjA4AHIhMVBjMzRQU1JjLVIyaFFkcjd3QnBBS2pHbUd4RWdRa0FL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