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Spiritual War</w:t>
      </w:r>
    </w:p>
    <w:p w:rsidR="00000000" w:rsidDel="00000000" w:rsidP="00000000" w:rsidRDefault="00000000" w:rsidRPr="00000000" w14:paraId="00000003">
      <w:pPr>
        <w:pStyle w:val="Heading3"/>
        <w:rPr/>
      </w:pPr>
      <w:r w:rsidDel="00000000" w:rsidR="00000000" w:rsidRPr="00000000">
        <w:rPr>
          <w:rtl w:val="0"/>
        </w:rPr>
        <w:t xml:space="preserve">LESSON 2: The Enemy's Strategies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 every attack looks obvious. Many work through strategy, timing, and repetition.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how the enemy often works through subtle and repeated methods rather than dramatic events.</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enemy's strategies often exploit weakness, confusion, secrecy, and exhaustion.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recovery, the enemy's strategies include planting lies, magnifying shame, isolating the</w:t>
      </w:r>
      <w:r w:rsidDel="00000000" w:rsidR="00000000" w:rsidRPr="00000000">
        <w:rPr>
          <w:rtl w:val="0"/>
        </w:rPr>
        <w:t xml:space="preserv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normalizing compromise, attacking identity, and waiting for moments of fatigue or discouragement. The point is not to become preoccupied with darkness, but to become wise about how pressure an</w:t>
      </w:r>
      <w:r w:rsidDel="00000000" w:rsidR="00000000" w:rsidRPr="00000000">
        <w:rPr>
          <w:rtl w:val="0"/>
        </w:rPr>
        <w:t xml:space="preserve">d attacks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operate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Strategy matters because many fall</w:t>
      </w:r>
      <w:r w:rsidDel="00000000" w:rsidR="00000000" w:rsidRPr="00000000">
        <w:rPr>
          <w:rtl w:val="0"/>
        </w:rPr>
        <w:t xml:space="preserve">en incidents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not begin at the moment of visible failure. They begin earlier in thought patterns, unmanaged compromise, ignored boundaries, and unchallenged lies. Discernment helps expose the setup before the collapse becomes visible.  1 P</w:t>
      </w:r>
      <w:r w:rsidDel="00000000" w:rsidR="00000000" w:rsidRPr="00000000">
        <w:rPr>
          <w:rtl w:val="0"/>
        </w:rPr>
        <w:t xml:space="preserve">eter 5:8  Be sober, be vigilant; because your adversary the devil walks about like a roaring lion, seeking whom he may devour.  2 Corinthians 2:11  lest Satan should take advantage of us, for we are not ignorant of his devices.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defeats are prepared long before they are acted out.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Enemy's Strategies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recognizing spiritual strategies that exploit weakness and destabilize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strategy of the evil one seems to affect you most often: lies, isolation, shame, fatigue, or compromise?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for patterns that repeatedly set you up before visible failure happens.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strategy that has kept reappearing in your life and how you can identify it earlier.</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discerning do you feel about patterns of attack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Spot the setup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Watch today for the early setup of temptation, not only the final moment of pressure.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Discernment often saves a person earlier than willpower can.</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emphasize about the enemy's work?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always obvious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often uses subtle and repeated strategy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never targets weakness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only appears in major crises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Visible failure is often prepared earlier by smaller compromises.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the learner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Discernment about the setup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denial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 honesty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patterns</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strategy more clearly. In the next lesson, we will focus on temptation and resistance.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yrqV4RNqUhBltw+8j84QES9B2g==">CgMxLjA4AHIhMVZkWnQ5WDlJZnJDby12ZTVNRlJHeTlWczJiZHNSdWNZ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