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2: The Individual and Inner Change</w:t>
      </w:r>
    </w:p>
    <w:p>
      <w:pPr>
        <w:pStyle w:val="Heading2"/>
      </w:pPr>
      <w:r>
        <w:t xml:space="preserve">Lesson 1: Seeing the Whole Person</w:t>
      </w:r>
    </w:p>
    <w:p>
      <w:r>
        <w:t xml:space="preserve">Estimated Minutes: 15</w:t>
      </w:r>
    </w:p>
    <w:p>
      <w:pPr>
        <w:pStyle w:val="Heading2"/>
      </w:pPr>
      <w:r>
        <w:t xml:space="preserve">Step 1: Welcome</w:t>
      </w:r>
    </w:p>
    <w:p>
      <w:r>
        <w:t xml:space="preserve">Title: More than a label</w:t>
      </w:r>
    </w:p>
    <w:p>
      <w:r>
        <w:t xml:space="preserve">A person is more than a problem to fix.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The whole human story</w:t>
      </w:r>
    </w:p>
    <w:p>
      <w:r>
        <w:t xml:space="preserve">This manuscript urges a whole-person view that includes abilities, inner life, relationships, and responsibility. Addiction harms many parts of life, so healing must reach many parts too.</w:t>
      </w:r>
    </w:p>
    <w:p>
      <w:r>
        <w:t xml:space="preserve">This course is about moving beyond survival into steady leadership of self, family, and daily responsibility. The theme of "Seeing the Whole Person"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Healing deepens when a person is treated as human, not reduced to one label.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Seeing the Whole Person</w:t>
      </w:r>
    </w:p>
    <w:p>
      <w:r>
        <w:t xml:space="preserve">Explain the lesson in a calm mentor voice. Connect the teaching to daily recovery, character, trust, responsibility, and visible change. Use "The whole human story" as the main idea, then give one practical example the learner can recognize in ordinary life.</w:t>
      </w:r>
    </w:p>
    <w:p>
      <w:pPr>
        <w:pStyle w:val="Heading2"/>
      </w:pPr>
      <w:r>
        <w:t xml:space="preserve">Step 5: Pause &amp; Reflect</w:t>
      </w:r>
    </w:p>
    <w:p>
      <w:r>
        <w:t xml:space="preserve">Question: Where have you felt reduced to one part of your story?</w:t>
      </w:r>
    </w:p>
    <w:p>
      <w:r>
        <w:t xml:space="preserve">Consider how a fuller picture of yourself changes the way you approach recovery.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down the roles, strengths, and hopes that still belong to you.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seeing the whole person today?</w:t>
      </w:r>
    </w:p>
    <w:p>
      <w:pPr>
        <w:pStyle w:val="Heading2"/>
      </w:pPr>
      <w:r>
        <w:t xml:space="preserve">Step 8: Action</w:t>
      </w:r>
    </w:p>
    <w:p>
      <w:r>
        <w:t xml:space="preserve">Title: Speak a fuller truth</w:t>
      </w:r>
    </w:p>
    <w:p>
      <w:r>
        <w:t xml:space="preserve">Say one truthful sentence about yourself that is larger than your struggle.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A larger, truer story creates room for deeper healing.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Seeing the Whole Person through The whole human story (correct)</w:t>
      </w:r>
      <w:r>
        <w:br/>
      </w:r>
      <w:r>
        <w:t xml:space="preserve">- The Individual and Inner Change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Speak a fuller truth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widened the lens on who you are.</w:t>
      </w:r>
    </w:p>
    <w:p>
      <w:r>
        <w:t xml:space="preserve">A larger, truer story creates room for deeper healing.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