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1: Awareness and Watchfulness</w:t>
      </w:r>
    </w:p>
    <w:p>
      <w:r>
        <w:t xml:space="preserve">Estimated Minutes: 15</w:t>
      </w:r>
    </w:p>
    <w:p>
      <w:pPr>
        <w:pStyle w:val="Heading2"/>
      </w:pPr>
      <w:r>
        <w:t xml:space="preserve">Step 1: Welcome</w:t>
      </w:r>
    </w:p>
    <w:p>
      <w:r>
        <w:t xml:space="preserve">Title: Attention at home</w:t>
      </w:r>
    </w:p>
    <w:p>
      <w:r>
        <w:t xml:space="preserve">Prevention begins at home with steady attention.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Notice before it deepens</w:t>
      </w:r>
    </w:p>
    <w:p>
      <w:r>
        <w:t xml:space="preserve">The manuscript describes awareness and watchfulness as foundational. Caregivers are called to notice patterns, shifts, and outcomes before problems deepen.</w:t>
      </w:r>
    </w:p>
    <w:p>
      <w:r>
        <w:t xml:space="preserve">This course is about prevention, watchfulness, communication, boundaries, and building a safer home environment. The theme of "Awareness and Watchfulness"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Attentive love notices 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Awareness and Watchfulness</w:t>
      </w:r>
    </w:p>
    <w:p>
      <w:r>
        <w:t xml:space="preserve">Explain the lesson in a practical mentor voice. Connect the teaching to awareness, communication, boundaries, relationship, and prevention before crisis. Use "Notice before it deepens" as the main idea, then give one practical example the learner can recognize in ordinary life.</w:t>
      </w:r>
    </w:p>
    <w:p>
      <w:pPr>
        <w:pStyle w:val="Heading2"/>
      </w:pPr>
      <w:r>
        <w:t xml:space="preserve">Step 5: Pause &amp; Reflect</w:t>
      </w:r>
    </w:p>
    <w:p>
      <w:r>
        <w:t xml:space="preserve">Question: What changes in behavior would make you pay closer attention?</w:t>
      </w:r>
    </w:p>
    <w:p>
      <w:r>
        <w:t xml:space="preserve">Think about the kinds of subtle shifts that often get ignored until later.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how watchfulness can stay calm instead of controlling.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awareness and watchfulness today?</w:t>
      </w:r>
    </w:p>
    <w:p>
      <w:pPr>
        <w:pStyle w:val="Heading2"/>
      </w:pPr>
      <w:r>
        <w:t xml:space="preserve">Step 8: Action</w:t>
      </w:r>
    </w:p>
    <w:p>
      <w:r>
        <w:t xml:space="preserve">Title: Begin a noticing habit</w:t>
      </w:r>
    </w:p>
    <w:p>
      <w:r>
        <w:t xml:space="preserve">Start one weekly habit of observing more carefully before assuming.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Presence often protects more effectively than panic.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Awareness and Watchfulness through Notice before it deepens (correct)</w:t>
      </w:r>
      <w:r>
        <w:br/>
      </w:r>
      <w:r>
        <w:t xml:space="preserve">- Prevention at Home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Begin a noticing habit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grounded prevention in steady presence.</w:t>
      </w:r>
    </w:p>
    <w:p>
      <w:r>
        <w:t xml:space="preserve">Presence often protects more effectively than panic.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