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COURSE: From Addicts to Leaders</w:t>
      </w:r>
    </w:p>
    <w:p>
      <w:pPr>
        <w:pStyle w:val="Heading2"/>
      </w:pPr>
      <w:r>
        <w:t xml:space="preserve">CHAPTER 2: The Individual and Inner Change</w:t>
      </w:r>
    </w:p>
    <w:p>
      <w:pPr>
        <w:pStyle w:val="Heading1"/>
      </w:pPr>
      <w:r>
        <w:t xml:space="preserve">CHAPTER OVERVIEW</w:t>
      </w:r>
    </w:p>
    <w:p>
      <w:pPr>
        <w:pStyle w:val="BodyText"/>
      </w:pPr>
      <w:r>
        <w:t xml:space="preserve">Understanding the whole person, purpose, character, addictive behavior, and why freedom needs inner renewal.</w:t>
      </w:r>
    </w:p>
    <w:p>
      <w:pPr>
        <w:pStyle w:val="Heading1"/>
      </w:pPr>
      <w:r>
        <w:t xml:space="preserve">CHAPTER LESSONS</w:t>
      </w:r>
    </w:p>
    <w:p>
      <w:pPr>
        <w:pStyle w:val="BodyText"/>
      </w:pPr>
      <w:r>
        <w:t xml:space="preserve">LESSON 1: Seeing the Whole Person</w:t>
      </w:r>
    </w:p>
    <w:p>
      <w:pPr>
        <w:pStyle w:val="BodyText"/>
      </w:pPr>
      <w:r>
        <w:t xml:space="preserve">LESSON 2: Character Traits for a Better Life</w:t>
      </w:r>
    </w:p>
    <w:p>
      <w:pPr>
        <w:pStyle w:val="BodyText"/>
      </w:pPr>
      <w:r>
        <w:t xml:space="preserve">LESSON 3: Discovering Purpose</w:t>
      </w:r>
    </w:p>
    <w:p>
      <w:pPr>
        <w:pStyle w:val="BodyText"/>
      </w:pPr>
      <w:r>
        <w:t xml:space="preserve">LESSON 4: Gifts, Growth, and Personal Development</w:t>
      </w:r>
    </w:p>
    <w:p>
      <w:pPr>
        <w:pStyle w:val="BodyText"/>
      </w:pPr>
      <w:r>
        <w:t xml:space="preserve">LESSON 5: Understanding Addictive Behavior</w:t>
      </w:r>
    </w:p>
    <w:p>
      <w:pPr>
        <w:pStyle w:val="BodyText"/>
      </w:pPr>
      <w:r>
        <w:t xml:space="preserve">LESSON 6: Why Stopping Use Is Not Enough</w:t>
      </w:r>
    </w:p>
    <w:p>
      <w:pPr>
        <w:pStyle w:val="BodyText"/>
      </w:pPr>
      <w:r>
        <w:t xml:space="preserve">LESSON 7: Renewing Lifestyle, Habits, and Responsibility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Heading1" w:type="paragraph">
    <w:name w:val="heading 1"/>
    <w:basedOn w:val="Normal"/>
    <w:next w:val="BodyText"/>
    <w:qFormat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qFormat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qFormat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